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301" w:rsidRPr="00C875F5" w:rsidRDefault="001E2301" w:rsidP="001E2301">
      <w:pPr>
        <w:pStyle w:val="NormalWeb"/>
        <w:spacing w:before="0" w:beforeAutospacing="0" w:after="0"/>
        <w:rPr>
          <w:rFonts w:ascii="Arial" w:hAnsi="Arial" w:cs="Arial"/>
          <w:b/>
          <w:color w:val="2A2A2A"/>
        </w:rPr>
      </w:pPr>
      <w:r w:rsidRPr="00C875F5">
        <w:rPr>
          <w:rFonts w:ascii="Arial" w:hAnsi="Arial" w:cs="Arial"/>
          <w:b/>
          <w:color w:val="2A2A2A"/>
        </w:rPr>
        <w:t xml:space="preserve">Business service center plans to hire </w:t>
      </w:r>
      <w:r>
        <w:rPr>
          <w:rFonts w:ascii="Arial" w:hAnsi="Arial" w:cs="Arial"/>
          <w:b/>
          <w:color w:val="2A2A2A"/>
        </w:rPr>
        <w:t>up to 500 within a year</w:t>
      </w:r>
      <w:r w:rsidRPr="00C875F5">
        <w:rPr>
          <w:rFonts w:ascii="Arial" w:hAnsi="Arial" w:cs="Arial"/>
          <w:b/>
          <w:color w:val="2A2A2A"/>
        </w:rPr>
        <w:t xml:space="preserve"> in Huntington </w:t>
      </w:r>
    </w:p>
    <w:p w:rsidR="001E2301" w:rsidRDefault="001E2301" w:rsidP="001E2301">
      <w:pPr>
        <w:pStyle w:val="NormalWeb"/>
        <w:spacing w:before="0" w:beforeAutospacing="0" w:after="0"/>
        <w:rPr>
          <w:rFonts w:ascii="Arial" w:hAnsi="Arial" w:cs="Arial"/>
          <w:color w:val="2A2A2A"/>
        </w:rPr>
      </w:pPr>
      <w:r w:rsidRPr="00C875F5">
        <w:rPr>
          <w:rFonts w:ascii="Arial" w:hAnsi="Arial" w:cs="Arial"/>
          <w:color w:val="2A2A2A"/>
        </w:rPr>
        <w:t xml:space="preserve">TLK Group, a company that handles inbound and outbound calls, </w:t>
      </w:r>
      <w:r>
        <w:rPr>
          <w:rFonts w:ascii="Arial" w:hAnsi="Arial" w:cs="Arial"/>
          <w:color w:val="2A2A2A"/>
        </w:rPr>
        <w:t xml:space="preserve">announced plans to open a new center in Huntington. The company is in the process of hiring 150 to 200 positions for new center, scheduled to open by Oct. 14. The Huntington center will handle incoming calls for a Fortune 100 company. Plans are for the center to employ a staff of up to 500 within the next 12 months. The company held a job fair the first week of October. Job seekers may still apply by emailing resumes to </w:t>
      </w:r>
      <w:hyperlink r:id="rId5" w:history="1">
        <w:r w:rsidRPr="00F86034">
          <w:rPr>
            <w:rStyle w:val="Hyperlink"/>
            <w:rFonts w:ascii="Arial" w:hAnsi="Arial" w:cs="Arial"/>
          </w:rPr>
          <w:t>tlk-interviews-huntington@tlkgroup.net</w:t>
        </w:r>
      </w:hyperlink>
      <w:r>
        <w:rPr>
          <w:rFonts w:ascii="Arial" w:hAnsi="Arial" w:cs="Arial"/>
          <w:color w:val="2A2A2A"/>
        </w:rPr>
        <w:t>.</w:t>
      </w:r>
    </w:p>
    <w:p w:rsidR="00443C56" w:rsidRDefault="00443C56">
      <w:bookmarkStart w:id="0" w:name="_GoBack"/>
      <w:bookmarkEnd w:id="0"/>
    </w:p>
    <w:sectPr w:rsidR="00443C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301"/>
    <w:rsid w:val="00073006"/>
    <w:rsid w:val="000A1709"/>
    <w:rsid w:val="001E2301"/>
    <w:rsid w:val="001F421B"/>
    <w:rsid w:val="00204F9D"/>
    <w:rsid w:val="002E7F58"/>
    <w:rsid w:val="00354EED"/>
    <w:rsid w:val="0038446E"/>
    <w:rsid w:val="003E5E58"/>
    <w:rsid w:val="003F0383"/>
    <w:rsid w:val="004014DF"/>
    <w:rsid w:val="004209E0"/>
    <w:rsid w:val="00443C56"/>
    <w:rsid w:val="0046597D"/>
    <w:rsid w:val="004B6E31"/>
    <w:rsid w:val="004E7678"/>
    <w:rsid w:val="00515A3E"/>
    <w:rsid w:val="00540927"/>
    <w:rsid w:val="00611D83"/>
    <w:rsid w:val="0068299D"/>
    <w:rsid w:val="006B4673"/>
    <w:rsid w:val="0073348A"/>
    <w:rsid w:val="00780EB9"/>
    <w:rsid w:val="007A2301"/>
    <w:rsid w:val="00930771"/>
    <w:rsid w:val="009A5036"/>
    <w:rsid w:val="00A453C6"/>
    <w:rsid w:val="00B34FE8"/>
    <w:rsid w:val="00B53255"/>
    <w:rsid w:val="00B57316"/>
    <w:rsid w:val="00BE332D"/>
    <w:rsid w:val="00BF6230"/>
    <w:rsid w:val="00C11EFA"/>
    <w:rsid w:val="00C3093F"/>
    <w:rsid w:val="00CE7145"/>
    <w:rsid w:val="00D2573C"/>
    <w:rsid w:val="00D46B29"/>
    <w:rsid w:val="00D8065D"/>
    <w:rsid w:val="00DF17AB"/>
    <w:rsid w:val="00E95AC9"/>
    <w:rsid w:val="00EB1986"/>
    <w:rsid w:val="00F2305C"/>
    <w:rsid w:val="00F55E7E"/>
    <w:rsid w:val="00FD0528"/>
    <w:rsid w:val="00FF282C"/>
  </w:rsids>
  <m:mathPr>
    <m:mathFont m:val="Cambria Math"/>
    <m:brkBin m:val="before"/>
    <m:brkBinSub m:val="--"/>
    <m:smallFrac m:val="0"/>
    <m:dispDef/>
    <m:lMargin m:val="0"/>
    <m:rMargin m:val="0"/>
    <m:defJc m:val="centerGroup"/>
    <m:wrapIndent m:val="1440"/>
    <m:intLim m:val="subSup"/>
    <m:naryLim m:val="undOvr"/>
  </m:mathPr>
  <w:attachedSchema w:val="http://style-guard.com/StyleGuard.xsd"/>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2301"/>
    <w:rPr>
      <w:color w:val="0000FF" w:themeColor="hyperlink"/>
      <w:u w:val="single"/>
    </w:rPr>
  </w:style>
  <w:style w:type="paragraph" w:styleId="NormalWeb">
    <w:name w:val="Normal (Web)"/>
    <w:basedOn w:val="Normal"/>
    <w:uiPriority w:val="99"/>
    <w:unhideWhenUsed/>
    <w:rsid w:val="001E2301"/>
    <w:pPr>
      <w:spacing w:before="100" w:beforeAutospacing="1" w:after="225"/>
    </w:pPr>
    <w:rPr>
      <w:rFonts w:ascii="Times New Roman" w:hAnsi="Times New Roman" w:cs="Times New Roman"/>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2301"/>
    <w:rPr>
      <w:color w:val="0000FF" w:themeColor="hyperlink"/>
      <w:u w:val="single"/>
    </w:rPr>
  </w:style>
  <w:style w:type="paragraph" w:styleId="NormalWeb">
    <w:name w:val="Normal (Web)"/>
    <w:basedOn w:val="Normal"/>
    <w:uiPriority w:val="99"/>
    <w:unhideWhenUsed/>
    <w:rsid w:val="001E2301"/>
    <w:pPr>
      <w:spacing w:before="100" w:beforeAutospacing="1" w:after="225"/>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lk-interviews-huntington@tlkgroup.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99</Words>
  <Characters>567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Zacchi, Catherine M</dc:creator>
  <cp:lastModifiedBy>Zacchi, Catherine M</cp:lastModifiedBy>
  <cp:revision>1</cp:revision>
  <dcterms:created xsi:type="dcterms:W3CDTF">2013-10-21T13:51:00Z</dcterms:created>
  <dcterms:modified xsi:type="dcterms:W3CDTF">2013-10-21T13:52:00Z</dcterms:modified>
</cp:coreProperties>
</file>