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4E7" w:rsidRDefault="007974E7" w:rsidP="00BE2E30">
      <w:pPr>
        <w:jc w:val="right"/>
        <w:rPr>
          <w:b/>
        </w:rPr>
      </w:pPr>
      <w:r>
        <w:rPr>
          <w:b/>
          <w:noProof/>
          <w:lang w:eastAsia="en-GB"/>
        </w:rPr>
        <w:drawing>
          <wp:inline distT="0" distB="0" distL="0" distR="0" wp14:anchorId="0829385C" wp14:editId="3063D5A6">
            <wp:extent cx="2719958" cy="58479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D-Group - Smal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19964" cy="584792"/>
                    </a:xfrm>
                    <a:prstGeom prst="rect">
                      <a:avLst/>
                    </a:prstGeom>
                  </pic:spPr>
                </pic:pic>
              </a:graphicData>
            </a:graphic>
          </wp:inline>
        </w:drawing>
      </w:r>
    </w:p>
    <w:p w:rsidR="00167C47" w:rsidRDefault="00167C47" w:rsidP="00232468">
      <w:pPr>
        <w:spacing w:line="240" w:lineRule="auto"/>
        <w:contextualSpacing/>
        <w:rPr>
          <w:rFonts w:ascii="Century Gothic" w:hAnsi="Century Gothic"/>
          <w:b/>
        </w:rPr>
      </w:pPr>
    </w:p>
    <w:p w:rsidR="00167C47" w:rsidRDefault="00167C47" w:rsidP="00232468">
      <w:pPr>
        <w:spacing w:line="240" w:lineRule="auto"/>
        <w:contextualSpacing/>
        <w:rPr>
          <w:rFonts w:ascii="Century Gothic" w:hAnsi="Century Gothic"/>
          <w:b/>
        </w:rPr>
      </w:pPr>
    </w:p>
    <w:p w:rsidR="00232468" w:rsidRPr="00BE2E30" w:rsidRDefault="00232468" w:rsidP="00232468">
      <w:pPr>
        <w:spacing w:line="240" w:lineRule="auto"/>
        <w:contextualSpacing/>
        <w:rPr>
          <w:rFonts w:ascii="Century Gothic" w:hAnsi="Century Gothic"/>
          <w:b/>
        </w:rPr>
      </w:pPr>
      <w:r w:rsidRPr="00BE2E30">
        <w:rPr>
          <w:rFonts w:ascii="Century Gothic" w:hAnsi="Century Gothic"/>
          <w:b/>
        </w:rPr>
        <w:t>PRESS RELEASE</w:t>
      </w:r>
    </w:p>
    <w:p w:rsidR="00232468" w:rsidRDefault="00232468" w:rsidP="00232468">
      <w:pPr>
        <w:spacing w:line="240" w:lineRule="auto"/>
        <w:contextualSpacing/>
        <w:rPr>
          <w:rFonts w:ascii="Century Gothic" w:hAnsi="Century Gothic"/>
          <w:b/>
        </w:rPr>
      </w:pPr>
      <w:r w:rsidRPr="00BE2E30">
        <w:rPr>
          <w:rFonts w:ascii="Century Gothic" w:hAnsi="Century Gothic"/>
          <w:b/>
        </w:rPr>
        <w:t>For immediate release:</w:t>
      </w:r>
      <w:r w:rsidRPr="00167C47">
        <w:rPr>
          <w:rFonts w:ascii="Century Gothic" w:hAnsi="Century Gothic"/>
          <w:b/>
        </w:rPr>
        <w:t xml:space="preserve"> </w:t>
      </w:r>
      <w:r w:rsidR="005944F1">
        <w:rPr>
          <w:rFonts w:ascii="Century Gothic" w:hAnsi="Century Gothic"/>
          <w:b/>
        </w:rPr>
        <w:t>1</w:t>
      </w:r>
      <w:r w:rsidR="005944F1" w:rsidRPr="005944F1">
        <w:rPr>
          <w:rFonts w:ascii="Century Gothic" w:hAnsi="Century Gothic"/>
          <w:b/>
          <w:vertAlign w:val="superscript"/>
        </w:rPr>
        <w:t>st</w:t>
      </w:r>
      <w:r w:rsidR="005944F1">
        <w:rPr>
          <w:rFonts w:ascii="Century Gothic" w:hAnsi="Century Gothic"/>
          <w:b/>
        </w:rPr>
        <w:t xml:space="preserve"> November 2013</w:t>
      </w:r>
    </w:p>
    <w:p w:rsidR="00D94714" w:rsidRPr="00167C47" w:rsidRDefault="00D94714" w:rsidP="00232468">
      <w:pPr>
        <w:spacing w:line="240" w:lineRule="auto"/>
        <w:contextualSpacing/>
        <w:rPr>
          <w:rFonts w:ascii="Century Gothic" w:hAnsi="Century Gothic"/>
        </w:rPr>
      </w:pPr>
    </w:p>
    <w:p w:rsidR="000453A8" w:rsidRDefault="000453A8" w:rsidP="00353A86">
      <w:pPr>
        <w:spacing w:line="240" w:lineRule="auto"/>
        <w:contextualSpacing/>
        <w:rPr>
          <w:rFonts w:ascii="Century Gothic" w:hAnsi="Century Gothic"/>
          <w:b/>
        </w:rPr>
      </w:pPr>
    </w:p>
    <w:p w:rsidR="00402519" w:rsidRDefault="00402519" w:rsidP="00700390">
      <w:pPr>
        <w:spacing w:line="240" w:lineRule="auto"/>
        <w:contextualSpacing/>
        <w:jc w:val="center"/>
        <w:rPr>
          <w:rFonts w:ascii="Century Gothic" w:hAnsi="Century Gothic"/>
          <w:b/>
        </w:rPr>
      </w:pPr>
      <w:r>
        <w:rPr>
          <w:rFonts w:ascii="Century Gothic" w:hAnsi="Century Gothic"/>
          <w:b/>
        </w:rPr>
        <w:t xml:space="preserve">ID Medical </w:t>
      </w:r>
      <w:r w:rsidR="00BA58C8">
        <w:rPr>
          <w:rFonts w:ascii="Century Gothic" w:hAnsi="Century Gothic"/>
          <w:b/>
        </w:rPr>
        <w:t>crowned</w:t>
      </w:r>
      <w:r>
        <w:rPr>
          <w:rFonts w:ascii="Century Gothic" w:hAnsi="Century Gothic"/>
          <w:b/>
        </w:rPr>
        <w:t xml:space="preserve"> </w:t>
      </w:r>
      <w:r w:rsidR="00BA58C8">
        <w:rPr>
          <w:rFonts w:ascii="Century Gothic" w:hAnsi="Century Gothic"/>
          <w:b/>
        </w:rPr>
        <w:t>‘</w:t>
      </w:r>
      <w:r>
        <w:rPr>
          <w:rFonts w:ascii="Century Gothic" w:hAnsi="Century Gothic"/>
          <w:b/>
        </w:rPr>
        <w:t xml:space="preserve">Best </w:t>
      </w:r>
      <w:r w:rsidR="00BA58C8">
        <w:rPr>
          <w:rFonts w:ascii="Century Gothic" w:hAnsi="Century Gothic"/>
          <w:b/>
        </w:rPr>
        <w:t xml:space="preserve">Recruitment Company to Work for’ </w:t>
      </w:r>
      <w:r>
        <w:rPr>
          <w:rFonts w:ascii="Century Gothic" w:hAnsi="Century Gothic"/>
          <w:b/>
        </w:rPr>
        <w:t>at Recruitment International Awards 2013</w:t>
      </w:r>
    </w:p>
    <w:p w:rsidR="00D94714" w:rsidRPr="00700390" w:rsidRDefault="00D94714" w:rsidP="00700390">
      <w:pPr>
        <w:spacing w:line="240" w:lineRule="auto"/>
        <w:contextualSpacing/>
        <w:jc w:val="center"/>
        <w:rPr>
          <w:rFonts w:ascii="Century Gothic" w:hAnsi="Century Gothic"/>
          <w:b/>
        </w:rPr>
      </w:pPr>
    </w:p>
    <w:p w:rsidR="00700390" w:rsidRDefault="00A67E01" w:rsidP="00700390">
      <w:pPr>
        <w:pStyle w:val="NoSpacing"/>
        <w:spacing w:line="360" w:lineRule="auto"/>
        <w:jc w:val="both"/>
        <w:rPr>
          <w:rFonts w:ascii="Century Gothic" w:hAnsi="Century Gothic"/>
        </w:rPr>
      </w:pPr>
      <w:r>
        <w:rPr>
          <w:rFonts w:ascii="Century Gothic" w:hAnsi="Century Gothic"/>
        </w:rPr>
        <w:t xml:space="preserve">ID Medical has claimed its crown for the ‘Best Recruitment Company to Work for’ </w:t>
      </w:r>
      <w:r w:rsidR="00700390">
        <w:rPr>
          <w:rFonts w:ascii="Century Gothic" w:hAnsi="Century Gothic"/>
        </w:rPr>
        <w:t>(£</w:t>
      </w:r>
      <w:r w:rsidR="00446D53">
        <w:rPr>
          <w:rFonts w:ascii="Century Gothic" w:hAnsi="Century Gothic"/>
        </w:rPr>
        <w:t>40-10</w:t>
      </w:r>
      <w:r w:rsidR="00700390">
        <w:rPr>
          <w:rFonts w:ascii="Century Gothic" w:hAnsi="Century Gothic"/>
        </w:rPr>
        <w:t>0m)</w:t>
      </w:r>
      <w:r>
        <w:rPr>
          <w:rFonts w:ascii="Century Gothic" w:hAnsi="Century Gothic"/>
        </w:rPr>
        <w:t xml:space="preserve"> in the most exclusive, prestigious and admired </w:t>
      </w:r>
      <w:r w:rsidR="00446D53">
        <w:rPr>
          <w:rFonts w:ascii="Century Gothic" w:hAnsi="Century Gothic"/>
        </w:rPr>
        <w:t xml:space="preserve">awards in the recruitment industry. The </w:t>
      </w:r>
      <w:r>
        <w:rPr>
          <w:rFonts w:ascii="Century Gothic" w:hAnsi="Century Gothic"/>
        </w:rPr>
        <w:t>Recruitment International Awards 2013</w:t>
      </w:r>
      <w:r w:rsidR="00446D53">
        <w:rPr>
          <w:rFonts w:ascii="Century Gothic" w:hAnsi="Century Gothic"/>
        </w:rPr>
        <w:t xml:space="preserve"> (RI)</w:t>
      </w:r>
      <w:r>
        <w:rPr>
          <w:rFonts w:ascii="Century Gothic" w:hAnsi="Century Gothic"/>
        </w:rPr>
        <w:t xml:space="preserve">, </w:t>
      </w:r>
      <w:r w:rsidR="00446D53">
        <w:rPr>
          <w:rFonts w:ascii="Century Gothic" w:hAnsi="Century Gothic"/>
        </w:rPr>
        <w:t xml:space="preserve">which were </w:t>
      </w:r>
      <w:r w:rsidR="00700390">
        <w:rPr>
          <w:rFonts w:ascii="Century Gothic" w:hAnsi="Century Gothic"/>
        </w:rPr>
        <w:t>hosted in central London on Thursday 31</w:t>
      </w:r>
      <w:r w:rsidR="00700390" w:rsidRPr="00700390">
        <w:rPr>
          <w:rFonts w:ascii="Century Gothic" w:hAnsi="Century Gothic"/>
          <w:vertAlign w:val="superscript"/>
        </w:rPr>
        <w:t>st</w:t>
      </w:r>
      <w:r w:rsidR="00446D53">
        <w:rPr>
          <w:rFonts w:ascii="Century Gothic" w:hAnsi="Century Gothic"/>
        </w:rPr>
        <w:t xml:space="preserve"> October, is the summit of those leading recruitment companies which have made it into RI’s annual Top 250 league. </w:t>
      </w:r>
    </w:p>
    <w:p w:rsidR="00700390" w:rsidRDefault="00700390" w:rsidP="00700390">
      <w:pPr>
        <w:pStyle w:val="NoSpacing"/>
        <w:spacing w:line="360" w:lineRule="auto"/>
        <w:jc w:val="both"/>
        <w:rPr>
          <w:rFonts w:ascii="Century Gothic" w:hAnsi="Century Gothic"/>
        </w:rPr>
      </w:pPr>
    </w:p>
    <w:p w:rsidR="00700390" w:rsidRDefault="00446D53" w:rsidP="00700390">
      <w:pPr>
        <w:pStyle w:val="NoSpacing"/>
        <w:spacing w:line="360" w:lineRule="auto"/>
        <w:jc w:val="both"/>
        <w:rPr>
          <w:rFonts w:ascii="Century Gothic" w:hAnsi="Century Gothic"/>
        </w:rPr>
      </w:pPr>
      <w:r>
        <w:rPr>
          <w:rFonts w:ascii="Century Gothic" w:hAnsi="Century Gothic"/>
        </w:rPr>
        <w:t>The merit of this redeemed accolade was formed through why ID Medical is</w:t>
      </w:r>
      <w:r w:rsidR="00700390">
        <w:rPr>
          <w:rFonts w:ascii="Century Gothic" w:hAnsi="Century Gothic"/>
        </w:rPr>
        <w:t xml:space="preserve"> unique, </w:t>
      </w:r>
      <w:r w:rsidR="006C1184">
        <w:rPr>
          <w:rFonts w:ascii="Century Gothic" w:hAnsi="Century Gothic"/>
        </w:rPr>
        <w:t>why it is an</w:t>
      </w:r>
      <w:r w:rsidR="00700390">
        <w:rPr>
          <w:rFonts w:ascii="Century Gothic" w:hAnsi="Century Gothic"/>
        </w:rPr>
        <w:t xml:space="preserve"> employer of choice and how it stands head and </w:t>
      </w:r>
      <w:r>
        <w:rPr>
          <w:rFonts w:ascii="Century Gothic" w:hAnsi="Century Gothic"/>
        </w:rPr>
        <w:t>shoulders above its competitors.</w:t>
      </w:r>
      <w:r w:rsidR="00700390">
        <w:rPr>
          <w:rFonts w:ascii="Century Gothic" w:hAnsi="Century Gothic"/>
        </w:rPr>
        <w:t xml:space="preserve"> ID Medical responded with its winning case, highlighting its vast array of 2013 achievements, its</w:t>
      </w:r>
      <w:r>
        <w:rPr>
          <w:rFonts w:ascii="Century Gothic" w:hAnsi="Century Gothic"/>
        </w:rPr>
        <w:t xml:space="preserve"> excellent retention</w:t>
      </w:r>
      <w:r w:rsidR="00700390">
        <w:rPr>
          <w:rFonts w:ascii="Century Gothic" w:hAnsi="Century Gothic"/>
        </w:rPr>
        <w:t xml:space="preserve"> rates </w:t>
      </w:r>
      <w:r w:rsidR="0098471D">
        <w:rPr>
          <w:rFonts w:ascii="Century Gothic" w:hAnsi="Century Gothic"/>
        </w:rPr>
        <w:t>as well as</w:t>
      </w:r>
      <w:r w:rsidR="00700390">
        <w:rPr>
          <w:rFonts w:ascii="Century Gothic" w:hAnsi="Century Gothic"/>
        </w:rPr>
        <w:t xml:space="preserve"> its</w:t>
      </w:r>
      <w:r w:rsidR="0098471D">
        <w:rPr>
          <w:rFonts w:ascii="Century Gothic" w:hAnsi="Century Gothic"/>
        </w:rPr>
        <w:t xml:space="preserve"> employee diversity, </w:t>
      </w:r>
      <w:r w:rsidR="00700390">
        <w:rPr>
          <w:rFonts w:ascii="Century Gothic" w:hAnsi="Century Gothic"/>
        </w:rPr>
        <w:t xml:space="preserve">engagement </w:t>
      </w:r>
      <w:r>
        <w:rPr>
          <w:rFonts w:ascii="Century Gothic" w:hAnsi="Century Gothic"/>
        </w:rPr>
        <w:t xml:space="preserve">level </w:t>
      </w:r>
      <w:r w:rsidR="0098471D">
        <w:rPr>
          <w:rFonts w:ascii="Century Gothic" w:hAnsi="Century Gothic"/>
        </w:rPr>
        <w:t xml:space="preserve">and development </w:t>
      </w:r>
      <w:r w:rsidR="00700390">
        <w:rPr>
          <w:rFonts w:ascii="Century Gothic" w:hAnsi="Century Gothic"/>
        </w:rPr>
        <w:t xml:space="preserve">programmes. </w:t>
      </w:r>
    </w:p>
    <w:p w:rsidR="00BA58C8" w:rsidRDefault="00BA58C8" w:rsidP="00700390">
      <w:pPr>
        <w:pStyle w:val="NoSpacing"/>
        <w:spacing w:line="360" w:lineRule="auto"/>
        <w:jc w:val="both"/>
        <w:rPr>
          <w:rFonts w:ascii="Century Gothic" w:hAnsi="Century Gothic"/>
        </w:rPr>
      </w:pPr>
    </w:p>
    <w:p w:rsidR="00BA58C8" w:rsidRDefault="00BA58C8" w:rsidP="00700390">
      <w:pPr>
        <w:pStyle w:val="NoSpacing"/>
        <w:spacing w:line="360" w:lineRule="auto"/>
        <w:jc w:val="both"/>
        <w:rPr>
          <w:rFonts w:ascii="Century Gothic" w:hAnsi="Century Gothic"/>
        </w:rPr>
      </w:pPr>
      <w:r>
        <w:rPr>
          <w:rFonts w:ascii="Century Gothic" w:hAnsi="Century Gothic"/>
        </w:rPr>
        <w:t>The UK’s leading multi-discipline healthcare recruiter qualified to enter the Recruitment International Awards following its upward movement in the Recruitment International Top 250, from 89</w:t>
      </w:r>
      <w:r>
        <w:rPr>
          <w:rFonts w:ascii="Century Gothic" w:hAnsi="Century Gothic"/>
          <w:vertAlign w:val="superscript"/>
        </w:rPr>
        <w:t xml:space="preserve">th </w:t>
      </w:r>
      <w:r>
        <w:rPr>
          <w:rFonts w:ascii="Century Gothic" w:hAnsi="Century Gothic"/>
        </w:rPr>
        <w:t>position to 68</w:t>
      </w:r>
      <w:r w:rsidRPr="00BA58C8">
        <w:rPr>
          <w:rFonts w:ascii="Century Gothic" w:hAnsi="Century Gothic"/>
          <w:vertAlign w:val="superscript"/>
        </w:rPr>
        <w:t>th</w:t>
      </w:r>
      <w:r>
        <w:rPr>
          <w:rFonts w:ascii="Century Gothic" w:hAnsi="Century Gothic"/>
        </w:rPr>
        <w:t>, whilst improving upon its 9</w:t>
      </w:r>
      <w:r w:rsidRPr="00BA58C8">
        <w:rPr>
          <w:rFonts w:ascii="Century Gothic" w:hAnsi="Century Gothic"/>
          <w:vertAlign w:val="superscript"/>
        </w:rPr>
        <w:t>th</w:t>
      </w:r>
      <w:r>
        <w:rPr>
          <w:rFonts w:ascii="Century Gothic" w:hAnsi="Century Gothic"/>
        </w:rPr>
        <w:t xml:space="preserve"> placement to 7</w:t>
      </w:r>
      <w:r w:rsidRPr="00BA58C8">
        <w:rPr>
          <w:rFonts w:ascii="Century Gothic" w:hAnsi="Century Gothic"/>
          <w:vertAlign w:val="superscript"/>
        </w:rPr>
        <w:t>th</w:t>
      </w:r>
      <w:r>
        <w:rPr>
          <w:rFonts w:ascii="Century Gothic" w:hAnsi="Century Gothic"/>
        </w:rPr>
        <w:t xml:space="preserve"> in the sub-category ‘Top 20 healthcare companies.’ </w:t>
      </w:r>
    </w:p>
    <w:p w:rsidR="005F5549" w:rsidRDefault="005F5549" w:rsidP="00700390">
      <w:pPr>
        <w:pStyle w:val="NoSpacing"/>
        <w:spacing w:line="360" w:lineRule="auto"/>
        <w:jc w:val="both"/>
        <w:rPr>
          <w:rFonts w:ascii="Century Gothic" w:hAnsi="Century Gothic"/>
        </w:rPr>
      </w:pPr>
    </w:p>
    <w:p w:rsidR="009D13DF" w:rsidRPr="005F5549" w:rsidRDefault="005F5549" w:rsidP="005F5549">
      <w:pPr>
        <w:spacing w:line="360" w:lineRule="auto"/>
        <w:jc w:val="both"/>
        <w:rPr>
          <w:color w:val="1F497D"/>
        </w:rPr>
      </w:pPr>
      <w:r>
        <w:rPr>
          <w:rFonts w:ascii="Century Gothic" w:hAnsi="Century Gothic"/>
        </w:rPr>
        <w:t xml:space="preserve">Teri </w:t>
      </w:r>
      <w:proofErr w:type="spellStart"/>
      <w:r>
        <w:rPr>
          <w:rFonts w:ascii="Century Gothic" w:hAnsi="Century Gothic"/>
        </w:rPr>
        <w:t>Etherington</w:t>
      </w:r>
      <w:proofErr w:type="spellEnd"/>
      <w:r>
        <w:rPr>
          <w:rFonts w:ascii="Century Gothic" w:hAnsi="Century Gothic"/>
        </w:rPr>
        <w:t xml:space="preserve"> at Recruitment International commented, “There was fierce competition for the</w:t>
      </w:r>
      <w:r>
        <w:rPr>
          <w:color w:val="1F497D"/>
        </w:rPr>
        <w:t xml:space="preserve"> </w:t>
      </w:r>
      <w:r w:rsidRPr="005F5549">
        <w:rPr>
          <w:rFonts w:ascii="Century Gothic" w:hAnsi="Century Gothic"/>
        </w:rPr>
        <w:t>Best Recruitment Company to Work for (£40 - £100million) award and it was an extremely difficult category to judge. We were delighted to announce ID Medical as deserved winners.”</w:t>
      </w:r>
    </w:p>
    <w:p w:rsidR="00D6486C" w:rsidRDefault="00446D53" w:rsidP="006C1184">
      <w:pPr>
        <w:pStyle w:val="NoSpacing"/>
        <w:spacing w:line="360" w:lineRule="auto"/>
        <w:jc w:val="both"/>
        <w:rPr>
          <w:rFonts w:ascii="Century Gothic" w:hAnsi="Century Gothic"/>
        </w:rPr>
      </w:pPr>
      <w:r>
        <w:rPr>
          <w:rFonts w:ascii="Century Gothic" w:hAnsi="Century Gothic"/>
        </w:rPr>
        <w:t>A proud Deenu Patel, managing director at ID Medical, who accepted the award, spoke:</w:t>
      </w:r>
      <w:r w:rsidR="009D13DF">
        <w:rPr>
          <w:rFonts w:ascii="Century Gothic" w:hAnsi="Century Gothic"/>
        </w:rPr>
        <w:t xml:space="preserve"> </w:t>
      </w:r>
      <w:r w:rsidR="006C1184">
        <w:rPr>
          <w:rFonts w:ascii="Century Gothic" w:hAnsi="Century Gothic"/>
        </w:rPr>
        <w:t>“</w:t>
      </w:r>
      <w:r w:rsidR="003E5A23">
        <w:rPr>
          <w:rFonts w:ascii="Century Gothic" w:hAnsi="Century Gothic"/>
        </w:rPr>
        <w:t>Attracting, retaining and promoting top talent within ID Medical is a key priority and I am elated that we have been recognised</w:t>
      </w:r>
      <w:r>
        <w:rPr>
          <w:rFonts w:ascii="Century Gothic" w:hAnsi="Century Gothic"/>
        </w:rPr>
        <w:t xml:space="preserve"> as the</w:t>
      </w:r>
      <w:r w:rsidR="003E5A23">
        <w:rPr>
          <w:rFonts w:ascii="Century Gothic" w:hAnsi="Century Gothic"/>
        </w:rPr>
        <w:t xml:space="preserve"> best-in-class employer by Recruitment International. </w:t>
      </w:r>
    </w:p>
    <w:p w:rsidR="006C1184" w:rsidRDefault="006C1184" w:rsidP="006C1184">
      <w:pPr>
        <w:pStyle w:val="NoSpacing"/>
        <w:spacing w:line="360" w:lineRule="auto"/>
        <w:jc w:val="both"/>
        <w:rPr>
          <w:rFonts w:ascii="Century Gothic" w:hAnsi="Century Gothic"/>
        </w:rPr>
      </w:pPr>
    </w:p>
    <w:p w:rsidR="00402519" w:rsidRDefault="00FE77C7" w:rsidP="006C1184">
      <w:pPr>
        <w:pStyle w:val="NoSpacing"/>
        <w:spacing w:line="360" w:lineRule="auto"/>
        <w:jc w:val="both"/>
        <w:rPr>
          <w:rFonts w:ascii="Century Gothic" w:hAnsi="Century Gothic"/>
          <w:bCs/>
        </w:rPr>
      </w:pPr>
      <w:r>
        <w:rPr>
          <w:rFonts w:ascii="Century Gothic" w:hAnsi="Century Gothic"/>
        </w:rPr>
        <w:t>“</w:t>
      </w:r>
      <w:r w:rsidR="00446D53">
        <w:rPr>
          <w:rFonts w:ascii="Century Gothic" w:hAnsi="Century Gothic"/>
        </w:rPr>
        <w:t>I know</w:t>
      </w:r>
      <w:r w:rsidR="006C1184">
        <w:rPr>
          <w:rFonts w:ascii="Century Gothic" w:hAnsi="Century Gothic"/>
        </w:rPr>
        <w:t xml:space="preserve"> that we have </w:t>
      </w:r>
      <w:r w:rsidR="006C1184" w:rsidRPr="006C1184">
        <w:rPr>
          <w:rFonts w:ascii="Century Gothic" w:hAnsi="Century Gothic"/>
        </w:rPr>
        <w:t xml:space="preserve">the </w:t>
      </w:r>
      <w:r w:rsidR="00402519" w:rsidRPr="006C1184">
        <w:rPr>
          <w:rFonts w:ascii="Century Gothic" w:hAnsi="Century Gothic"/>
          <w:bCs/>
        </w:rPr>
        <w:t xml:space="preserve">best Learning &amp; Development </w:t>
      </w:r>
      <w:r w:rsidR="006C1184" w:rsidRPr="006C1184">
        <w:rPr>
          <w:rFonts w:ascii="Century Gothic" w:hAnsi="Century Gothic"/>
          <w:bCs/>
        </w:rPr>
        <w:t xml:space="preserve">(L&amp;D) training in the industry and the business’s success is somewhat owed to </w:t>
      </w:r>
      <w:r w:rsidR="00402519" w:rsidRPr="006C1184">
        <w:rPr>
          <w:rFonts w:ascii="Century Gothic" w:hAnsi="Century Gothic"/>
          <w:bCs/>
        </w:rPr>
        <w:t xml:space="preserve">the quality of Continual Professional Development (CPD) and the training </w:t>
      </w:r>
      <w:r w:rsidR="006C1184" w:rsidRPr="006C1184">
        <w:rPr>
          <w:rFonts w:ascii="Century Gothic" w:hAnsi="Century Gothic"/>
          <w:bCs/>
        </w:rPr>
        <w:t>our</w:t>
      </w:r>
      <w:r w:rsidR="00402519" w:rsidRPr="006C1184">
        <w:rPr>
          <w:rFonts w:ascii="Century Gothic" w:hAnsi="Century Gothic"/>
          <w:bCs/>
        </w:rPr>
        <w:t xml:space="preserve"> workforce receives</w:t>
      </w:r>
      <w:r w:rsidR="006C1184" w:rsidRPr="006C1184">
        <w:rPr>
          <w:rFonts w:ascii="Century Gothic" w:hAnsi="Century Gothic"/>
          <w:bCs/>
        </w:rPr>
        <w:t>.</w:t>
      </w:r>
      <w:r w:rsidR="006C1184">
        <w:rPr>
          <w:rFonts w:ascii="Century Gothic" w:hAnsi="Century Gothic"/>
          <w:bCs/>
        </w:rPr>
        <w:t xml:space="preserve"> </w:t>
      </w:r>
    </w:p>
    <w:p w:rsidR="006C1184" w:rsidRDefault="006C1184" w:rsidP="006C1184">
      <w:pPr>
        <w:pStyle w:val="NoSpacing"/>
        <w:spacing w:line="360" w:lineRule="auto"/>
        <w:jc w:val="both"/>
        <w:rPr>
          <w:rFonts w:ascii="Century Gothic" w:hAnsi="Century Gothic"/>
          <w:bCs/>
        </w:rPr>
      </w:pPr>
    </w:p>
    <w:p w:rsidR="00D94714" w:rsidRPr="00FE77C7" w:rsidRDefault="00FE77C7" w:rsidP="00700390">
      <w:pPr>
        <w:pStyle w:val="NoSpacing"/>
        <w:spacing w:line="360" w:lineRule="auto"/>
        <w:jc w:val="both"/>
        <w:rPr>
          <w:rFonts w:ascii="Century Gothic" w:hAnsi="Century Gothic"/>
          <w:bCs/>
        </w:rPr>
      </w:pPr>
      <w:r>
        <w:rPr>
          <w:rFonts w:ascii="Century Gothic" w:hAnsi="Century Gothic"/>
          <w:bCs/>
        </w:rPr>
        <w:lastRenderedPageBreak/>
        <w:t>“</w:t>
      </w:r>
      <w:r w:rsidR="006C1184">
        <w:rPr>
          <w:rFonts w:ascii="Century Gothic" w:hAnsi="Century Gothic"/>
          <w:bCs/>
        </w:rPr>
        <w:t xml:space="preserve">Although </w:t>
      </w:r>
      <w:r w:rsidR="00D6486C">
        <w:rPr>
          <w:rFonts w:ascii="Century Gothic" w:hAnsi="Century Gothic"/>
          <w:bCs/>
        </w:rPr>
        <w:t>unemployment figures are rising</w:t>
      </w:r>
      <w:r w:rsidR="006C1184">
        <w:rPr>
          <w:rFonts w:ascii="Century Gothic" w:hAnsi="Century Gothic"/>
          <w:bCs/>
        </w:rPr>
        <w:t xml:space="preserve">, </w:t>
      </w:r>
      <w:r w:rsidR="00D6486C">
        <w:rPr>
          <w:rFonts w:ascii="Century Gothic" w:hAnsi="Century Gothic"/>
          <w:bCs/>
        </w:rPr>
        <w:t>ID Medical continues to offer endless</w:t>
      </w:r>
      <w:r w:rsidR="006C1184">
        <w:rPr>
          <w:rFonts w:ascii="Century Gothic" w:hAnsi="Century Gothic"/>
          <w:bCs/>
        </w:rPr>
        <w:t xml:space="preserve"> </w:t>
      </w:r>
      <w:r w:rsidR="00D6486C">
        <w:rPr>
          <w:rFonts w:ascii="Century Gothic" w:hAnsi="Century Gothic"/>
          <w:bCs/>
        </w:rPr>
        <w:t>career</w:t>
      </w:r>
      <w:r w:rsidR="00145F1A">
        <w:rPr>
          <w:rFonts w:ascii="Century Gothic" w:hAnsi="Century Gothic"/>
          <w:bCs/>
        </w:rPr>
        <w:t xml:space="preserve"> opportunities for </w:t>
      </w:r>
      <w:bookmarkStart w:id="0" w:name="_GoBack"/>
      <w:bookmarkEnd w:id="0"/>
      <w:r w:rsidR="006C1184">
        <w:rPr>
          <w:rFonts w:ascii="Century Gothic" w:hAnsi="Century Gothic"/>
          <w:bCs/>
        </w:rPr>
        <w:t xml:space="preserve">bright </w:t>
      </w:r>
      <w:r w:rsidR="00D6486C">
        <w:rPr>
          <w:rFonts w:ascii="Century Gothic" w:hAnsi="Century Gothic"/>
          <w:bCs/>
        </w:rPr>
        <w:t>and entrepreneurial individuals</w:t>
      </w:r>
      <w:r w:rsidR="006C1184">
        <w:rPr>
          <w:rFonts w:ascii="Century Gothic" w:hAnsi="Century Gothic"/>
          <w:bCs/>
        </w:rPr>
        <w:t>, equipping them with the training they need to succeed within the recruitment industry</w:t>
      </w:r>
      <w:r w:rsidR="00D6486C">
        <w:rPr>
          <w:rFonts w:ascii="Century Gothic" w:hAnsi="Century Gothic"/>
          <w:bCs/>
        </w:rPr>
        <w:t xml:space="preserve">, </w:t>
      </w:r>
      <w:r w:rsidR="006C1184">
        <w:rPr>
          <w:rFonts w:ascii="Century Gothic" w:hAnsi="Century Gothic"/>
          <w:bCs/>
        </w:rPr>
        <w:t xml:space="preserve">whilst ensuring the working environment </w:t>
      </w:r>
      <w:r w:rsidR="00D6486C">
        <w:rPr>
          <w:rFonts w:ascii="Century Gothic" w:hAnsi="Century Gothic"/>
          <w:bCs/>
        </w:rPr>
        <w:t>here is</w:t>
      </w:r>
      <w:r w:rsidR="006C1184">
        <w:rPr>
          <w:rFonts w:ascii="Century Gothic" w:hAnsi="Century Gothic"/>
          <w:bCs/>
        </w:rPr>
        <w:t xml:space="preserve"> </w:t>
      </w:r>
      <w:r w:rsidR="00446D53">
        <w:rPr>
          <w:rFonts w:ascii="Century Gothic" w:hAnsi="Century Gothic"/>
          <w:bCs/>
        </w:rPr>
        <w:t>dynamic, motivating</w:t>
      </w:r>
      <w:r w:rsidR="006C1184">
        <w:rPr>
          <w:rFonts w:ascii="Century Gothic" w:hAnsi="Century Gothic"/>
          <w:bCs/>
        </w:rPr>
        <w:t xml:space="preserve"> and </w:t>
      </w:r>
      <w:r w:rsidR="00446D53">
        <w:rPr>
          <w:rFonts w:ascii="Century Gothic" w:hAnsi="Century Gothic"/>
          <w:bCs/>
        </w:rPr>
        <w:t>overall, a</w:t>
      </w:r>
      <w:r w:rsidR="00E6094D">
        <w:rPr>
          <w:rFonts w:ascii="Century Gothic" w:hAnsi="Century Gothic"/>
          <w:bCs/>
        </w:rPr>
        <w:t xml:space="preserve"> great place to work.”</w:t>
      </w:r>
    </w:p>
    <w:p w:rsidR="00A04579" w:rsidRPr="00A04579" w:rsidRDefault="00A04579" w:rsidP="00CD789D">
      <w:pPr>
        <w:pStyle w:val="NoSpacing"/>
        <w:spacing w:line="360" w:lineRule="auto"/>
        <w:contextualSpacing/>
        <w:jc w:val="both"/>
        <w:rPr>
          <w:rFonts w:ascii="Century Gothic" w:hAnsi="Century Gothic"/>
        </w:rPr>
      </w:pPr>
    </w:p>
    <w:p w:rsidR="00506C2E" w:rsidRDefault="00CC51D9" w:rsidP="00506C2E">
      <w:pPr>
        <w:spacing w:line="360" w:lineRule="auto"/>
        <w:jc w:val="both"/>
        <w:rPr>
          <w:rFonts w:ascii="Century Gothic" w:hAnsi="Century Gothic"/>
          <w:noProof/>
          <w:color w:val="0000FF"/>
          <w:lang w:eastAsia="en-GB"/>
        </w:rPr>
      </w:pPr>
      <w:r w:rsidRPr="00BE2E30">
        <w:rPr>
          <w:rFonts w:ascii="Century Gothic" w:hAnsi="Century Gothic"/>
          <w:b/>
        </w:rPr>
        <w:t>ENDS</w:t>
      </w:r>
    </w:p>
    <w:p w:rsidR="00506C2E" w:rsidRPr="00FE5988" w:rsidRDefault="00506C2E" w:rsidP="00506C2E">
      <w:pPr>
        <w:rPr>
          <w:rFonts w:ascii="Century Gothic" w:hAnsi="Century Gothic"/>
          <w:b/>
          <w:bCs/>
          <w:noProof/>
          <w:color w:val="58595B"/>
        </w:rPr>
      </w:pPr>
      <w:r w:rsidRPr="00FE5988">
        <w:rPr>
          <w:rFonts w:ascii="Century Gothic" w:hAnsi="Century Gothic"/>
          <w:b/>
          <w:bCs/>
          <w:noProof/>
          <w:color w:val="58595B"/>
        </w:rPr>
        <w:t>Caryn Cooper</w:t>
      </w:r>
    </w:p>
    <w:p w:rsidR="00506C2E" w:rsidRPr="00506C2E" w:rsidRDefault="00506C2E" w:rsidP="00506C2E">
      <w:pPr>
        <w:rPr>
          <w:rFonts w:ascii="Century Gothic" w:hAnsi="Century Gothic"/>
          <w:noProof/>
          <w:color w:val="58595B"/>
          <w:lang w:val="en-US"/>
        </w:rPr>
      </w:pPr>
      <w:r>
        <w:rPr>
          <w:rFonts w:ascii="Century Gothic" w:hAnsi="Century Gothic"/>
          <w:noProof/>
          <w:color w:val="58595B"/>
          <w:lang w:val="en-US"/>
        </w:rPr>
        <w:t>head of marketing</w:t>
      </w:r>
    </w:p>
    <w:p w:rsidR="00506C2E" w:rsidRPr="009B077E" w:rsidRDefault="00506C2E" w:rsidP="00506C2E">
      <w:pPr>
        <w:rPr>
          <w:rFonts w:ascii="Century Gothic" w:hAnsi="Century Gothic"/>
          <w:noProof/>
          <w:color w:val="58595B"/>
          <w:sz w:val="20"/>
          <w:szCs w:val="20"/>
        </w:rPr>
      </w:pPr>
      <w:r>
        <w:rPr>
          <w:rFonts w:ascii="Century Gothic" w:hAnsi="Century Gothic"/>
          <w:noProof/>
          <w:color w:val="58595B"/>
          <w:sz w:val="20"/>
          <w:szCs w:val="20"/>
          <w:lang w:eastAsia="en-GB"/>
        </w:rPr>
        <w:drawing>
          <wp:inline distT="0" distB="0" distL="0" distR="0">
            <wp:extent cx="2114550" cy="400050"/>
            <wp:effectExtent l="0" t="0" r="0" b="0"/>
            <wp:docPr id="12" name="Picture 12" descr="Description: mark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arkd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400050"/>
                    </a:xfrm>
                    <a:prstGeom prst="rect">
                      <a:avLst/>
                    </a:prstGeom>
                    <a:noFill/>
                    <a:ln>
                      <a:noFill/>
                    </a:ln>
                  </pic:spPr>
                </pic:pic>
              </a:graphicData>
            </a:graphic>
          </wp:inline>
        </w:drawing>
      </w:r>
    </w:p>
    <w:p w:rsidR="00506C2E" w:rsidRPr="009B077E" w:rsidRDefault="00506C2E" w:rsidP="00506C2E">
      <w:pPr>
        <w:rPr>
          <w:rFonts w:ascii="Century Gothic" w:hAnsi="Century Gothic"/>
          <w:noProof/>
          <w:color w:val="58595B"/>
          <w:sz w:val="20"/>
          <w:szCs w:val="20"/>
        </w:rPr>
      </w:pPr>
      <w:r w:rsidRPr="009B077E">
        <w:rPr>
          <w:rFonts w:ascii="Century Gothic" w:hAnsi="Century Gothic"/>
          <w:noProof/>
          <w:color w:val="58595B"/>
          <w:sz w:val="20"/>
          <w:szCs w:val="20"/>
        </w:rPr>
        <w:t>ID MEDICAL - ID House - 1 Mill Square - Wolverton Mill S</w:t>
      </w:r>
      <w:r>
        <w:rPr>
          <w:rFonts w:ascii="Century Gothic" w:hAnsi="Century Gothic"/>
          <w:noProof/>
          <w:color w:val="58595B"/>
          <w:sz w:val="20"/>
          <w:szCs w:val="20"/>
        </w:rPr>
        <w:t>outh - Milton Keynes - MK12 5ZD</w:t>
      </w:r>
      <w:r w:rsidRPr="009B077E">
        <w:rPr>
          <w:rFonts w:ascii="Century Gothic" w:hAnsi="Century Gothic"/>
          <w:noProof/>
          <w:color w:val="58595B"/>
          <w:sz w:val="20"/>
          <w:szCs w:val="20"/>
        </w:rPr>
        <w:br/>
      </w:r>
      <w:r w:rsidRPr="009B077E">
        <w:rPr>
          <w:rFonts w:ascii="Century Gothic" w:hAnsi="Century Gothic"/>
          <w:b/>
          <w:bCs/>
          <w:noProof/>
          <w:color w:val="58595B"/>
          <w:sz w:val="20"/>
          <w:szCs w:val="20"/>
        </w:rPr>
        <w:t>t:</w:t>
      </w:r>
      <w:r w:rsidRPr="009B077E">
        <w:rPr>
          <w:rFonts w:ascii="Century Gothic" w:hAnsi="Century Gothic"/>
          <w:noProof/>
          <w:color w:val="58595B"/>
          <w:sz w:val="20"/>
          <w:szCs w:val="20"/>
        </w:rPr>
        <w:t xml:space="preserve"> +44 (0) 1908 555 498   </w:t>
      </w:r>
      <w:r w:rsidRPr="009B077E">
        <w:rPr>
          <w:rFonts w:ascii="Century Gothic" w:hAnsi="Century Gothic"/>
          <w:b/>
          <w:bCs/>
          <w:noProof/>
          <w:color w:val="58595B"/>
          <w:sz w:val="20"/>
          <w:szCs w:val="20"/>
        </w:rPr>
        <w:t>f:</w:t>
      </w:r>
      <w:r w:rsidRPr="009B077E">
        <w:rPr>
          <w:rFonts w:ascii="Century Gothic" w:hAnsi="Century Gothic"/>
          <w:noProof/>
          <w:color w:val="58595B"/>
          <w:sz w:val="20"/>
          <w:szCs w:val="20"/>
        </w:rPr>
        <w:t xml:space="preserve"> +44 (0)1908 552 825</w:t>
      </w:r>
    </w:p>
    <w:p w:rsidR="00506C2E" w:rsidRPr="00506C2E" w:rsidRDefault="00506C2E" w:rsidP="00506C2E">
      <w:pPr>
        <w:rPr>
          <w:rFonts w:ascii="Century Gothic" w:hAnsi="Century Gothic"/>
          <w:noProof/>
          <w:color w:val="0000FF" w:themeColor="hyperlink"/>
          <w:sz w:val="20"/>
          <w:szCs w:val="20"/>
          <w:u w:val="single"/>
        </w:rPr>
      </w:pPr>
      <w:r w:rsidRPr="009B077E">
        <w:rPr>
          <w:rFonts w:ascii="Century Gothic" w:hAnsi="Century Gothic"/>
          <w:b/>
          <w:bCs/>
          <w:noProof/>
          <w:color w:val="58595B"/>
          <w:sz w:val="20"/>
          <w:szCs w:val="20"/>
        </w:rPr>
        <w:t>w:</w:t>
      </w:r>
      <w:r w:rsidRPr="009B077E">
        <w:rPr>
          <w:rFonts w:ascii="Century Gothic" w:hAnsi="Century Gothic"/>
          <w:noProof/>
          <w:color w:val="58595B"/>
          <w:sz w:val="20"/>
          <w:szCs w:val="20"/>
        </w:rPr>
        <w:t xml:space="preserve"> id-medical.com       </w:t>
      </w:r>
      <w:r w:rsidRPr="009B077E">
        <w:rPr>
          <w:rFonts w:ascii="Century Gothic" w:hAnsi="Century Gothic"/>
          <w:b/>
          <w:bCs/>
          <w:noProof/>
          <w:color w:val="58595B"/>
          <w:sz w:val="20"/>
          <w:szCs w:val="20"/>
        </w:rPr>
        <w:t>e:</w:t>
      </w:r>
      <w:r w:rsidRPr="009B077E">
        <w:rPr>
          <w:rFonts w:ascii="Century Gothic" w:hAnsi="Century Gothic"/>
          <w:noProof/>
          <w:color w:val="58595B"/>
          <w:sz w:val="20"/>
          <w:szCs w:val="20"/>
        </w:rPr>
        <w:t xml:space="preserve"> </w:t>
      </w:r>
      <w:hyperlink r:id="rId9" w:history="1">
        <w:r w:rsidRPr="009B077E">
          <w:rPr>
            <w:rStyle w:val="Hyperlink"/>
            <w:rFonts w:ascii="Century Gothic" w:hAnsi="Century Gothic"/>
            <w:noProof/>
            <w:sz w:val="20"/>
            <w:szCs w:val="20"/>
          </w:rPr>
          <w:t>caryn.cooper@id-medical.com</w:t>
        </w:r>
      </w:hyperlink>
    </w:p>
    <w:p w:rsidR="00CC51D9" w:rsidRPr="0065179C" w:rsidRDefault="00506C2E" w:rsidP="0065179C">
      <w:r>
        <w:rPr>
          <w:rFonts w:ascii="Century Gothic" w:hAnsi="Century Gothic"/>
          <w:noProof/>
          <w:color w:val="0000FF"/>
          <w:lang w:eastAsia="en-GB"/>
        </w:rPr>
        <w:drawing>
          <wp:inline distT="0" distB="0" distL="0" distR="0" wp14:anchorId="4481B31B" wp14:editId="3EC0E2D5">
            <wp:extent cx="314325" cy="314325"/>
            <wp:effectExtent l="0" t="0" r="9525" b="9525"/>
            <wp:docPr id="11" name="Picture 1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Pr>
          <w:rFonts w:ascii="Century Gothic" w:hAnsi="Century Gothic"/>
          <w:color w:val="58595B"/>
        </w:rPr>
        <w:t xml:space="preserve">  </w:t>
      </w:r>
      <w:r>
        <w:rPr>
          <w:rFonts w:ascii="Century Gothic" w:hAnsi="Century Gothic"/>
          <w:noProof/>
          <w:color w:val="0000FF"/>
          <w:lang w:eastAsia="en-GB"/>
        </w:rPr>
        <w:drawing>
          <wp:inline distT="0" distB="0" distL="0" distR="0" wp14:anchorId="08CADEEC" wp14:editId="69D6B988">
            <wp:extent cx="314325" cy="323850"/>
            <wp:effectExtent l="0" t="0" r="9525" b="0"/>
            <wp:docPr id="4" name="Picture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 cy="323850"/>
                    </a:xfrm>
                    <a:prstGeom prst="rect">
                      <a:avLst/>
                    </a:prstGeom>
                    <a:noFill/>
                    <a:ln>
                      <a:noFill/>
                    </a:ln>
                  </pic:spPr>
                </pic:pic>
              </a:graphicData>
            </a:graphic>
          </wp:inline>
        </w:drawing>
      </w:r>
      <w:r>
        <w:rPr>
          <w:rFonts w:ascii="Century Gothic" w:hAnsi="Century Gothic"/>
          <w:color w:val="58595B"/>
        </w:rPr>
        <w:t xml:space="preserve">  </w:t>
      </w:r>
      <w:r>
        <w:rPr>
          <w:rFonts w:ascii="Century Gothic" w:hAnsi="Century Gothic"/>
          <w:noProof/>
          <w:color w:val="0000FF"/>
          <w:lang w:eastAsia="en-GB"/>
        </w:rPr>
        <w:drawing>
          <wp:inline distT="0" distB="0" distL="0" distR="0" wp14:anchorId="6D988047" wp14:editId="0E7E16E3">
            <wp:extent cx="314325" cy="323850"/>
            <wp:effectExtent l="0" t="0" r="9525" b="0"/>
            <wp:docPr id="3" name="Picture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325" cy="323850"/>
                    </a:xfrm>
                    <a:prstGeom prst="rect">
                      <a:avLst/>
                    </a:prstGeom>
                    <a:noFill/>
                    <a:ln>
                      <a:noFill/>
                    </a:ln>
                  </pic:spPr>
                </pic:pic>
              </a:graphicData>
            </a:graphic>
          </wp:inline>
        </w:drawing>
      </w:r>
      <w:r>
        <w:rPr>
          <w:rFonts w:ascii="Century Gothic" w:hAnsi="Century Gothic"/>
          <w:color w:val="58595B"/>
        </w:rPr>
        <w:t xml:space="preserve">  </w:t>
      </w:r>
      <w:r>
        <w:rPr>
          <w:rFonts w:ascii="Century Gothic" w:hAnsi="Century Gothic"/>
          <w:noProof/>
          <w:color w:val="0000FF"/>
          <w:lang w:eastAsia="en-GB"/>
        </w:rPr>
        <w:drawing>
          <wp:inline distT="0" distB="0" distL="0" distR="0" wp14:anchorId="1640B5F2" wp14:editId="4B90B039">
            <wp:extent cx="323850" cy="323850"/>
            <wp:effectExtent l="0" t="0" r="0" b="0"/>
            <wp:docPr id="2" name="Picture 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p w:rsidR="003F0365" w:rsidRPr="0067307B" w:rsidRDefault="003F0365" w:rsidP="003F0365">
      <w:pPr>
        <w:rPr>
          <w:rFonts w:ascii="Century Gothic" w:hAnsi="Century Gothic"/>
          <w:b/>
          <w:szCs w:val="24"/>
        </w:rPr>
      </w:pPr>
      <w:r w:rsidRPr="0067307B">
        <w:rPr>
          <w:rFonts w:ascii="Century Gothic" w:hAnsi="Century Gothic"/>
          <w:b/>
          <w:szCs w:val="24"/>
        </w:rPr>
        <w:t>Notes to editors</w:t>
      </w:r>
    </w:p>
    <w:p w:rsidR="009B4815" w:rsidRPr="00BE2E30" w:rsidRDefault="00232468" w:rsidP="003F0365">
      <w:pPr>
        <w:spacing w:line="360" w:lineRule="auto"/>
        <w:rPr>
          <w:rFonts w:ascii="Century Gothic" w:hAnsi="Century Gothic"/>
          <w:b/>
        </w:rPr>
      </w:pPr>
      <w:r w:rsidRPr="00BE2E30">
        <w:rPr>
          <w:rFonts w:ascii="Century Gothic" w:hAnsi="Century Gothic"/>
          <w:b/>
        </w:rPr>
        <w:t>About ID Medical</w:t>
      </w:r>
    </w:p>
    <w:p w:rsidR="00CD789D" w:rsidRPr="00B84C9F" w:rsidRDefault="00CD789D" w:rsidP="00CD789D">
      <w:pPr>
        <w:jc w:val="both"/>
        <w:rPr>
          <w:rFonts w:ascii="Century Gothic" w:hAnsi="Century Gothic"/>
          <w:b/>
          <w:bCs/>
          <w:sz w:val="20"/>
          <w:szCs w:val="20"/>
        </w:rPr>
      </w:pPr>
      <w:r w:rsidRPr="00B84C9F">
        <w:rPr>
          <w:rFonts w:ascii="Century Gothic" w:hAnsi="Century Gothic"/>
          <w:sz w:val="20"/>
          <w:szCs w:val="20"/>
          <w:lang w:eastAsia="en-GB"/>
        </w:rPr>
        <w:t xml:space="preserve">ID Medical (HQ in Milton Keynes with a dedicated office in central London) was established in 2002 and has since maintained its enviable position as market leader in the provision of high calibre </w:t>
      </w:r>
      <w:r w:rsidRPr="00B84C9F">
        <w:rPr>
          <w:rFonts w:ascii="Century Gothic" w:hAnsi="Century Gothic"/>
          <w:sz w:val="20"/>
          <w:szCs w:val="20"/>
        </w:rPr>
        <w:t xml:space="preserve">medical staffing to both the NHS and private </w:t>
      </w:r>
      <w:r>
        <w:rPr>
          <w:rFonts w:ascii="Century Gothic" w:hAnsi="Century Gothic"/>
          <w:sz w:val="20"/>
          <w:szCs w:val="20"/>
        </w:rPr>
        <w:t xml:space="preserve">medical </w:t>
      </w:r>
      <w:r w:rsidRPr="00B84C9F">
        <w:rPr>
          <w:rFonts w:ascii="Century Gothic" w:hAnsi="Century Gothic"/>
          <w:sz w:val="20"/>
          <w:szCs w:val="20"/>
        </w:rPr>
        <w:t>sector</w:t>
      </w:r>
      <w:r>
        <w:rPr>
          <w:rFonts w:ascii="Century Gothic" w:hAnsi="Century Gothic"/>
          <w:sz w:val="20"/>
          <w:szCs w:val="20"/>
        </w:rPr>
        <w:t>s</w:t>
      </w:r>
      <w:r w:rsidRPr="00B84C9F">
        <w:rPr>
          <w:rFonts w:ascii="Century Gothic" w:hAnsi="Century Gothic"/>
          <w:sz w:val="20"/>
          <w:szCs w:val="20"/>
          <w:lang w:eastAsia="en-GB"/>
        </w:rPr>
        <w:t>. As the UK’s leading provider of locum doctors, nurses, AHP/HSS and clerical staff, ID Medical holds preferred supplier contracts with over 80% of hospitals nationwide and supplies over 2 million hours to the NHS per annum.</w:t>
      </w:r>
    </w:p>
    <w:p w:rsidR="00CD789D" w:rsidRPr="00B84C9F" w:rsidRDefault="00CD789D" w:rsidP="00CD789D">
      <w:pPr>
        <w:jc w:val="both"/>
        <w:rPr>
          <w:rFonts w:ascii="Century Gothic" w:hAnsi="Century Gothic"/>
          <w:b/>
          <w:bCs/>
          <w:sz w:val="20"/>
          <w:szCs w:val="20"/>
        </w:rPr>
      </w:pPr>
      <w:r w:rsidRPr="00B84C9F">
        <w:rPr>
          <w:rFonts w:ascii="Century Gothic" w:hAnsi="Century Gothic"/>
          <w:sz w:val="20"/>
          <w:szCs w:val="20"/>
          <w:lang w:eastAsia="en-GB"/>
        </w:rPr>
        <w:t>Founded on its core principles of quality of service, dedication, innovation and commitment, the ID Medical Group Limited provides a complete medical staffing solution to its valued partners, forming part of the NHS procurement.</w:t>
      </w:r>
    </w:p>
    <w:p w:rsidR="00CD789D" w:rsidRDefault="00CD789D" w:rsidP="00CD789D">
      <w:pPr>
        <w:jc w:val="both"/>
        <w:rPr>
          <w:rFonts w:ascii="Century Gothic" w:hAnsi="Century Gothic"/>
          <w:color w:val="1F497D"/>
          <w:sz w:val="20"/>
          <w:szCs w:val="20"/>
          <w:lang w:eastAsia="en-GB"/>
        </w:rPr>
      </w:pPr>
      <w:r w:rsidRPr="00B84C9F">
        <w:rPr>
          <w:rFonts w:ascii="Century Gothic" w:hAnsi="Century Gothic"/>
          <w:sz w:val="20"/>
          <w:szCs w:val="20"/>
          <w:lang w:eastAsia="en-GB"/>
        </w:rPr>
        <w:t>2013 has been a year filled with recognition of ID Medical’s first-rate capacity to provide a premier level service to its valued candidates and clients, with the company firmly positioned within the annual Recruiter FAST 50 league, Sunday Times 100 Best Companies to Work for 2013, Investec Hot 100, Recruitment International Top 250 and the REC IRP Awards 2013. This demonstrates ID Medical’s commitment to the industry whilst validating its credibility as market leader</w:t>
      </w:r>
      <w:r w:rsidRPr="00B84C9F">
        <w:rPr>
          <w:rFonts w:ascii="Century Gothic" w:hAnsi="Century Gothic"/>
          <w:color w:val="1F497D"/>
          <w:sz w:val="20"/>
          <w:szCs w:val="20"/>
          <w:lang w:eastAsia="en-GB"/>
        </w:rPr>
        <w:t>.</w:t>
      </w:r>
    </w:p>
    <w:p w:rsidR="00923271" w:rsidRDefault="00923271" w:rsidP="0025519C">
      <w:pPr>
        <w:pStyle w:val="NormalWeb"/>
        <w:contextualSpacing/>
        <w:rPr>
          <w:rFonts w:ascii="Century Gothic" w:hAnsi="Century Gothic"/>
          <w:sz w:val="22"/>
        </w:rPr>
      </w:pPr>
    </w:p>
    <w:p w:rsidR="0067307B" w:rsidRDefault="0067307B" w:rsidP="0025519C">
      <w:pPr>
        <w:spacing w:after="0" w:line="240" w:lineRule="auto"/>
        <w:contextualSpacing/>
        <w:rPr>
          <w:rFonts w:ascii="Century Gothic" w:eastAsiaTheme="minorEastAsia" w:hAnsi="Century Gothic"/>
          <w:noProof/>
          <w:color w:val="58595B"/>
          <w:sz w:val="20"/>
          <w:szCs w:val="20"/>
          <w:u w:val="single"/>
          <w:lang w:eastAsia="en-GB"/>
        </w:rPr>
      </w:pPr>
    </w:p>
    <w:sectPr w:rsidR="0067307B" w:rsidSect="00D176CE">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D01E3"/>
    <w:multiLevelType w:val="multilevel"/>
    <w:tmpl w:val="32C6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AC15D6"/>
    <w:multiLevelType w:val="hybridMultilevel"/>
    <w:tmpl w:val="EA707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3E603C"/>
    <w:multiLevelType w:val="multilevel"/>
    <w:tmpl w:val="4338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DF4D8A"/>
    <w:multiLevelType w:val="multilevel"/>
    <w:tmpl w:val="B40A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4406C4"/>
    <w:multiLevelType w:val="hybridMultilevel"/>
    <w:tmpl w:val="82428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437235C3"/>
    <w:multiLevelType w:val="hybridMultilevel"/>
    <w:tmpl w:val="CDD285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44165514"/>
    <w:multiLevelType w:val="hybridMultilevel"/>
    <w:tmpl w:val="32F42B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BDF231C"/>
    <w:multiLevelType w:val="multilevel"/>
    <w:tmpl w:val="497E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5E0142"/>
    <w:multiLevelType w:val="multilevel"/>
    <w:tmpl w:val="E1F6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CF08AF"/>
    <w:multiLevelType w:val="multilevel"/>
    <w:tmpl w:val="BD9C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8"/>
  </w:num>
  <w:num w:numId="6">
    <w:abstractNumId w:val="0"/>
  </w:num>
  <w:num w:numId="7">
    <w:abstractNumId w:val="3"/>
  </w:num>
  <w:num w:numId="8">
    <w:abstractNumId w:val="9"/>
  </w:num>
  <w:num w:numId="9">
    <w:abstractNumId w:val="5"/>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D6D"/>
    <w:rsid w:val="000147BC"/>
    <w:rsid w:val="0001603C"/>
    <w:rsid w:val="000203BB"/>
    <w:rsid w:val="000416B3"/>
    <w:rsid w:val="000453A8"/>
    <w:rsid w:val="000571DF"/>
    <w:rsid w:val="00060C61"/>
    <w:rsid w:val="00061B9A"/>
    <w:rsid w:val="000620CC"/>
    <w:rsid w:val="000706BB"/>
    <w:rsid w:val="00074E86"/>
    <w:rsid w:val="000A1579"/>
    <w:rsid w:val="000B1C4F"/>
    <w:rsid w:val="000C0DF5"/>
    <w:rsid w:val="000E4846"/>
    <w:rsid w:val="000F0EA8"/>
    <w:rsid w:val="000F42BB"/>
    <w:rsid w:val="000F59A9"/>
    <w:rsid w:val="00104B3F"/>
    <w:rsid w:val="00105E66"/>
    <w:rsid w:val="001145E0"/>
    <w:rsid w:val="00145F1A"/>
    <w:rsid w:val="00150473"/>
    <w:rsid w:val="00167C47"/>
    <w:rsid w:val="00173076"/>
    <w:rsid w:val="00181036"/>
    <w:rsid w:val="001860F7"/>
    <w:rsid w:val="00192274"/>
    <w:rsid w:val="001959B0"/>
    <w:rsid w:val="001B3C17"/>
    <w:rsid w:val="001C037D"/>
    <w:rsid w:val="001C2215"/>
    <w:rsid w:val="001D68DD"/>
    <w:rsid w:val="001D7381"/>
    <w:rsid w:val="002031CB"/>
    <w:rsid w:val="0021573F"/>
    <w:rsid w:val="00221091"/>
    <w:rsid w:val="00232468"/>
    <w:rsid w:val="002523A6"/>
    <w:rsid w:val="00252D29"/>
    <w:rsid w:val="0025519C"/>
    <w:rsid w:val="002956CE"/>
    <w:rsid w:val="0029609C"/>
    <w:rsid w:val="002A5334"/>
    <w:rsid w:val="002B4CA5"/>
    <w:rsid w:val="002C6877"/>
    <w:rsid w:val="002E243E"/>
    <w:rsid w:val="002F652F"/>
    <w:rsid w:val="00315191"/>
    <w:rsid w:val="00322F4B"/>
    <w:rsid w:val="00327871"/>
    <w:rsid w:val="00334FA9"/>
    <w:rsid w:val="00353A86"/>
    <w:rsid w:val="003752EF"/>
    <w:rsid w:val="003871F5"/>
    <w:rsid w:val="00395171"/>
    <w:rsid w:val="003D012D"/>
    <w:rsid w:val="003E2EC9"/>
    <w:rsid w:val="003E5A23"/>
    <w:rsid w:val="003E6F38"/>
    <w:rsid w:val="003F0365"/>
    <w:rsid w:val="00402519"/>
    <w:rsid w:val="00402567"/>
    <w:rsid w:val="0041005E"/>
    <w:rsid w:val="00424CB6"/>
    <w:rsid w:val="004262E0"/>
    <w:rsid w:val="004268EA"/>
    <w:rsid w:val="0043073B"/>
    <w:rsid w:val="004441BE"/>
    <w:rsid w:val="00446D53"/>
    <w:rsid w:val="004572A1"/>
    <w:rsid w:val="00475605"/>
    <w:rsid w:val="004E6230"/>
    <w:rsid w:val="004F29EC"/>
    <w:rsid w:val="004F2BCE"/>
    <w:rsid w:val="004F699B"/>
    <w:rsid w:val="0050253C"/>
    <w:rsid w:val="00506C2E"/>
    <w:rsid w:val="00510A10"/>
    <w:rsid w:val="00514DEC"/>
    <w:rsid w:val="00534177"/>
    <w:rsid w:val="005512BF"/>
    <w:rsid w:val="005572C8"/>
    <w:rsid w:val="00565FD7"/>
    <w:rsid w:val="005661FC"/>
    <w:rsid w:val="00572665"/>
    <w:rsid w:val="00576D29"/>
    <w:rsid w:val="00592C9A"/>
    <w:rsid w:val="00593C1E"/>
    <w:rsid w:val="005944F1"/>
    <w:rsid w:val="005A2940"/>
    <w:rsid w:val="005A72F7"/>
    <w:rsid w:val="005B5832"/>
    <w:rsid w:val="005C5DE2"/>
    <w:rsid w:val="005D3625"/>
    <w:rsid w:val="005F0855"/>
    <w:rsid w:val="005F5549"/>
    <w:rsid w:val="00643D6D"/>
    <w:rsid w:val="0064681D"/>
    <w:rsid w:val="0065179C"/>
    <w:rsid w:val="006722D5"/>
    <w:rsid w:val="0067307B"/>
    <w:rsid w:val="00674B08"/>
    <w:rsid w:val="006865F3"/>
    <w:rsid w:val="0068699D"/>
    <w:rsid w:val="006C1184"/>
    <w:rsid w:val="006E3C19"/>
    <w:rsid w:val="006F50D8"/>
    <w:rsid w:val="00700390"/>
    <w:rsid w:val="007034E4"/>
    <w:rsid w:val="007268F4"/>
    <w:rsid w:val="00740403"/>
    <w:rsid w:val="00746509"/>
    <w:rsid w:val="00765BBC"/>
    <w:rsid w:val="0077742E"/>
    <w:rsid w:val="00777DC3"/>
    <w:rsid w:val="007974E7"/>
    <w:rsid w:val="007A042F"/>
    <w:rsid w:val="007B6257"/>
    <w:rsid w:val="007B74A6"/>
    <w:rsid w:val="007C42FF"/>
    <w:rsid w:val="007F41F6"/>
    <w:rsid w:val="008012E1"/>
    <w:rsid w:val="0081452C"/>
    <w:rsid w:val="008218EE"/>
    <w:rsid w:val="00821BE6"/>
    <w:rsid w:val="00826846"/>
    <w:rsid w:val="00830EA2"/>
    <w:rsid w:val="00856968"/>
    <w:rsid w:val="00860900"/>
    <w:rsid w:val="008951DC"/>
    <w:rsid w:val="00895363"/>
    <w:rsid w:val="008B5B42"/>
    <w:rsid w:val="008D149E"/>
    <w:rsid w:val="008D54AF"/>
    <w:rsid w:val="008E3441"/>
    <w:rsid w:val="009058F9"/>
    <w:rsid w:val="00917668"/>
    <w:rsid w:val="00923271"/>
    <w:rsid w:val="009462E9"/>
    <w:rsid w:val="0095088A"/>
    <w:rsid w:val="00962EE9"/>
    <w:rsid w:val="00970D5F"/>
    <w:rsid w:val="0098471D"/>
    <w:rsid w:val="009A3F3A"/>
    <w:rsid w:val="009A6CD0"/>
    <w:rsid w:val="009B4815"/>
    <w:rsid w:val="009C34E3"/>
    <w:rsid w:val="009D13DF"/>
    <w:rsid w:val="00A044EB"/>
    <w:rsid w:val="00A04579"/>
    <w:rsid w:val="00A11D9A"/>
    <w:rsid w:val="00A27E65"/>
    <w:rsid w:val="00A33EC2"/>
    <w:rsid w:val="00A4487A"/>
    <w:rsid w:val="00A53163"/>
    <w:rsid w:val="00A65EFA"/>
    <w:rsid w:val="00A67E01"/>
    <w:rsid w:val="00A841C4"/>
    <w:rsid w:val="00AB3356"/>
    <w:rsid w:val="00AB6821"/>
    <w:rsid w:val="00AC16E6"/>
    <w:rsid w:val="00AC40C1"/>
    <w:rsid w:val="00AD4D89"/>
    <w:rsid w:val="00AD6298"/>
    <w:rsid w:val="00B038F1"/>
    <w:rsid w:val="00B07845"/>
    <w:rsid w:val="00B10C59"/>
    <w:rsid w:val="00B203A6"/>
    <w:rsid w:val="00B36597"/>
    <w:rsid w:val="00B90B65"/>
    <w:rsid w:val="00BA0482"/>
    <w:rsid w:val="00BA58C8"/>
    <w:rsid w:val="00BC5074"/>
    <w:rsid w:val="00BD7A5D"/>
    <w:rsid w:val="00BE05AB"/>
    <w:rsid w:val="00BE2E30"/>
    <w:rsid w:val="00BE5CA5"/>
    <w:rsid w:val="00BF51FA"/>
    <w:rsid w:val="00C057AE"/>
    <w:rsid w:val="00C0688E"/>
    <w:rsid w:val="00C12422"/>
    <w:rsid w:val="00C21420"/>
    <w:rsid w:val="00C31F2F"/>
    <w:rsid w:val="00C417F5"/>
    <w:rsid w:val="00C41D2A"/>
    <w:rsid w:val="00C53311"/>
    <w:rsid w:val="00C60D9D"/>
    <w:rsid w:val="00C80CE1"/>
    <w:rsid w:val="00C91556"/>
    <w:rsid w:val="00CA3FAF"/>
    <w:rsid w:val="00CB22E9"/>
    <w:rsid w:val="00CC33DB"/>
    <w:rsid w:val="00CC51D9"/>
    <w:rsid w:val="00CD789D"/>
    <w:rsid w:val="00CE18CF"/>
    <w:rsid w:val="00CE40AA"/>
    <w:rsid w:val="00CF59F5"/>
    <w:rsid w:val="00D176CE"/>
    <w:rsid w:val="00D420E0"/>
    <w:rsid w:val="00D543C9"/>
    <w:rsid w:val="00D6486C"/>
    <w:rsid w:val="00D71180"/>
    <w:rsid w:val="00D81053"/>
    <w:rsid w:val="00D94714"/>
    <w:rsid w:val="00DB42B3"/>
    <w:rsid w:val="00DD717F"/>
    <w:rsid w:val="00DE270F"/>
    <w:rsid w:val="00DF0470"/>
    <w:rsid w:val="00E01AED"/>
    <w:rsid w:val="00E05B7B"/>
    <w:rsid w:val="00E240D0"/>
    <w:rsid w:val="00E27701"/>
    <w:rsid w:val="00E35AE8"/>
    <w:rsid w:val="00E50A31"/>
    <w:rsid w:val="00E564E5"/>
    <w:rsid w:val="00E56CBE"/>
    <w:rsid w:val="00E6094D"/>
    <w:rsid w:val="00E729B8"/>
    <w:rsid w:val="00E8017B"/>
    <w:rsid w:val="00EA7F30"/>
    <w:rsid w:val="00EC6B4C"/>
    <w:rsid w:val="00ED1AAB"/>
    <w:rsid w:val="00ED2F1C"/>
    <w:rsid w:val="00F51328"/>
    <w:rsid w:val="00F835D5"/>
    <w:rsid w:val="00FA48FA"/>
    <w:rsid w:val="00FB4AB3"/>
    <w:rsid w:val="00FC4294"/>
    <w:rsid w:val="00FD19B7"/>
    <w:rsid w:val="00FE77C7"/>
    <w:rsid w:val="00FF5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unhideWhenUsed/>
    <w:qFormat/>
    <w:rsid w:val="003F0365"/>
    <w:pPr>
      <w:spacing w:after="150" w:line="240" w:lineRule="auto"/>
      <w:outlineLvl w:val="2"/>
    </w:pPr>
    <w:rPr>
      <w:rFonts w:ascii="Arial" w:hAnsi="Arial" w:cs="Arial"/>
      <w:b/>
      <w:bCs/>
      <w:color w:val="202020"/>
      <w:sz w:val="39"/>
      <w:szCs w:val="39"/>
      <w:lang w:eastAsia="en-GB"/>
    </w:rPr>
  </w:style>
  <w:style w:type="paragraph" w:styleId="Heading5">
    <w:name w:val="heading 5"/>
    <w:basedOn w:val="Normal"/>
    <w:next w:val="Normal"/>
    <w:link w:val="Heading5Char"/>
    <w:uiPriority w:val="9"/>
    <w:unhideWhenUsed/>
    <w:qFormat/>
    <w:rsid w:val="005C5DE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03A6"/>
    <w:rPr>
      <w:color w:val="0000FF" w:themeColor="hyperlink"/>
      <w:u w:val="single"/>
    </w:rPr>
  </w:style>
  <w:style w:type="paragraph" w:styleId="BalloonText">
    <w:name w:val="Balloon Text"/>
    <w:basedOn w:val="Normal"/>
    <w:link w:val="BalloonTextChar"/>
    <w:uiPriority w:val="99"/>
    <w:semiHidden/>
    <w:unhideWhenUsed/>
    <w:rsid w:val="009B4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815"/>
    <w:rPr>
      <w:rFonts w:ascii="Tahoma" w:hAnsi="Tahoma" w:cs="Tahoma"/>
      <w:sz w:val="16"/>
      <w:szCs w:val="16"/>
    </w:rPr>
  </w:style>
  <w:style w:type="paragraph" w:styleId="ListParagraph">
    <w:name w:val="List Paragraph"/>
    <w:basedOn w:val="Normal"/>
    <w:uiPriority w:val="34"/>
    <w:qFormat/>
    <w:rsid w:val="00EA7F30"/>
    <w:pPr>
      <w:spacing w:after="0" w:line="240" w:lineRule="auto"/>
      <w:ind w:left="720"/>
    </w:pPr>
    <w:rPr>
      <w:rFonts w:ascii="Calibri" w:hAnsi="Calibri" w:cs="Times New Roman"/>
    </w:rPr>
  </w:style>
  <w:style w:type="paragraph" w:styleId="NormalWeb">
    <w:name w:val="Normal (Web)"/>
    <w:basedOn w:val="Normal"/>
    <w:uiPriority w:val="99"/>
    <w:unhideWhenUsed/>
    <w:rsid w:val="000C0DF5"/>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0C0DF5"/>
    <w:rPr>
      <w:b/>
      <w:bCs/>
    </w:rPr>
  </w:style>
  <w:style w:type="character" w:customStyle="1" w:styleId="Heading3Char">
    <w:name w:val="Heading 3 Char"/>
    <w:basedOn w:val="DefaultParagraphFont"/>
    <w:link w:val="Heading3"/>
    <w:uiPriority w:val="9"/>
    <w:rsid w:val="003F0365"/>
    <w:rPr>
      <w:rFonts w:ascii="Arial" w:hAnsi="Arial" w:cs="Arial"/>
      <w:b/>
      <w:bCs/>
      <w:color w:val="202020"/>
      <w:sz w:val="39"/>
      <w:szCs w:val="39"/>
      <w:lang w:eastAsia="en-GB"/>
    </w:rPr>
  </w:style>
  <w:style w:type="character" w:customStyle="1" w:styleId="Heading5Char">
    <w:name w:val="Heading 5 Char"/>
    <w:basedOn w:val="DefaultParagraphFont"/>
    <w:link w:val="Heading5"/>
    <w:uiPriority w:val="9"/>
    <w:rsid w:val="005C5DE2"/>
    <w:rPr>
      <w:rFonts w:asciiTheme="majorHAnsi" w:eastAsiaTheme="majorEastAsia" w:hAnsiTheme="majorHAnsi" w:cstheme="majorBidi"/>
      <w:color w:val="243F60" w:themeColor="accent1" w:themeShade="7F"/>
    </w:rPr>
  </w:style>
  <w:style w:type="paragraph" w:styleId="NoSpacing">
    <w:name w:val="No Spacing"/>
    <w:basedOn w:val="Normal"/>
    <w:uiPriority w:val="1"/>
    <w:qFormat/>
    <w:rsid w:val="00CD789D"/>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unhideWhenUsed/>
    <w:qFormat/>
    <w:rsid w:val="003F0365"/>
    <w:pPr>
      <w:spacing w:after="150" w:line="240" w:lineRule="auto"/>
      <w:outlineLvl w:val="2"/>
    </w:pPr>
    <w:rPr>
      <w:rFonts w:ascii="Arial" w:hAnsi="Arial" w:cs="Arial"/>
      <w:b/>
      <w:bCs/>
      <w:color w:val="202020"/>
      <w:sz w:val="39"/>
      <w:szCs w:val="39"/>
      <w:lang w:eastAsia="en-GB"/>
    </w:rPr>
  </w:style>
  <w:style w:type="paragraph" w:styleId="Heading5">
    <w:name w:val="heading 5"/>
    <w:basedOn w:val="Normal"/>
    <w:next w:val="Normal"/>
    <w:link w:val="Heading5Char"/>
    <w:uiPriority w:val="9"/>
    <w:unhideWhenUsed/>
    <w:qFormat/>
    <w:rsid w:val="005C5DE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03A6"/>
    <w:rPr>
      <w:color w:val="0000FF" w:themeColor="hyperlink"/>
      <w:u w:val="single"/>
    </w:rPr>
  </w:style>
  <w:style w:type="paragraph" w:styleId="BalloonText">
    <w:name w:val="Balloon Text"/>
    <w:basedOn w:val="Normal"/>
    <w:link w:val="BalloonTextChar"/>
    <w:uiPriority w:val="99"/>
    <w:semiHidden/>
    <w:unhideWhenUsed/>
    <w:rsid w:val="009B4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815"/>
    <w:rPr>
      <w:rFonts w:ascii="Tahoma" w:hAnsi="Tahoma" w:cs="Tahoma"/>
      <w:sz w:val="16"/>
      <w:szCs w:val="16"/>
    </w:rPr>
  </w:style>
  <w:style w:type="paragraph" w:styleId="ListParagraph">
    <w:name w:val="List Paragraph"/>
    <w:basedOn w:val="Normal"/>
    <w:uiPriority w:val="34"/>
    <w:qFormat/>
    <w:rsid w:val="00EA7F30"/>
    <w:pPr>
      <w:spacing w:after="0" w:line="240" w:lineRule="auto"/>
      <w:ind w:left="720"/>
    </w:pPr>
    <w:rPr>
      <w:rFonts w:ascii="Calibri" w:hAnsi="Calibri" w:cs="Times New Roman"/>
    </w:rPr>
  </w:style>
  <w:style w:type="paragraph" w:styleId="NormalWeb">
    <w:name w:val="Normal (Web)"/>
    <w:basedOn w:val="Normal"/>
    <w:uiPriority w:val="99"/>
    <w:unhideWhenUsed/>
    <w:rsid w:val="000C0DF5"/>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0C0DF5"/>
    <w:rPr>
      <w:b/>
      <w:bCs/>
    </w:rPr>
  </w:style>
  <w:style w:type="character" w:customStyle="1" w:styleId="Heading3Char">
    <w:name w:val="Heading 3 Char"/>
    <w:basedOn w:val="DefaultParagraphFont"/>
    <w:link w:val="Heading3"/>
    <w:uiPriority w:val="9"/>
    <w:rsid w:val="003F0365"/>
    <w:rPr>
      <w:rFonts w:ascii="Arial" w:hAnsi="Arial" w:cs="Arial"/>
      <w:b/>
      <w:bCs/>
      <w:color w:val="202020"/>
      <w:sz w:val="39"/>
      <w:szCs w:val="39"/>
      <w:lang w:eastAsia="en-GB"/>
    </w:rPr>
  </w:style>
  <w:style w:type="character" w:customStyle="1" w:styleId="Heading5Char">
    <w:name w:val="Heading 5 Char"/>
    <w:basedOn w:val="DefaultParagraphFont"/>
    <w:link w:val="Heading5"/>
    <w:uiPriority w:val="9"/>
    <w:rsid w:val="005C5DE2"/>
    <w:rPr>
      <w:rFonts w:asciiTheme="majorHAnsi" w:eastAsiaTheme="majorEastAsia" w:hAnsiTheme="majorHAnsi" w:cstheme="majorBidi"/>
      <w:color w:val="243F60" w:themeColor="accent1" w:themeShade="7F"/>
    </w:rPr>
  </w:style>
  <w:style w:type="paragraph" w:styleId="NoSpacing">
    <w:name w:val="No Spacing"/>
    <w:basedOn w:val="Normal"/>
    <w:uiPriority w:val="1"/>
    <w:qFormat/>
    <w:rsid w:val="00CD789D"/>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5800">
      <w:bodyDiv w:val="1"/>
      <w:marLeft w:val="0"/>
      <w:marRight w:val="0"/>
      <w:marTop w:val="0"/>
      <w:marBottom w:val="0"/>
      <w:divBdr>
        <w:top w:val="none" w:sz="0" w:space="0" w:color="auto"/>
        <w:left w:val="none" w:sz="0" w:space="0" w:color="auto"/>
        <w:bottom w:val="none" w:sz="0" w:space="0" w:color="auto"/>
        <w:right w:val="none" w:sz="0" w:space="0" w:color="auto"/>
      </w:divBdr>
    </w:div>
    <w:div w:id="197280116">
      <w:bodyDiv w:val="1"/>
      <w:marLeft w:val="0"/>
      <w:marRight w:val="0"/>
      <w:marTop w:val="0"/>
      <w:marBottom w:val="0"/>
      <w:divBdr>
        <w:top w:val="none" w:sz="0" w:space="0" w:color="auto"/>
        <w:left w:val="none" w:sz="0" w:space="0" w:color="auto"/>
        <w:bottom w:val="none" w:sz="0" w:space="0" w:color="auto"/>
        <w:right w:val="none" w:sz="0" w:space="0" w:color="auto"/>
      </w:divBdr>
    </w:div>
    <w:div w:id="463234921">
      <w:bodyDiv w:val="1"/>
      <w:marLeft w:val="0"/>
      <w:marRight w:val="0"/>
      <w:marTop w:val="0"/>
      <w:marBottom w:val="0"/>
      <w:divBdr>
        <w:top w:val="none" w:sz="0" w:space="0" w:color="auto"/>
        <w:left w:val="none" w:sz="0" w:space="0" w:color="auto"/>
        <w:bottom w:val="none" w:sz="0" w:space="0" w:color="auto"/>
        <w:right w:val="none" w:sz="0" w:space="0" w:color="auto"/>
      </w:divBdr>
    </w:div>
    <w:div w:id="512764957">
      <w:bodyDiv w:val="1"/>
      <w:marLeft w:val="0"/>
      <w:marRight w:val="0"/>
      <w:marTop w:val="0"/>
      <w:marBottom w:val="0"/>
      <w:divBdr>
        <w:top w:val="none" w:sz="0" w:space="0" w:color="auto"/>
        <w:left w:val="none" w:sz="0" w:space="0" w:color="auto"/>
        <w:bottom w:val="none" w:sz="0" w:space="0" w:color="auto"/>
        <w:right w:val="none" w:sz="0" w:space="0" w:color="auto"/>
      </w:divBdr>
    </w:div>
    <w:div w:id="617416388">
      <w:bodyDiv w:val="1"/>
      <w:marLeft w:val="0"/>
      <w:marRight w:val="0"/>
      <w:marTop w:val="0"/>
      <w:marBottom w:val="0"/>
      <w:divBdr>
        <w:top w:val="none" w:sz="0" w:space="0" w:color="auto"/>
        <w:left w:val="none" w:sz="0" w:space="0" w:color="auto"/>
        <w:bottom w:val="none" w:sz="0" w:space="0" w:color="auto"/>
        <w:right w:val="none" w:sz="0" w:space="0" w:color="auto"/>
      </w:divBdr>
    </w:div>
    <w:div w:id="635834915">
      <w:bodyDiv w:val="1"/>
      <w:marLeft w:val="0"/>
      <w:marRight w:val="0"/>
      <w:marTop w:val="0"/>
      <w:marBottom w:val="0"/>
      <w:divBdr>
        <w:top w:val="none" w:sz="0" w:space="0" w:color="auto"/>
        <w:left w:val="none" w:sz="0" w:space="0" w:color="auto"/>
        <w:bottom w:val="none" w:sz="0" w:space="0" w:color="auto"/>
        <w:right w:val="none" w:sz="0" w:space="0" w:color="auto"/>
      </w:divBdr>
    </w:div>
    <w:div w:id="639120077">
      <w:bodyDiv w:val="1"/>
      <w:marLeft w:val="0"/>
      <w:marRight w:val="0"/>
      <w:marTop w:val="0"/>
      <w:marBottom w:val="0"/>
      <w:divBdr>
        <w:top w:val="none" w:sz="0" w:space="0" w:color="auto"/>
        <w:left w:val="none" w:sz="0" w:space="0" w:color="auto"/>
        <w:bottom w:val="none" w:sz="0" w:space="0" w:color="auto"/>
        <w:right w:val="none" w:sz="0" w:space="0" w:color="auto"/>
      </w:divBdr>
    </w:div>
    <w:div w:id="692414971">
      <w:bodyDiv w:val="1"/>
      <w:marLeft w:val="0"/>
      <w:marRight w:val="0"/>
      <w:marTop w:val="0"/>
      <w:marBottom w:val="0"/>
      <w:divBdr>
        <w:top w:val="none" w:sz="0" w:space="0" w:color="auto"/>
        <w:left w:val="none" w:sz="0" w:space="0" w:color="auto"/>
        <w:bottom w:val="none" w:sz="0" w:space="0" w:color="auto"/>
        <w:right w:val="none" w:sz="0" w:space="0" w:color="auto"/>
      </w:divBdr>
    </w:div>
    <w:div w:id="730890084">
      <w:bodyDiv w:val="1"/>
      <w:marLeft w:val="0"/>
      <w:marRight w:val="0"/>
      <w:marTop w:val="0"/>
      <w:marBottom w:val="0"/>
      <w:divBdr>
        <w:top w:val="none" w:sz="0" w:space="0" w:color="auto"/>
        <w:left w:val="none" w:sz="0" w:space="0" w:color="auto"/>
        <w:bottom w:val="none" w:sz="0" w:space="0" w:color="auto"/>
        <w:right w:val="none" w:sz="0" w:space="0" w:color="auto"/>
      </w:divBdr>
    </w:div>
    <w:div w:id="786393910">
      <w:bodyDiv w:val="1"/>
      <w:marLeft w:val="0"/>
      <w:marRight w:val="0"/>
      <w:marTop w:val="0"/>
      <w:marBottom w:val="0"/>
      <w:divBdr>
        <w:top w:val="none" w:sz="0" w:space="0" w:color="auto"/>
        <w:left w:val="none" w:sz="0" w:space="0" w:color="auto"/>
        <w:bottom w:val="none" w:sz="0" w:space="0" w:color="auto"/>
        <w:right w:val="none" w:sz="0" w:space="0" w:color="auto"/>
      </w:divBdr>
    </w:div>
    <w:div w:id="905454664">
      <w:bodyDiv w:val="1"/>
      <w:marLeft w:val="0"/>
      <w:marRight w:val="0"/>
      <w:marTop w:val="0"/>
      <w:marBottom w:val="0"/>
      <w:divBdr>
        <w:top w:val="none" w:sz="0" w:space="0" w:color="auto"/>
        <w:left w:val="none" w:sz="0" w:space="0" w:color="auto"/>
        <w:bottom w:val="none" w:sz="0" w:space="0" w:color="auto"/>
        <w:right w:val="none" w:sz="0" w:space="0" w:color="auto"/>
      </w:divBdr>
    </w:div>
    <w:div w:id="937835368">
      <w:bodyDiv w:val="1"/>
      <w:marLeft w:val="0"/>
      <w:marRight w:val="0"/>
      <w:marTop w:val="0"/>
      <w:marBottom w:val="0"/>
      <w:divBdr>
        <w:top w:val="none" w:sz="0" w:space="0" w:color="auto"/>
        <w:left w:val="none" w:sz="0" w:space="0" w:color="auto"/>
        <w:bottom w:val="none" w:sz="0" w:space="0" w:color="auto"/>
        <w:right w:val="none" w:sz="0" w:space="0" w:color="auto"/>
      </w:divBdr>
    </w:div>
    <w:div w:id="1078943613">
      <w:bodyDiv w:val="1"/>
      <w:marLeft w:val="0"/>
      <w:marRight w:val="0"/>
      <w:marTop w:val="0"/>
      <w:marBottom w:val="0"/>
      <w:divBdr>
        <w:top w:val="none" w:sz="0" w:space="0" w:color="auto"/>
        <w:left w:val="none" w:sz="0" w:space="0" w:color="auto"/>
        <w:bottom w:val="none" w:sz="0" w:space="0" w:color="auto"/>
        <w:right w:val="none" w:sz="0" w:space="0" w:color="auto"/>
      </w:divBdr>
    </w:div>
    <w:div w:id="1365128861">
      <w:bodyDiv w:val="1"/>
      <w:marLeft w:val="0"/>
      <w:marRight w:val="0"/>
      <w:marTop w:val="0"/>
      <w:marBottom w:val="0"/>
      <w:divBdr>
        <w:top w:val="none" w:sz="0" w:space="0" w:color="auto"/>
        <w:left w:val="none" w:sz="0" w:space="0" w:color="auto"/>
        <w:bottom w:val="none" w:sz="0" w:space="0" w:color="auto"/>
        <w:right w:val="none" w:sz="0" w:space="0" w:color="auto"/>
      </w:divBdr>
      <w:divsChild>
        <w:div w:id="143738891">
          <w:marLeft w:val="0"/>
          <w:marRight w:val="0"/>
          <w:marTop w:val="0"/>
          <w:marBottom w:val="0"/>
          <w:divBdr>
            <w:top w:val="none" w:sz="0" w:space="0" w:color="auto"/>
            <w:left w:val="none" w:sz="0" w:space="0" w:color="auto"/>
            <w:bottom w:val="none" w:sz="0" w:space="0" w:color="auto"/>
            <w:right w:val="none" w:sz="0" w:space="0" w:color="auto"/>
          </w:divBdr>
        </w:div>
        <w:div w:id="1873878523">
          <w:marLeft w:val="0"/>
          <w:marRight w:val="0"/>
          <w:marTop w:val="0"/>
          <w:marBottom w:val="0"/>
          <w:divBdr>
            <w:top w:val="none" w:sz="0" w:space="0" w:color="auto"/>
            <w:left w:val="none" w:sz="0" w:space="0" w:color="auto"/>
            <w:bottom w:val="none" w:sz="0" w:space="0" w:color="auto"/>
            <w:right w:val="none" w:sz="0" w:space="0" w:color="auto"/>
          </w:divBdr>
        </w:div>
        <w:div w:id="1140658915">
          <w:marLeft w:val="0"/>
          <w:marRight w:val="0"/>
          <w:marTop w:val="0"/>
          <w:marBottom w:val="0"/>
          <w:divBdr>
            <w:top w:val="none" w:sz="0" w:space="0" w:color="auto"/>
            <w:left w:val="none" w:sz="0" w:space="0" w:color="auto"/>
            <w:bottom w:val="none" w:sz="0" w:space="0" w:color="auto"/>
            <w:right w:val="none" w:sz="0" w:space="0" w:color="auto"/>
          </w:divBdr>
        </w:div>
        <w:div w:id="343899091">
          <w:marLeft w:val="0"/>
          <w:marRight w:val="0"/>
          <w:marTop w:val="0"/>
          <w:marBottom w:val="0"/>
          <w:divBdr>
            <w:top w:val="none" w:sz="0" w:space="0" w:color="auto"/>
            <w:left w:val="none" w:sz="0" w:space="0" w:color="auto"/>
            <w:bottom w:val="none" w:sz="0" w:space="0" w:color="auto"/>
            <w:right w:val="none" w:sz="0" w:space="0" w:color="auto"/>
          </w:divBdr>
        </w:div>
        <w:div w:id="2059471059">
          <w:marLeft w:val="0"/>
          <w:marRight w:val="0"/>
          <w:marTop w:val="0"/>
          <w:marBottom w:val="0"/>
          <w:divBdr>
            <w:top w:val="none" w:sz="0" w:space="0" w:color="auto"/>
            <w:left w:val="none" w:sz="0" w:space="0" w:color="auto"/>
            <w:bottom w:val="none" w:sz="0" w:space="0" w:color="auto"/>
            <w:right w:val="none" w:sz="0" w:space="0" w:color="auto"/>
          </w:divBdr>
        </w:div>
        <w:div w:id="336661538">
          <w:marLeft w:val="0"/>
          <w:marRight w:val="0"/>
          <w:marTop w:val="0"/>
          <w:marBottom w:val="0"/>
          <w:divBdr>
            <w:top w:val="none" w:sz="0" w:space="0" w:color="auto"/>
            <w:left w:val="none" w:sz="0" w:space="0" w:color="auto"/>
            <w:bottom w:val="none" w:sz="0" w:space="0" w:color="auto"/>
            <w:right w:val="none" w:sz="0" w:space="0" w:color="auto"/>
          </w:divBdr>
        </w:div>
        <w:div w:id="184832262">
          <w:marLeft w:val="0"/>
          <w:marRight w:val="0"/>
          <w:marTop w:val="0"/>
          <w:marBottom w:val="0"/>
          <w:divBdr>
            <w:top w:val="none" w:sz="0" w:space="0" w:color="auto"/>
            <w:left w:val="none" w:sz="0" w:space="0" w:color="auto"/>
            <w:bottom w:val="none" w:sz="0" w:space="0" w:color="auto"/>
            <w:right w:val="none" w:sz="0" w:space="0" w:color="auto"/>
          </w:divBdr>
        </w:div>
        <w:div w:id="79496042">
          <w:marLeft w:val="0"/>
          <w:marRight w:val="0"/>
          <w:marTop w:val="0"/>
          <w:marBottom w:val="0"/>
          <w:divBdr>
            <w:top w:val="none" w:sz="0" w:space="0" w:color="auto"/>
            <w:left w:val="none" w:sz="0" w:space="0" w:color="auto"/>
            <w:bottom w:val="none" w:sz="0" w:space="0" w:color="auto"/>
            <w:right w:val="none" w:sz="0" w:space="0" w:color="auto"/>
          </w:divBdr>
        </w:div>
        <w:div w:id="127092661">
          <w:marLeft w:val="0"/>
          <w:marRight w:val="0"/>
          <w:marTop w:val="0"/>
          <w:marBottom w:val="0"/>
          <w:divBdr>
            <w:top w:val="none" w:sz="0" w:space="0" w:color="auto"/>
            <w:left w:val="none" w:sz="0" w:space="0" w:color="auto"/>
            <w:bottom w:val="none" w:sz="0" w:space="0" w:color="auto"/>
            <w:right w:val="none" w:sz="0" w:space="0" w:color="auto"/>
          </w:divBdr>
        </w:div>
        <w:div w:id="1061977323">
          <w:marLeft w:val="0"/>
          <w:marRight w:val="0"/>
          <w:marTop w:val="0"/>
          <w:marBottom w:val="0"/>
          <w:divBdr>
            <w:top w:val="none" w:sz="0" w:space="0" w:color="auto"/>
            <w:left w:val="none" w:sz="0" w:space="0" w:color="auto"/>
            <w:bottom w:val="none" w:sz="0" w:space="0" w:color="auto"/>
            <w:right w:val="none" w:sz="0" w:space="0" w:color="auto"/>
          </w:divBdr>
        </w:div>
        <w:div w:id="62336870">
          <w:marLeft w:val="0"/>
          <w:marRight w:val="0"/>
          <w:marTop w:val="0"/>
          <w:marBottom w:val="0"/>
          <w:divBdr>
            <w:top w:val="none" w:sz="0" w:space="0" w:color="auto"/>
            <w:left w:val="none" w:sz="0" w:space="0" w:color="auto"/>
            <w:bottom w:val="none" w:sz="0" w:space="0" w:color="auto"/>
            <w:right w:val="none" w:sz="0" w:space="0" w:color="auto"/>
          </w:divBdr>
        </w:div>
        <w:div w:id="1934969953">
          <w:marLeft w:val="0"/>
          <w:marRight w:val="0"/>
          <w:marTop w:val="0"/>
          <w:marBottom w:val="0"/>
          <w:divBdr>
            <w:top w:val="none" w:sz="0" w:space="0" w:color="auto"/>
            <w:left w:val="none" w:sz="0" w:space="0" w:color="auto"/>
            <w:bottom w:val="none" w:sz="0" w:space="0" w:color="auto"/>
            <w:right w:val="none" w:sz="0" w:space="0" w:color="auto"/>
          </w:divBdr>
        </w:div>
        <w:div w:id="915285980">
          <w:marLeft w:val="0"/>
          <w:marRight w:val="0"/>
          <w:marTop w:val="0"/>
          <w:marBottom w:val="0"/>
          <w:divBdr>
            <w:top w:val="none" w:sz="0" w:space="0" w:color="auto"/>
            <w:left w:val="none" w:sz="0" w:space="0" w:color="auto"/>
            <w:bottom w:val="none" w:sz="0" w:space="0" w:color="auto"/>
            <w:right w:val="none" w:sz="0" w:space="0" w:color="auto"/>
          </w:divBdr>
        </w:div>
        <w:div w:id="675302742">
          <w:marLeft w:val="0"/>
          <w:marRight w:val="0"/>
          <w:marTop w:val="0"/>
          <w:marBottom w:val="0"/>
          <w:divBdr>
            <w:top w:val="none" w:sz="0" w:space="0" w:color="auto"/>
            <w:left w:val="none" w:sz="0" w:space="0" w:color="auto"/>
            <w:bottom w:val="none" w:sz="0" w:space="0" w:color="auto"/>
            <w:right w:val="none" w:sz="0" w:space="0" w:color="auto"/>
          </w:divBdr>
        </w:div>
        <w:div w:id="1851024781">
          <w:marLeft w:val="0"/>
          <w:marRight w:val="0"/>
          <w:marTop w:val="0"/>
          <w:marBottom w:val="0"/>
          <w:divBdr>
            <w:top w:val="none" w:sz="0" w:space="0" w:color="auto"/>
            <w:left w:val="none" w:sz="0" w:space="0" w:color="auto"/>
            <w:bottom w:val="none" w:sz="0" w:space="0" w:color="auto"/>
            <w:right w:val="none" w:sz="0" w:space="0" w:color="auto"/>
          </w:divBdr>
        </w:div>
        <w:div w:id="6255410">
          <w:marLeft w:val="0"/>
          <w:marRight w:val="0"/>
          <w:marTop w:val="0"/>
          <w:marBottom w:val="0"/>
          <w:divBdr>
            <w:top w:val="none" w:sz="0" w:space="0" w:color="auto"/>
            <w:left w:val="none" w:sz="0" w:space="0" w:color="auto"/>
            <w:bottom w:val="none" w:sz="0" w:space="0" w:color="auto"/>
            <w:right w:val="none" w:sz="0" w:space="0" w:color="auto"/>
          </w:divBdr>
        </w:div>
        <w:div w:id="2146240996">
          <w:marLeft w:val="0"/>
          <w:marRight w:val="0"/>
          <w:marTop w:val="0"/>
          <w:marBottom w:val="0"/>
          <w:divBdr>
            <w:top w:val="none" w:sz="0" w:space="0" w:color="auto"/>
            <w:left w:val="none" w:sz="0" w:space="0" w:color="auto"/>
            <w:bottom w:val="none" w:sz="0" w:space="0" w:color="auto"/>
            <w:right w:val="none" w:sz="0" w:space="0" w:color="auto"/>
          </w:divBdr>
        </w:div>
        <w:div w:id="1886600546">
          <w:marLeft w:val="0"/>
          <w:marRight w:val="0"/>
          <w:marTop w:val="0"/>
          <w:marBottom w:val="0"/>
          <w:divBdr>
            <w:top w:val="none" w:sz="0" w:space="0" w:color="auto"/>
            <w:left w:val="none" w:sz="0" w:space="0" w:color="auto"/>
            <w:bottom w:val="none" w:sz="0" w:space="0" w:color="auto"/>
            <w:right w:val="none" w:sz="0" w:space="0" w:color="auto"/>
          </w:divBdr>
        </w:div>
        <w:div w:id="1935555412">
          <w:marLeft w:val="0"/>
          <w:marRight w:val="0"/>
          <w:marTop w:val="0"/>
          <w:marBottom w:val="0"/>
          <w:divBdr>
            <w:top w:val="none" w:sz="0" w:space="0" w:color="auto"/>
            <w:left w:val="none" w:sz="0" w:space="0" w:color="auto"/>
            <w:bottom w:val="none" w:sz="0" w:space="0" w:color="auto"/>
            <w:right w:val="none" w:sz="0" w:space="0" w:color="auto"/>
          </w:divBdr>
        </w:div>
        <w:div w:id="604532602">
          <w:marLeft w:val="0"/>
          <w:marRight w:val="0"/>
          <w:marTop w:val="0"/>
          <w:marBottom w:val="0"/>
          <w:divBdr>
            <w:top w:val="none" w:sz="0" w:space="0" w:color="auto"/>
            <w:left w:val="none" w:sz="0" w:space="0" w:color="auto"/>
            <w:bottom w:val="none" w:sz="0" w:space="0" w:color="auto"/>
            <w:right w:val="none" w:sz="0" w:space="0" w:color="auto"/>
          </w:divBdr>
        </w:div>
        <w:div w:id="1103114215">
          <w:marLeft w:val="0"/>
          <w:marRight w:val="0"/>
          <w:marTop w:val="0"/>
          <w:marBottom w:val="0"/>
          <w:divBdr>
            <w:top w:val="none" w:sz="0" w:space="0" w:color="auto"/>
            <w:left w:val="none" w:sz="0" w:space="0" w:color="auto"/>
            <w:bottom w:val="none" w:sz="0" w:space="0" w:color="auto"/>
            <w:right w:val="none" w:sz="0" w:space="0" w:color="auto"/>
          </w:divBdr>
        </w:div>
        <w:div w:id="975068625">
          <w:marLeft w:val="0"/>
          <w:marRight w:val="0"/>
          <w:marTop w:val="0"/>
          <w:marBottom w:val="0"/>
          <w:divBdr>
            <w:top w:val="none" w:sz="0" w:space="0" w:color="auto"/>
            <w:left w:val="none" w:sz="0" w:space="0" w:color="auto"/>
            <w:bottom w:val="none" w:sz="0" w:space="0" w:color="auto"/>
            <w:right w:val="none" w:sz="0" w:space="0" w:color="auto"/>
          </w:divBdr>
        </w:div>
        <w:div w:id="1094015801">
          <w:marLeft w:val="0"/>
          <w:marRight w:val="0"/>
          <w:marTop w:val="0"/>
          <w:marBottom w:val="0"/>
          <w:divBdr>
            <w:top w:val="none" w:sz="0" w:space="0" w:color="auto"/>
            <w:left w:val="none" w:sz="0" w:space="0" w:color="auto"/>
            <w:bottom w:val="none" w:sz="0" w:space="0" w:color="auto"/>
            <w:right w:val="none" w:sz="0" w:space="0" w:color="auto"/>
          </w:divBdr>
        </w:div>
        <w:div w:id="888614230">
          <w:marLeft w:val="0"/>
          <w:marRight w:val="0"/>
          <w:marTop w:val="0"/>
          <w:marBottom w:val="0"/>
          <w:divBdr>
            <w:top w:val="none" w:sz="0" w:space="0" w:color="auto"/>
            <w:left w:val="none" w:sz="0" w:space="0" w:color="auto"/>
            <w:bottom w:val="none" w:sz="0" w:space="0" w:color="auto"/>
            <w:right w:val="none" w:sz="0" w:space="0" w:color="auto"/>
          </w:divBdr>
        </w:div>
      </w:divsChild>
    </w:div>
    <w:div w:id="1456870856">
      <w:bodyDiv w:val="1"/>
      <w:marLeft w:val="0"/>
      <w:marRight w:val="0"/>
      <w:marTop w:val="0"/>
      <w:marBottom w:val="0"/>
      <w:divBdr>
        <w:top w:val="none" w:sz="0" w:space="0" w:color="auto"/>
        <w:left w:val="none" w:sz="0" w:space="0" w:color="auto"/>
        <w:bottom w:val="none" w:sz="0" w:space="0" w:color="auto"/>
        <w:right w:val="none" w:sz="0" w:space="0" w:color="auto"/>
      </w:divBdr>
    </w:div>
    <w:div w:id="1875380730">
      <w:bodyDiv w:val="1"/>
      <w:marLeft w:val="0"/>
      <w:marRight w:val="0"/>
      <w:marTop w:val="0"/>
      <w:marBottom w:val="0"/>
      <w:divBdr>
        <w:top w:val="none" w:sz="0" w:space="0" w:color="auto"/>
        <w:left w:val="none" w:sz="0" w:space="0" w:color="auto"/>
        <w:bottom w:val="none" w:sz="0" w:space="0" w:color="auto"/>
        <w:right w:val="none" w:sz="0" w:space="0" w:color="auto"/>
      </w:divBdr>
    </w:div>
    <w:div w:id="1970239081">
      <w:bodyDiv w:val="1"/>
      <w:marLeft w:val="0"/>
      <w:marRight w:val="0"/>
      <w:marTop w:val="0"/>
      <w:marBottom w:val="0"/>
      <w:divBdr>
        <w:top w:val="none" w:sz="0" w:space="0" w:color="auto"/>
        <w:left w:val="none" w:sz="0" w:space="0" w:color="auto"/>
        <w:bottom w:val="none" w:sz="0" w:space="0" w:color="auto"/>
        <w:right w:val="none" w:sz="0" w:space="0" w:color="auto"/>
      </w:divBdr>
    </w:div>
    <w:div w:id="208012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facebook.com/IDMedical"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s://plus.google.com/104338735298043774830/pos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www.linkedin.com/company/id-medica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caryn.cooper@id-medical.com" TargetMode="External"/><Relationship Id="rId14" Type="http://schemas.openxmlformats.org/officeDocument/2006/relationships/hyperlink" Target="http://www.twitter.com/idmedi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776D2-96A0-422C-844B-927068042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Caryn Cooper</dc:creator>
  <cp:lastModifiedBy>Jodie Ford</cp:lastModifiedBy>
  <cp:revision>2</cp:revision>
  <cp:lastPrinted>2013-11-01T13:13:00Z</cp:lastPrinted>
  <dcterms:created xsi:type="dcterms:W3CDTF">2013-11-01T15:59:00Z</dcterms:created>
  <dcterms:modified xsi:type="dcterms:W3CDTF">2013-11-01T15:59:00Z</dcterms:modified>
</cp:coreProperties>
</file>