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5B7DD" w14:textId="77777777" w:rsidR="00C7749D" w:rsidRDefault="00C7749D" w:rsidP="00C6318C">
      <w:pPr>
        <w:jc w:val="center"/>
      </w:pPr>
      <w:bookmarkStart w:id="0" w:name="_GoBack"/>
      <w:bookmarkEnd w:id="0"/>
    </w:p>
    <w:p w14:paraId="466B5C0C" w14:textId="77777777" w:rsidR="00C6151B" w:rsidRDefault="00C6318C" w:rsidP="00C6318C">
      <w:pPr>
        <w:jc w:val="center"/>
      </w:pPr>
      <w:r>
        <w:rPr>
          <w:rFonts w:ascii="Helvetica" w:hAnsi="Helvetica" w:cs="Helvetica"/>
          <w:noProof/>
        </w:rPr>
        <w:drawing>
          <wp:inline distT="0" distB="0" distL="0" distR="0" wp14:anchorId="5E7B7318" wp14:editId="40FB4878">
            <wp:extent cx="2936604" cy="683142"/>
            <wp:effectExtent l="0" t="0" r="1016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2330" t="1574" r="52234" b="66937"/>
                    <a:stretch/>
                  </pic:blipFill>
                  <pic:spPr bwMode="auto">
                    <a:xfrm>
                      <a:off x="0" y="0"/>
                      <a:ext cx="2942770" cy="684576"/>
                    </a:xfrm>
                    <a:prstGeom prst="rect">
                      <a:avLst/>
                    </a:prstGeom>
                    <a:noFill/>
                    <a:ln>
                      <a:noFill/>
                    </a:ln>
                    <a:extLst>
                      <a:ext uri="{53640926-AAD7-44D8-BBD7-CCE9431645EC}">
                        <a14:shadowObscured xmlns:a14="http://schemas.microsoft.com/office/drawing/2010/main"/>
                      </a:ext>
                    </a:extLst>
                  </pic:spPr>
                </pic:pic>
              </a:graphicData>
            </a:graphic>
          </wp:inline>
        </w:drawing>
      </w:r>
    </w:p>
    <w:p w14:paraId="1FB70C22" w14:textId="77777777" w:rsidR="00C6318C" w:rsidRDefault="00C6318C" w:rsidP="00C6318C">
      <w:pPr>
        <w:jc w:val="center"/>
      </w:pPr>
    </w:p>
    <w:p w14:paraId="4C592AAD" w14:textId="77777777" w:rsidR="009867AC" w:rsidRDefault="009867AC" w:rsidP="00C6318C"/>
    <w:p w14:paraId="13C6FCC7" w14:textId="0D1308B1" w:rsidR="00C6318C" w:rsidRDefault="00C6318C" w:rsidP="00C6318C">
      <w:pPr>
        <w:jc w:val="center"/>
        <w:rPr>
          <w:b/>
          <w:sz w:val="36"/>
        </w:rPr>
      </w:pPr>
      <w:r w:rsidRPr="00C6318C">
        <w:rPr>
          <w:b/>
          <w:sz w:val="36"/>
        </w:rPr>
        <w:t>YOU</w:t>
      </w:r>
      <w:r w:rsidR="00827B69">
        <w:rPr>
          <w:b/>
          <w:sz w:val="36"/>
        </w:rPr>
        <w:t xml:space="preserve"> </w:t>
      </w:r>
      <w:r w:rsidRPr="00C6318C">
        <w:rPr>
          <w:b/>
          <w:sz w:val="36"/>
        </w:rPr>
        <w:t xml:space="preserve">ARE </w:t>
      </w:r>
      <w:r>
        <w:rPr>
          <w:b/>
          <w:sz w:val="36"/>
        </w:rPr>
        <w:t xml:space="preserve">ONLY </w:t>
      </w:r>
      <w:proofErr w:type="gramStart"/>
      <w:r w:rsidRPr="00C6318C">
        <w:rPr>
          <w:b/>
          <w:sz w:val="36"/>
        </w:rPr>
        <w:t>AS  SMART</w:t>
      </w:r>
      <w:proofErr w:type="gramEnd"/>
      <w:r w:rsidRPr="00C6318C">
        <w:rPr>
          <w:b/>
          <w:sz w:val="36"/>
        </w:rPr>
        <w:t xml:space="preserve"> AS WHAT YOU WEAR</w:t>
      </w:r>
    </w:p>
    <w:p w14:paraId="53DC0E2C" w14:textId="77777777" w:rsidR="00C6318C" w:rsidRDefault="00C6318C" w:rsidP="00C6318C">
      <w:pPr>
        <w:jc w:val="center"/>
        <w:rPr>
          <w:i/>
          <w:sz w:val="28"/>
        </w:rPr>
      </w:pPr>
      <w:r>
        <w:rPr>
          <w:i/>
          <w:sz w:val="28"/>
        </w:rPr>
        <w:t>Recent study confirms people are more intelligent when wearing a lab coat</w:t>
      </w:r>
    </w:p>
    <w:p w14:paraId="3C188A72" w14:textId="77777777" w:rsidR="009867AC" w:rsidRDefault="009867AC" w:rsidP="00C6318C">
      <w:pPr>
        <w:rPr>
          <w:sz w:val="28"/>
        </w:rPr>
      </w:pPr>
    </w:p>
    <w:p w14:paraId="148416CD" w14:textId="77777777" w:rsidR="00C6318C" w:rsidRPr="00283DE4" w:rsidRDefault="00C6318C" w:rsidP="00283DE4">
      <w:pPr>
        <w:spacing w:line="360" w:lineRule="auto"/>
        <w:ind w:firstLine="720"/>
      </w:pPr>
      <w:r w:rsidRPr="00283DE4">
        <w:rPr>
          <w:b/>
        </w:rPr>
        <w:t>NEWINGTON, CT</w:t>
      </w:r>
      <w:r w:rsidRPr="00283DE4">
        <w:t xml:space="preserve"> -- A recent study performed by researchers at Northwestern University found that people who wore white lab coats</w:t>
      </w:r>
      <w:r w:rsidR="00D35EAE">
        <w:t>,</w:t>
      </w:r>
      <w:r w:rsidR="00283DE4" w:rsidRPr="00283DE4">
        <w:t xml:space="preserve"> that were identifie</w:t>
      </w:r>
      <w:r w:rsidR="007F6F4F">
        <w:t>d as a “medical doctor’s jacket,”</w:t>
      </w:r>
      <w:r w:rsidR="00283DE4" w:rsidRPr="00283DE4">
        <w:t xml:space="preserve"> performed better on concentration tests.  Conversely, when resea</w:t>
      </w:r>
      <w:r w:rsidR="009867AC">
        <w:t>rch subjects were told the</w:t>
      </w:r>
      <w:r w:rsidR="00283DE4" w:rsidRPr="00283DE4">
        <w:t xml:space="preserve"> lab coat was an “artist smock” their scores were 50% lower.</w:t>
      </w:r>
    </w:p>
    <w:p w14:paraId="2A6B72B7" w14:textId="77777777" w:rsidR="00283DE4" w:rsidRPr="00283DE4" w:rsidRDefault="00283DE4" w:rsidP="00283DE4">
      <w:pPr>
        <w:spacing w:line="360" w:lineRule="auto"/>
        <w:ind w:firstLine="720"/>
      </w:pPr>
      <w:r w:rsidRPr="00283DE4">
        <w:t xml:space="preserve">“This study confirms what those of us who have been in this industry for years, have been telling our customers,” said Lee </w:t>
      </w:r>
      <w:r w:rsidR="00D35EAE">
        <w:t>Blum</w:t>
      </w:r>
      <w:r w:rsidRPr="00283DE4">
        <w:t>, president and Chief Executive Officer of Labwear.com.  “People do feel smarter when they wear a lab coat. And when you feel smarter, you are smarter.”</w:t>
      </w:r>
    </w:p>
    <w:p w14:paraId="771CB1D1" w14:textId="77777777" w:rsidR="00CB094D" w:rsidRDefault="00CB094D" w:rsidP="00283DE4">
      <w:pPr>
        <w:spacing w:line="360" w:lineRule="auto"/>
        <w:ind w:firstLine="720"/>
        <w:rPr>
          <w:rStyle w:val="Hyperlink"/>
        </w:rPr>
      </w:pPr>
      <w:r>
        <w:t xml:space="preserve">Author David </w:t>
      </w:r>
      <w:proofErr w:type="spellStart"/>
      <w:r>
        <w:t>McRaney</w:t>
      </w:r>
      <w:proofErr w:type="spellEnd"/>
      <w:r>
        <w:t xml:space="preserve"> has</w:t>
      </w:r>
      <w:r w:rsidR="00283DE4" w:rsidRPr="00283DE4">
        <w:t xml:space="preserve"> distributed a </w:t>
      </w:r>
      <w:r w:rsidR="00D35EAE">
        <w:t>short</w:t>
      </w:r>
      <w:r w:rsidR="00283DE4" w:rsidRPr="00283DE4">
        <w:t xml:space="preserve"> video </w:t>
      </w:r>
      <w:r w:rsidR="00D35EAE">
        <w:t xml:space="preserve">that explains the study in layman’s terms. It can be found at: </w:t>
      </w:r>
      <w:hyperlink r:id="rId6" w:history="1">
        <w:r w:rsidR="00C7749D">
          <w:rPr>
            <w:rStyle w:val="Hyperlink"/>
          </w:rPr>
          <w:t>http://vimeo.com/78721689</w:t>
        </w:r>
      </w:hyperlink>
    </w:p>
    <w:p w14:paraId="22DE88E0" w14:textId="77777777" w:rsidR="00C7749D" w:rsidRDefault="00C7749D" w:rsidP="00283DE4">
      <w:pPr>
        <w:spacing w:line="360" w:lineRule="auto"/>
        <w:ind w:firstLine="720"/>
      </w:pPr>
    </w:p>
    <w:p w14:paraId="4E35CD38" w14:textId="77777777" w:rsidR="00CB094D" w:rsidRDefault="00CB094D" w:rsidP="00283DE4">
      <w:pPr>
        <w:spacing w:line="360" w:lineRule="auto"/>
        <w:ind w:firstLine="720"/>
      </w:pPr>
      <w:r>
        <w:rPr>
          <w:noProof/>
        </w:rPr>
        <w:drawing>
          <wp:inline distT="0" distB="0" distL="0" distR="0" wp14:anchorId="0317FAE4" wp14:editId="4A00A165">
            <wp:extent cx="4263390" cy="2413591"/>
            <wp:effectExtent l="0" t="0" r="3810"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1-15 at 11.40.51 AM.png"/>
                    <pic:cNvPicPr/>
                  </pic:nvPicPr>
                  <pic:blipFill rotWithShape="1">
                    <a:blip r:embed="rId8">
                      <a:extLst>
                        <a:ext uri="{28A0092B-C50C-407E-A947-70E740481C1C}">
                          <a14:useLocalDpi xmlns:a14="http://schemas.microsoft.com/office/drawing/2010/main" val="0"/>
                        </a:ext>
                      </a:extLst>
                    </a:blip>
                    <a:srcRect l="13398" t="26493" r="11984" b="5918"/>
                    <a:stretch/>
                  </pic:blipFill>
                  <pic:spPr bwMode="auto">
                    <a:xfrm>
                      <a:off x="0" y="0"/>
                      <a:ext cx="4264447" cy="2414189"/>
                    </a:xfrm>
                    <a:prstGeom prst="rect">
                      <a:avLst/>
                    </a:prstGeom>
                    <a:ln>
                      <a:noFill/>
                    </a:ln>
                    <a:extLst>
                      <a:ext uri="{53640926-AAD7-44D8-BBD7-CCE9431645EC}">
                        <a14:shadowObscured xmlns:a14="http://schemas.microsoft.com/office/drawing/2010/main"/>
                      </a:ext>
                    </a:extLst>
                  </pic:spPr>
                </pic:pic>
              </a:graphicData>
            </a:graphic>
          </wp:inline>
        </w:drawing>
      </w:r>
    </w:p>
    <w:p w14:paraId="010EC101" w14:textId="77777777" w:rsidR="00F75FD7" w:rsidRDefault="00D35EAE" w:rsidP="00C7749D">
      <w:pPr>
        <w:spacing w:line="360" w:lineRule="auto"/>
        <w:ind w:firstLine="720"/>
      </w:pPr>
      <w:proofErr w:type="spellStart"/>
      <w:r>
        <w:t>McRaney</w:t>
      </w:r>
      <w:proofErr w:type="spellEnd"/>
      <w:r>
        <w:t xml:space="preserve"> is the author of “</w:t>
      </w:r>
      <w:r w:rsidRPr="00D35EAE">
        <w:rPr>
          <w:i/>
        </w:rPr>
        <w:t>You Are Now Less Dumb</w:t>
      </w:r>
      <w:r>
        <w:rPr>
          <w:i/>
        </w:rPr>
        <w:t>,</w:t>
      </w:r>
      <w:r w:rsidR="0089007D">
        <w:rPr>
          <w:i/>
        </w:rPr>
        <w:t>”</w:t>
      </w:r>
      <w:r>
        <w:rPr>
          <w:i/>
        </w:rPr>
        <w:t xml:space="preserve"> </w:t>
      </w:r>
      <w:r w:rsidRPr="00D35EAE">
        <w:t xml:space="preserve">in which he devotes a chapter to </w:t>
      </w:r>
      <w:r>
        <w:t xml:space="preserve">the research done at Northwestern. </w:t>
      </w:r>
    </w:p>
    <w:p w14:paraId="2E0EE6CE" w14:textId="77777777" w:rsidR="00D35EAE" w:rsidRPr="00D35EAE" w:rsidRDefault="00D35EAE" w:rsidP="00D35EAE">
      <w:pPr>
        <w:spacing w:line="360" w:lineRule="auto"/>
        <w:ind w:firstLine="720"/>
      </w:pPr>
      <w:r w:rsidRPr="00D35EAE">
        <w:t>“Research has long suggested that clothes aren’t completely inanimate or inert, at least n</w:t>
      </w:r>
      <w:r>
        <w:t xml:space="preserve">ot inside the brains of humans,” said </w:t>
      </w:r>
      <w:proofErr w:type="spellStart"/>
      <w:r>
        <w:t>McRaney</w:t>
      </w:r>
      <w:proofErr w:type="spellEnd"/>
      <w:r>
        <w:t>. “</w:t>
      </w:r>
      <w:r w:rsidRPr="00D35EAE">
        <w:t>Looking at garments sets in motion a cascade of associations that can and do affect your perceptions and behaviors,”</w:t>
      </w:r>
    </w:p>
    <w:p w14:paraId="0CB94375" w14:textId="77777777" w:rsidR="00C7749D" w:rsidRDefault="00C7749D" w:rsidP="00CB094D">
      <w:pPr>
        <w:spacing w:line="360" w:lineRule="auto"/>
        <w:ind w:firstLine="720"/>
      </w:pPr>
    </w:p>
    <w:p w14:paraId="3A5D9D95" w14:textId="77777777" w:rsidR="00C7749D" w:rsidRDefault="00C7749D" w:rsidP="00CB094D">
      <w:pPr>
        <w:spacing w:line="360" w:lineRule="auto"/>
        <w:ind w:firstLine="720"/>
      </w:pPr>
    </w:p>
    <w:p w14:paraId="3473368F" w14:textId="77777777" w:rsidR="00C7749D" w:rsidRDefault="00C7749D" w:rsidP="00CB094D">
      <w:pPr>
        <w:spacing w:line="360" w:lineRule="auto"/>
        <w:ind w:firstLine="720"/>
      </w:pPr>
    </w:p>
    <w:p w14:paraId="4300CA71" w14:textId="77777777" w:rsidR="009867AC" w:rsidRDefault="0089007D" w:rsidP="00CB094D">
      <w:pPr>
        <w:spacing w:line="360" w:lineRule="auto"/>
        <w:ind w:firstLine="720"/>
      </w:pPr>
      <w:proofErr w:type="spellStart"/>
      <w:r>
        <w:t>McRaney</w:t>
      </w:r>
      <w:proofErr w:type="spellEnd"/>
      <w:r>
        <w:t xml:space="preserve"> </w:t>
      </w:r>
      <w:r w:rsidR="00D35EAE">
        <w:t>suggest</w:t>
      </w:r>
      <w:r w:rsidR="00D35EAE" w:rsidRPr="00D35EAE">
        <w:t xml:space="preserve">s </w:t>
      </w:r>
      <w:r w:rsidR="00D35EAE">
        <w:t>everything</w:t>
      </w:r>
      <w:r w:rsidR="00D35EAE" w:rsidRPr="00D35EAE">
        <w:t xml:space="preserve"> we see, hear, smell, and touch has a symbolic power. Something as simple as a white lab coat can evoke memories and ideas</w:t>
      </w:r>
      <w:r w:rsidR="00D35EAE">
        <w:t>,</w:t>
      </w:r>
      <w:r w:rsidR="00D35EAE" w:rsidRPr="00D35EAE">
        <w:t xml:space="preserve"> which will ultimately affect how you react and perform. </w:t>
      </w:r>
    </w:p>
    <w:p w14:paraId="10631743" w14:textId="77777777" w:rsidR="00D35EAE" w:rsidRPr="00D35EAE" w:rsidRDefault="00D35EAE" w:rsidP="00D35EAE">
      <w:pPr>
        <w:spacing w:line="360" w:lineRule="auto"/>
        <w:ind w:firstLine="720"/>
      </w:pPr>
      <w:r w:rsidRPr="00D35EAE">
        <w:t xml:space="preserve">The findings </w:t>
      </w:r>
      <w:r>
        <w:t xml:space="preserve">from </w:t>
      </w:r>
      <w:r w:rsidR="009867AC">
        <w:t xml:space="preserve">Northwestern University </w:t>
      </w:r>
      <w:r>
        <w:t>researchers</w:t>
      </w:r>
      <w:r w:rsidR="0089007D" w:rsidRPr="0089007D">
        <w:t xml:space="preserve"> </w:t>
      </w:r>
      <w:r w:rsidR="0089007D">
        <w:t xml:space="preserve">Adam D. </w:t>
      </w:r>
      <w:proofErr w:type="spellStart"/>
      <w:r w:rsidR="0089007D">
        <w:t>Galinsky</w:t>
      </w:r>
      <w:proofErr w:type="spellEnd"/>
      <w:r w:rsidR="0089007D">
        <w:t xml:space="preserve"> and </w:t>
      </w:r>
      <w:proofErr w:type="spellStart"/>
      <w:r w:rsidR="0089007D">
        <w:t>Hajo</w:t>
      </w:r>
      <w:proofErr w:type="spellEnd"/>
      <w:r w:rsidR="0089007D">
        <w:t xml:space="preserve"> </w:t>
      </w:r>
      <w:proofErr w:type="gramStart"/>
      <w:r w:rsidR="0089007D">
        <w:t>Adam</w:t>
      </w:r>
      <w:r>
        <w:t>,</w:t>
      </w:r>
      <w:proofErr w:type="gramEnd"/>
      <w:r>
        <w:t xml:space="preserve"> are gleaned from three </w:t>
      </w:r>
      <w:r w:rsidRPr="00D35EAE">
        <w:t xml:space="preserve">separate tests that required participants to perform </w:t>
      </w:r>
      <w:proofErr w:type="spellStart"/>
      <w:r w:rsidRPr="00D35EAE">
        <w:rPr>
          <w:i/>
        </w:rPr>
        <w:t>Stroop</w:t>
      </w:r>
      <w:proofErr w:type="spellEnd"/>
      <w:r w:rsidRPr="00D35EAE">
        <w:rPr>
          <w:i/>
        </w:rPr>
        <w:t xml:space="preserve"> Test</w:t>
      </w:r>
      <w:r w:rsidRPr="00D35EAE">
        <w:t xml:space="preserve"> tasks or identify photo irregularities. Those who wore doctor’s lab coats performed twice as well and made half as many mistakes as those who wore their regular street clothes or white lab coats that were identified as artist’s smocks.  </w:t>
      </w:r>
    </w:p>
    <w:p w14:paraId="44802062" w14:textId="77777777" w:rsidR="009867AC" w:rsidRDefault="009867AC" w:rsidP="009867AC">
      <w:pPr>
        <w:spacing w:line="360" w:lineRule="auto"/>
        <w:ind w:firstLine="720"/>
      </w:pPr>
      <w:r>
        <w:t xml:space="preserve">They, along with </w:t>
      </w:r>
      <w:proofErr w:type="spellStart"/>
      <w:r>
        <w:t>McRaney</w:t>
      </w:r>
      <w:proofErr w:type="spellEnd"/>
      <w:r>
        <w:t>, have concluded that o</w:t>
      </w:r>
      <w:r w:rsidRPr="009867AC">
        <w:t>ur brain is a semantic network of thoughts and memories. An image, word, idea, or thought can trigger another memory. When primed by a stimulus (in this case a white doctor’s lab coat), future responses and performances will be influenced. Having the participants slip on a lab coat pinged their semantic network and flooded their brain with a web of associations related to doct</w:t>
      </w:r>
      <w:r w:rsidR="0089007D">
        <w:t xml:space="preserve">ors; smart, focused, confident and </w:t>
      </w:r>
      <w:r w:rsidRPr="009867AC">
        <w:t>thorough.  The wiring of your memory does not allow objects to remain indifferent. Thus donning symbolic clothing will influence the way you act and the way you perceive situations.</w:t>
      </w:r>
    </w:p>
    <w:p w14:paraId="02672E8A" w14:textId="77777777" w:rsidR="009867AC" w:rsidRPr="009867AC" w:rsidRDefault="009867AC" w:rsidP="009867AC">
      <w:pPr>
        <w:spacing w:line="360" w:lineRule="auto"/>
        <w:ind w:firstLine="720"/>
      </w:pPr>
      <w:r>
        <w:t>“In short,” said Blum (with tongue in ch</w:t>
      </w:r>
      <w:r w:rsidR="0089007D">
        <w:t>eek).</w:t>
      </w:r>
      <w:proofErr w:type="gramStart"/>
      <w:r w:rsidR="0089007D">
        <w:t>,</w:t>
      </w:r>
      <w:r>
        <w:t>“</w:t>
      </w:r>
      <w:proofErr w:type="gramEnd"/>
      <w:r>
        <w:t>This study should make lab coat sales skyrocket!”</w:t>
      </w:r>
    </w:p>
    <w:p w14:paraId="4B711CEE" w14:textId="77777777" w:rsidR="00283DE4" w:rsidRDefault="0089007D" w:rsidP="00283DE4">
      <w:pPr>
        <w:spacing w:line="360" w:lineRule="auto"/>
        <w:ind w:firstLine="720"/>
      </w:pPr>
      <w:r w:rsidRPr="0089007D">
        <w:t xml:space="preserve">Based in Newington, CT, Labwear.com is an online retailer of quality lab coats, doctor’s jackets, scrubs, and medical uniforms. The site offers a range of </w:t>
      </w:r>
      <w:r>
        <w:t>styles and designs</w:t>
      </w:r>
      <w:r w:rsidRPr="0089007D">
        <w:t xml:space="preserve"> for hospitals, physician offices, and medical facilities. Labwear.com also supplies protective lab coats for biological, chemical, food processing and science lab uses of all kinds.</w:t>
      </w:r>
    </w:p>
    <w:p w14:paraId="4D6FA42A" w14:textId="77777777" w:rsidR="00F75FD7" w:rsidRPr="00F75FD7" w:rsidRDefault="00F75FD7" w:rsidP="00F75FD7">
      <w:pPr>
        <w:spacing w:line="360" w:lineRule="auto"/>
        <w:ind w:firstLine="720"/>
      </w:pPr>
      <w:proofErr w:type="spellStart"/>
      <w:r>
        <w:t>Labwear</w:t>
      </w:r>
      <w:proofErr w:type="spellEnd"/>
      <w:r>
        <w:t xml:space="preserve"> thanks </w:t>
      </w:r>
      <w:r w:rsidRPr="00F75FD7">
        <w:t xml:space="preserve">David </w:t>
      </w:r>
      <w:proofErr w:type="spellStart"/>
      <w:r w:rsidRPr="00F75FD7">
        <w:t>McRaney</w:t>
      </w:r>
      <w:proofErr w:type="spellEnd"/>
      <w:r w:rsidRPr="00F75FD7">
        <w:t xml:space="preserve"> for his permission to use his </w:t>
      </w:r>
      <w:r>
        <w:t>video </w:t>
      </w:r>
      <w:r w:rsidRPr="00F75FD7">
        <w:t>about the lab coat effect.</w:t>
      </w:r>
      <w:r>
        <w:t xml:space="preserve"> His</w:t>
      </w:r>
      <w:r w:rsidRPr="00F75FD7">
        <w:t xml:space="preserve"> new book </w:t>
      </w:r>
      <w:r w:rsidRPr="00F75FD7">
        <w:rPr>
          <w:i/>
        </w:rPr>
        <w:t>"You Are Now Less Dumb"</w:t>
      </w:r>
      <w:r w:rsidRPr="00F75FD7">
        <w:t xml:space="preserve"> </w:t>
      </w:r>
      <w:r>
        <w:t xml:space="preserve">is available </w:t>
      </w:r>
      <w:r w:rsidRPr="00F75FD7">
        <w:t xml:space="preserve">here: </w:t>
      </w:r>
      <w:hyperlink r:id="rId9" w:history="1">
        <w:r w:rsidRPr="00F75FD7">
          <w:rPr>
            <w:rStyle w:val="Hyperlink"/>
          </w:rPr>
          <w:t>http://youarenotsosmart.com/the-book/</w:t>
        </w:r>
      </w:hyperlink>
    </w:p>
    <w:p w14:paraId="4EF9B799" w14:textId="77777777" w:rsidR="00F75FD7" w:rsidRDefault="00F75FD7" w:rsidP="00283DE4">
      <w:pPr>
        <w:spacing w:line="360" w:lineRule="auto"/>
        <w:ind w:firstLine="720"/>
      </w:pPr>
    </w:p>
    <w:p w14:paraId="5D054857" w14:textId="77777777" w:rsidR="009867AC" w:rsidRDefault="009867AC" w:rsidP="009867AC">
      <w:pPr>
        <w:spacing w:line="360" w:lineRule="auto"/>
        <w:ind w:firstLine="720"/>
        <w:jc w:val="center"/>
      </w:pPr>
      <w:r>
        <w:t># # # #</w:t>
      </w:r>
    </w:p>
    <w:p w14:paraId="2EB510B1" w14:textId="77777777" w:rsidR="0089007D" w:rsidRDefault="0089007D" w:rsidP="009867AC">
      <w:pPr>
        <w:spacing w:line="360" w:lineRule="auto"/>
        <w:rPr>
          <w:b/>
        </w:rPr>
      </w:pPr>
    </w:p>
    <w:p w14:paraId="734E1D08" w14:textId="77777777" w:rsidR="009867AC" w:rsidRPr="009867AC" w:rsidRDefault="009867AC" w:rsidP="009867AC">
      <w:pPr>
        <w:spacing w:line="360" w:lineRule="auto"/>
      </w:pPr>
      <w:r w:rsidRPr="009867AC">
        <w:rPr>
          <w:b/>
        </w:rPr>
        <w:t>Source:</w:t>
      </w:r>
      <w:r w:rsidRPr="009867AC">
        <w:t xml:space="preserve"> Adam, </w:t>
      </w:r>
      <w:proofErr w:type="spellStart"/>
      <w:r w:rsidRPr="009867AC">
        <w:t>Hajo</w:t>
      </w:r>
      <w:proofErr w:type="spellEnd"/>
      <w:r w:rsidRPr="009867AC">
        <w:t xml:space="preserve">, and Adam D. </w:t>
      </w:r>
      <w:proofErr w:type="spellStart"/>
      <w:r w:rsidRPr="009867AC">
        <w:t>Galinsky</w:t>
      </w:r>
      <w:proofErr w:type="spellEnd"/>
      <w:r w:rsidRPr="009867AC">
        <w:t>. “</w:t>
      </w:r>
      <w:proofErr w:type="spellStart"/>
      <w:r w:rsidRPr="009867AC">
        <w:t>Enclothed</w:t>
      </w:r>
      <w:proofErr w:type="spellEnd"/>
      <w:r w:rsidRPr="009867AC">
        <w:t xml:space="preserve"> Cognition.” Journal of Experimental Social Psychology 48, no. 4 (2012): 918– 25.</w:t>
      </w:r>
    </w:p>
    <w:p w14:paraId="16BCA7BB" w14:textId="77777777" w:rsidR="009867AC" w:rsidRPr="00283DE4" w:rsidRDefault="009867AC" w:rsidP="009867AC">
      <w:pPr>
        <w:spacing w:line="360" w:lineRule="auto"/>
        <w:ind w:firstLine="720"/>
      </w:pPr>
    </w:p>
    <w:sectPr w:rsidR="009867AC" w:rsidRPr="00283DE4" w:rsidSect="009867AC">
      <w:pgSz w:w="12240" w:h="15840"/>
      <w:pgMar w:top="180" w:right="144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18C"/>
    <w:rsid w:val="00283DE4"/>
    <w:rsid w:val="0029783C"/>
    <w:rsid w:val="004D103B"/>
    <w:rsid w:val="007F6F4F"/>
    <w:rsid w:val="00827B69"/>
    <w:rsid w:val="0089007D"/>
    <w:rsid w:val="009867AC"/>
    <w:rsid w:val="009F2D48"/>
    <w:rsid w:val="00C06B5B"/>
    <w:rsid w:val="00C6151B"/>
    <w:rsid w:val="00C6318C"/>
    <w:rsid w:val="00C7749D"/>
    <w:rsid w:val="00CB094D"/>
    <w:rsid w:val="00D35EAE"/>
    <w:rsid w:val="00F75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E56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1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318C"/>
    <w:rPr>
      <w:rFonts w:ascii="Lucida Grande" w:hAnsi="Lucida Grande" w:cs="Lucida Grande"/>
      <w:sz w:val="18"/>
      <w:szCs w:val="18"/>
    </w:rPr>
  </w:style>
  <w:style w:type="character" w:styleId="Hyperlink">
    <w:name w:val="Hyperlink"/>
    <w:basedOn w:val="DefaultParagraphFont"/>
    <w:uiPriority w:val="99"/>
    <w:unhideWhenUsed/>
    <w:rsid w:val="00C6318C"/>
    <w:rPr>
      <w:color w:val="0000FF" w:themeColor="hyperlink"/>
      <w:u w:val="single"/>
    </w:rPr>
  </w:style>
  <w:style w:type="character" w:styleId="FollowedHyperlink">
    <w:name w:val="FollowedHyperlink"/>
    <w:basedOn w:val="DefaultParagraphFont"/>
    <w:uiPriority w:val="99"/>
    <w:semiHidden/>
    <w:unhideWhenUsed/>
    <w:rsid w:val="00CB09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1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318C"/>
    <w:rPr>
      <w:rFonts w:ascii="Lucida Grande" w:hAnsi="Lucida Grande" w:cs="Lucida Grande"/>
      <w:sz w:val="18"/>
      <w:szCs w:val="18"/>
    </w:rPr>
  </w:style>
  <w:style w:type="character" w:styleId="Hyperlink">
    <w:name w:val="Hyperlink"/>
    <w:basedOn w:val="DefaultParagraphFont"/>
    <w:uiPriority w:val="99"/>
    <w:unhideWhenUsed/>
    <w:rsid w:val="00C6318C"/>
    <w:rPr>
      <w:color w:val="0000FF" w:themeColor="hyperlink"/>
      <w:u w:val="single"/>
    </w:rPr>
  </w:style>
  <w:style w:type="character" w:styleId="FollowedHyperlink">
    <w:name w:val="FollowedHyperlink"/>
    <w:basedOn w:val="DefaultParagraphFont"/>
    <w:uiPriority w:val="99"/>
    <w:semiHidden/>
    <w:unhideWhenUsed/>
    <w:rsid w:val="00CB09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vimeo.com/7872168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imeo.com/7872168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youarenotsosmart.com/th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Pearson</dc:creator>
  <cp:lastModifiedBy>Christa</cp:lastModifiedBy>
  <cp:revision>2</cp:revision>
  <dcterms:created xsi:type="dcterms:W3CDTF">2013-11-18T18:14:00Z</dcterms:created>
  <dcterms:modified xsi:type="dcterms:W3CDTF">2013-11-18T18:14:00Z</dcterms:modified>
</cp:coreProperties>
</file>