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E4" w:rsidRPr="008C702E" w:rsidRDefault="008C702E" w:rsidP="008C702E">
      <w:pPr>
        <w:autoSpaceDE w:val="0"/>
        <w:autoSpaceDN w:val="0"/>
        <w:adjustRightInd w:val="0"/>
        <w:rPr>
          <w:rFonts w:ascii="Tahoma" w:hAnsi="Tahoma" w:cs="Tahoma"/>
          <w:sz w:val="16"/>
          <w:szCs w:val="22"/>
        </w:rPr>
      </w:pPr>
      <w:r>
        <w:rPr>
          <w:rFonts w:ascii="Tahoma" w:hAnsi="Tahoma" w:cs="Tahoma"/>
          <w:noProof/>
          <w:color w:val="000000" w:themeColor="text1"/>
        </w:rPr>
        <w:drawing>
          <wp:anchor distT="0" distB="0" distL="114300" distR="114300" simplePos="0" relativeHeight="251659264" behindDoc="0" locked="0" layoutInCell="1" allowOverlap="1" wp14:anchorId="7C982307" wp14:editId="7384BC2D">
            <wp:simplePos x="0" y="0"/>
            <wp:positionH relativeFrom="column">
              <wp:posOffset>-361950</wp:posOffset>
            </wp:positionH>
            <wp:positionV relativeFrom="paragraph">
              <wp:posOffset>-200025</wp:posOffset>
            </wp:positionV>
            <wp:extent cx="2190750" cy="661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m_logo_final.png"/>
                    <pic:cNvPicPr/>
                  </pic:nvPicPr>
                  <pic:blipFill>
                    <a:blip r:embed="rId7">
                      <a:extLst>
                        <a:ext uri="{28A0092B-C50C-407E-A947-70E740481C1C}">
                          <a14:useLocalDpi xmlns:a14="http://schemas.microsoft.com/office/drawing/2010/main" val="0"/>
                        </a:ext>
                      </a:extLst>
                    </a:blip>
                    <a:stretch>
                      <a:fillRect/>
                    </a:stretch>
                  </pic:blipFill>
                  <pic:spPr>
                    <a:xfrm>
                      <a:off x="0" y="0"/>
                      <a:ext cx="2190750" cy="66103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sz w:val="22"/>
          <w:szCs w:val="22"/>
        </w:rPr>
        <w:t xml:space="preserve"> </w:t>
      </w:r>
      <w:r>
        <w:rPr>
          <w:rFonts w:ascii="Tahoma" w:hAnsi="Tahoma" w:cs="Tahoma"/>
          <w:sz w:val="16"/>
          <w:szCs w:val="22"/>
        </w:rPr>
        <w:tab/>
      </w:r>
      <w:r>
        <w:rPr>
          <w:rFonts w:ascii="Tahoma" w:hAnsi="Tahoma" w:cs="Tahoma"/>
          <w:sz w:val="16"/>
          <w:szCs w:val="22"/>
        </w:rPr>
        <w:tab/>
      </w:r>
      <w:r>
        <w:rPr>
          <w:rFonts w:ascii="Tahoma" w:hAnsi="Tahoma" w:cs="Tahoma"/>
          <w:sz w:val="16"/>
          <w:szCs w:val="22"/>
        </w:rPr>
        <w:tab/>
      </w:r>
      <w:r>
        <w:rPr>
          <w:rFonts w:ascii="Tahoma" w:hAnsi="Tahoma" w:cs="Tahoma"/>
          <w:sz w:val="16"/>
          <w:szCs w:val="22"/>
        </w:rPr>
        <w:tab/>
      </w:r>
      <w:r>
        <w:rPr>
          <w:rFonts w:ascii="Tahoma" w:hAnsi="Tahoma" w:cs="Tahoma"/>
          <w:sz w:val="16"/>
          <w:szCs w:val="22"/>
        </w:rPr>
        <w:tab/>
      </w:r>
      <w:r>
        <w:rPr>
          <w:rFonts w:ascii="Tahoma" w:hAnsi="Tahoma" w:cs="Tahoma"/>
          <w:sz w:val="16"/>
          <w:szCs w:val="22"/>
        </w:rPr>
        <w:tab/>
      </w:r>
      <w:r>
        <w:rPr>
          <w:rFonts w:ascii="Tahoma" w:hAnsi="Tahoma" w:cs="Tahoma"/>
          <w:sz w:val="16"/>
          <w:szCs w:val="22"/>
        </w:rPr>
        <w:tab/>
      </w:r>
      <w:r>
        <w:rPr>
          <w:rFonts w:ascii="Tahoma" w:hAnsi="Tahoma" w:cs="Tahoma"/>
          <w:sz w:val="16"/>
          <w:szCs w:val="22"/>
        </w:rPr>
        <w:tab/>
        <w:t xml:space="preserve">    </w:t>
      </w:r>
      <w:r w:rsidR="00753FE4" w:rsidRPr="008C702E">
        <w:rPr>
          <w:rFonts w:ascii="Tahoma" w:hAnsi="Tahoma" w:cs="Tahoma"/>
          <w:sz w:val="16"/>
          <w:szCs w:val="22"/>
        </w:rPr>
        <w:t>For more information, please contact:</w:t>
      </w:r>
      <w:r>
        <w:rPr>
          <w:rFonts w:ascii="Tahoma" w:hAnsi="Tahoma" w:cs="Tahoma"/>
          <w:sz w:val="16"/>
          <w:szCs w:val="22"/>
        </w:rPr>
        <w:t xml:space="preserve"> </w:t>
      </w:r>
    </w:p>
    <w:p w:rsidR="00753FE4" w:rsidRPr="008C702E" w:rsidRDefault="00753FE4" w:rsidP="00753FE4">
      <w:pPr>
        <w:autoSpaceDE w:val="0"/>
        <w:autoSpaceDN w:val="0"/>
        <w:adjustRightInd w:val="0"/>
        <w:jc w:val="right"/>
        <w:rPr>
          <w:rFonts w:ascii="Tahoma" w:hAnsi="Tahoma" w:cs="Tahoma"/>
          <w:sz w:val="16"/>
          <w:szCs w:val="22"/>
        </w:rPr>
      </w:pPr>
      <w:r w:rsidRPr="008C702E">
        <w:rPr>
          <w:rFonts w:ascii="Tahoma" w:hAnsi="Tahoma" w:cs="Tahoma"/>
          <w:sz w:val="16"/>
          <w:szCs w:val="22"/>
        </w:rPr>
        <w:t>Richard Lane</w:t>
      </w:r>
    </w:p>
    <w:p w:rsidR="00753FE4" w:rsidRPr="008C702E" w:rsidRDefault="00753FE4" w:rsidP="00753FE4">
      <w:pPr>
        <w:autoSpaceDE w:val="0"/>
        <w:autoSpaceDN w:val="0"/>
        <w:adjustRightInd w:val="0"/>
        <w:jc w:val="right"/>
        <w:rPr>
          <w:rFonts w:ascii="Tahoma" w:hAnsi="Tahoma" w:cs="Tahoma"/>
          <w:sz w:val="16"/>
          <w:szCs w:val="22"/>
        </w:rPr>
      </w:pPr>
      <w:r w:rsidRPr="008C702E">
        <w:rPr>
          <w:rFonts w:ascii="Tahoma" w:hAnsi="Tahoma" w:cs="Tahoma"/>
          <w:sz w:val="16"/>
          <w:szCs w:val="22"/>
        </w:rPr>
        <w:t>905.696.5319</w:t>
      </w:r>
    </w:p>
    <w:p w:rsidR="00753FE4" w:rsidRPr="008C702E" w:rsidRDefault="006343A8" w:rsidP="00753FE4">
      <w:pPr>
        <w:jc w:val="right"/>
        <w:rPr>
          <w:rFonts w:ascii="Tahoma" w:hAnsi="Tahoma" w:cs="Tahoma"/>
          <w:sz w:val="16"/>
          <w:szCs w:val="22"/>
        </w:rPr>
      </w:pPr>
      <w:hyperlink r:id="rId8" w:history="1">
        <w:r w:rsidR="00753FE4" w:rsidRPr="008C702E">
          <w:rPr>
            <w:rStyle w:val="Hyperlink"/>
            <w:rFonts w:ascii="Tahoma" w:hAnsi="Tahoma" w:cs="Tahoma"/>
            <w:sz w:val="16"/>
            <w:szCs w:val="22"/>
          </w:rPr>
          <w:t>richard.lane@maritz.com</w:t>
        </w:r>
      </w:hyperlink>
    </w:p>
    <w:p w:rsidR="00753FE4" w:rsidRPr="008C702E" w:rsidRDefault="00753FE4" w:rsidP="00753FE4">
      <w:pPr>
        <w:rPr>
          <w:rFonts w:ascii="Tahoma" w:hAnsi="Tahoma" w:cs="Tahoma"/>
          <w:sz w:val="16"/>
          <w:szCs w:val="22"/>
        </w:rPr>
      </w:pPr>
    </w:p>
    <w:p w:rsidR="00753FE4" w:rsidRPr="008C702E" w:rsidRDefault="00753FE4" w:rsidP="00753FE4">
      <w:pPr>
        <w:rPr>
          <w:rFonts w:ascii="Tahoma" w:hAnsi="Tahoma" w:cs="Tahoma"/>
          <w:b/>
          <w:sz w:val="16"/>
          <w:szCs w:val="22"/>
        </w:rPr>
      </w:pPr>
      <w:r w:rsidRPr="008C702E">
        <w:rPr>
          <w:rFonts w:ascii="Tahoma" w:hAnsi="Tahoma" w:cs="Tahoma"/>
          <w:b/>
          <w:sz w:val="16"/>
          <w:szCs w:val="22"/>
        </w:rPr>
        <w:t>FOR IMMEDIATE RELEASE</w:t>
      </w:r>
    </w:p>
    <w:p w:rsidR="001210E2" w:rsidRDefault="001210E2" w:rsidP="006337E9">
      <w:pPr>
        <w:pStyle w:val="CommentText"/>
        <w:rPr>
          <w:rFonts w:ascii="Calibri" w:hAnsi="Calibri" w:cs="Calibri"/>
          <w:b/>
          <w:bCs/>
          <w:sz w:val="40"/>
          <w:szCs w:val="58"/>
        </w:rPr>
      </w:pPr>
    </w:p>
    <w:p w:rsidR="001C49B0" w:rsidRDefault="006337E9" w:rsidP="001C49B0">
      <w:pPr>
        <w:pStyle w:val="CommentText"/>
        <w:rPr>
          <w:rFonts w:ascii="Calibri" w:hAnsi="Calibri" w:cs="Calibri"/>
          <w:b/>
          <w:bCs/>
          <w:sz w:val="40"/>
          <w:szCs w:val="58"/>
        </w:rPr>
      </w:pPr>
      <w:bookmarkStart w:id="0" w:name="_GoBack"/>
      <w:r w:rsidRPr="006337E9">
        <w:rPr>
          <w:rFonts w:ascii="Calibri" w:hAnsi="Calibri" w:cs="Calibri"/>
          <w:b/>
          <w:bCs/>
          <w:sz w:val="40"/>
          <w:szCs w:val="58"/>
        </w:rPr>
        <w:t>Holiday shoppers’ generosity extends beyond friends and family</w:t>
      </w:r>
      <w:r w:rsidR="001210E2">
        <w:rPr>
          <w:rFonts w:ascii="Calibri" w:hAnsi="Calibri" w:cs="Calibri"/>
          <w:b/>
          <w:bCs/>
          <w:sz w:val="40"/>
          <w:szCs w:val="58"/>
        </w:rPr>
        <w:t>…</w:t>
      </w:r>
      <w:r w:rsidRPr="006337E9">
        <w:rPr>
          <w:rFonts w:ascii="Calibri" w:hAnsi="Calibri" w:cs="Calibri"/>
          <w:b/>
          <w:bCs/>
          <w:sz w:val="40"/>
          <w:szCs w:val="58"/>
        </w:rPr>
        <w:t xml:space="preserve"> to themselves.</w:t>
      </w:r>
      <w:r w:rsidR="001C49B0">
        <w:rPr>
          <w:rFonts w:ascii="Calibri" w:hAnsi="Calibri" w:cs="Calibri"/>
          <w:b/>
          <w:bCs/>
          <w:sz w:val="40"/>
          <w:szCs w:val="58"/>
        </w:rPr>
        <w:t xml:space="preserve"> </w:t>
      </w:r>
    </w:p>
    <w:p w:rsidR="00EA5AF7" w:rsidRDefault="008C702E" w:rsidP="00200BB0">
      <w:pPr>
        <w:widowControl w:val="0"/>
        <w:autoSpaceDE w:val="0"/>
        <w:autoSpaceDN w:val="0"/>
        <w:adjustRightInd w:val="0"/>
        <w:rPr>
          <w:rFonts w:asciiTheme="majorHAnsi" w:hAnsiTheme="majorHAnsi" w:cs="Calibri"/>
        </w:rPr>
      </w:pPr>
      <w:r>
        <w:rPr>
          <w:rFonts w:ascii="Calibri" w:hAnsi="Calibri" w:cs="Calibri"/>
          <w:sz w:val="20"/>
          <w:szCs w:val="28"/>
        </w:rPr>
        <w:br/>
      </w:r>
      <w:r w:rsidRPr="00EA5AF7">
        <w:rPr>
          <w:rFonts w:asciiTheme="majorHAnsi" w:hAnsiTheme="majorHAnsi" w:cs="Tahoma"/>
        </w:rPr>
        <w:t>Toronto, ON (November 2</w:t>
      </w:r>
      <w:r w:rsidR="006614F4">
        <w:rPr>
          <w:rFonts w:asciiTheme="majorHAnsi" w:hAnsiTheme="majorHAnsi" w:cs="Tahoma"/>
        </w:rPr>
        <w:t>6</w:t>
      </w:r>
      <w:r w:rsidRPr="00EA5AF7">
        <w:rPr>
          <w:rFonts w:asciiTheme="majorHAnsi" w:hAnsiTheme="majorHAnsi" w:cs="Tahoma"/>
        </w:rPr>
        <w:t>, 2013)</w:t>
      </w:r>
      <w:r w:rsidRPr="00EA5AF7">
        <w:rPr>
          <w:rFonts w:asciiTheme="majorHAnsi" w:hAnsiTheme="majorHAnsi" w:cs="Tahoma"/>
          <w:b/>
          <w:bCs/>
        </w:rPr>
        <w:t xml:space="preserve"> - </w:t>
      </w:r>
      <w:r w:rsidR="00EE6901" w:rsidRPr="00EA5AF7">
        <w:rPr>
          <w:rFonts w:asciiTheme="majorHAnsi" w:hAnsiTheme="majorHAnsi" w:cs="Calibri"/>
        </w:rPr>
        <w:t xml:space="preserve">One third of holiday shoppers will be buying gifts for themselves this year, while spending the rest of the budget on friends and family. This is one of the findings from </w:t>
      </w:r>
      <w:r w:rsidR="001210E2" w:rsidRPr="00EA5AF7">
        <w:rPr>
          <w:rFonts w:asciiTheme="majorHAnsi" w:hAnsiTheme="majorHAnsi" w:cs="Calibri"/>
        </w:rPr>
        <w:t xml:space="preserve">the </w:t>
      </w:r>
      <w:hyperlink r:id="rId9" w:history="1">
        <w:r w:rsidR="00EE6901" w:rsidRPr="00843240">
          <w:rPr>
            <w:rStyle w:val="Hyperlink"/>
            <w:rFonts w:asciiTheme="majorHAnsi" w:hAnsiTheme="majorHAnsi" w:cs="Calibri"/>
            <w:b/>
            <w:bCs/>
          </w:rPr>
          <w:t>Maritz</w:t>
        </w:r>
        <w:r w:rsidR="00EE6901" w:rsidRPr="00843240">
          <w:rPr>
            <w:rStyle w:val="Hyperlink"/>
            <w:rFonts w:asciiTheme="majorHAnsi" w:hAnsiTheme="majorHAnsi"/>
            <w:b/>
            <w:bCs/>
          </w:rPr>
          <w:t xml:space="preserve"> </w:t>
        </w:r>
        <w:r w:rsidR="00EE6901" w:rsidRPr="00843240">
          <w:rPr>
            <w:rStyle w:val="Hyperlink"/>
            <w:rFonts w:asciiTheme="majorHAnsi" w:hAnsiTheme="majorHAnsi" w:cs="Calibri"/>
            <w:b/>
            <w:bCs/>
          </w:rPr>
          <w:t>Loyalty Marketing</w:t>
        </w:r>
      </w:hyperlink>
      <w:r w:rsidR="00EE6901" w:rsidRPr="00EA5AF7">
        <w:rPr>
          <w:rFonts w:asciiTheme="majorHAnsi" w:hAnsiTheme="majorHAnsi" w:cs="Calibri"/>
        </w:rPr>
        <w:t xml:space="preserve"> </w:t>
      </w:r>
      <w:r w:rsidR="001210E2" w:rsidRPr="00DB385C">
        <w:rPr>
          <w:rFonts w:asciiTheme="majorHAnsi" w:hAnsiTheme="majorHAnsi" w:cs="Calibri"/>
        </w:rPr>
        <w:t xml:space="preserve">2013 </w:t>
      </w:r>
      <w:r w:rsidR="00EE6901" w:rsidRPr="00DB385C">
        <w:rPr>
          <w:rFonts w:asciiTheme="majorHAnsi" w:hAnsiTheme="majorHAnsi" w:cs="Calibri"/>
        </w:rPr>
        <w:t>Gift Buying Omi Survey</w:t>
      </w:r>
      <w:r w:rsidR="001210E2" w:rsidRPr="00DB385C">
        <w:rPr>
          <w:rFonts w:asciiTheme="majorHAnsi" w:hAnsiTheme="majorHAnsi" w:cs="Calibri"/>
        </w:rPr>
        <w:t xml:space="preserve">. In November 2013, </w:t>
      </w:r>
      <w:r w:rsidR="00EE6901" w:rsidRPr="00DB385C">
        <w:rPr>
          <w:rFonts w:asciiTheme="majorHAnsi" w:hAnsiTheme="majorHAnsi" w:cs="Calibri"/>
        </w:rPr>
        <w:t xml:space="preserve">1,000 </w:t>
      </w:r>
      <w:r w:rsidR="001210E2" w:rsidRPr="00DB385C">
        <w:rPr>
          <w:rFonts w:asciiTheme="majorHAnsi" w:hAnsiTheme="majorHAnsi" w:cs="Calibri"/>
        </w:rPr>
        <w:t xml:space="preserve">consumers </w:t>
      </w:r>
      <w:r w:rsidR="00EE6901" w:rsidRPr="00DB385C">
        <w:rPr>
          <w:rFonts w:asciiTheme="majorHAnsi" w:hAnsiTheme="majorHAnsi" w:cs="Calibri"/>
        </w:rPr>
        <w:t>participated in an online survey to share their insights on gift buying for the holiday season as well as in general.</w:t>
      </w:r>
      <w:r w:rsidR="001210E2" w:rsidRPr="00DB385C">
        <w:rPr>
          <w:rFonts w:asciiTheme="majorHAnsi" w:hAnsiTheme="majorHAnsi" w:cs="Calibri"/>
        </w:rPr>
        <w:t xml:space="preserve"> </w:t>
      </w:r>
    </w:p>
    <w:p w:rsidR="00EA5AF7" w:rsidRDefault="00EA5AF7" w:rsidP="00200BB0">
      <w:pPr>
        <w:widowControl w:val="0"/>
        <w:autoSpaceDE w:val="0"/>
        <w:autoSpaceDN w:val="0"/>
        <w:adjustRightInd w:val="0"/>
        <w:rPr>
          <w:rFonts w:asciiTheme="majorHAnsi" w:hAnsiTheme="majorHAnsi" w:cs="Calibri"/>
        </w:rPr>
      </w:pPr>
    </w:p>
    <w:p w:rsidR="00EE6901" w:rsidRPr="00DB385C" w:rsidRDefault="00517218" w:rsidP="00200BB0">
      <w:pPr>
        <w:widowControl w:val="0"/>
        <w:autoSpaceDE w:val="0"/>
        <w:autoSpaceDN w:val="0"/>
        <w:adjustRightInd w:val="0"/>
        <w:rPr>
          <w:rFonts w:asciiTheme="majorHAnsi" w:hAnsiTheme="majorHAnsi" w:cs="Calibri"/>
        </w:rPr>
      </w:pPr>
      <w:r w:rsidRPr="00DB385C">
        <w:rPr>
          <w:rFonts w:asciiTheme="majorHAnsi" w:hAnsiTheme="majorHAnsi" w:cs="Calibri"/>
        </w:rPr>
        <w:t xml:space="preserve">Here are some of the highlights:  </w:t>
      </w:r>
    </w:p>
    <w:p w:rsidR="003B3626" w:rsidRPr="00DB385C" w:rsidRDefault="003B3626" w:rsidP="00517218">
      <w:pPr>
        <w:widowControl w:val="0"/>
        <w:autoSpaceDE w:val="0"/>
        <w:autoSpaceDN w:val="0"/>
        <w:adjustRightInd w:val="0"/>
        <w:rPr>
          <w:rFonts w:asciiTheme="majorHAnsi" w:hAnsiTheme="majorHAnsi" w:cs="Calibri"/>
        </w:rPr>
      </w:pPr>
    </w:p>
    <w:p w:rsidR="003B3626" w:rsidRPr="00DB385C" w:rsidRDefault="00166D3C" w:rsidP="001210E2">
      <w:pPr>
        <w:pStyle w:val="ListParagraph"/>
        <w:widowControl w:val="0"/>
        <w:numPr>
          <w:ilvl w:val="0"/>
          <w:numId w:val="2"/>
        </w:numPr>
        <w:autoSpaceDE w:val="0"/>
        <w:autoSpaceDN w:val="0"/>
        <w:adjustRightInd w:val="0"/>
        <w:rPr>
          <w:rFonts w:asciiTheme="majorHAnsi" w:hAnsiTheme="majorHAnsi" w:cs="Calibri"/>
          <w:b/>
        </w:rPr>
      </w:pPr>
      <w:r w:rsidRPr="00DB385C">
        <w:rPr>
          <w:rFonts w:asciiTheme="majorHAnsi" w:hAnsiTheme="majorHAnsi" w:cs="Calibri"/>
          <w:b/>
        </w:rPr>
        <w:t>Men will spend</w:t>
      </w:r>
      <w:r w:rsidR="003B3626" w:rsidRPr="00DB385C">
        <w:rPr>
          <w:rFonts w:asciiTheme="majorHAnsi" w:hAnsiTheme="majorHAnsi" w:cs="Calibri"/>
          <w:b/>
        </w:rPr>
        <w:t xml:space="preserve"> </w:t>
      </w:r>
      <w:r w:rsidR="00200BB0" w:rsidRPr="00DB385C">
        <w:rPr>
          <w:rFonts w:asciiTheme="majorHAnsi" w:hAnsiTheme="majorHAnsi" w:cs="Calibri"/>
          <w:b/>
        </w:rPr>
        <w:t>3</w:t>
      </w:r>
      <w:r w:rsidRPr="00DB385C">
        <w:rPr>
          <w:rFonts w:asciiTheme="majorHAnsi" w:hAnsiTheme="majorHAnsi" w:cs="Calibri"/>
          <w:b/>
        </w:rPr>
        <w:t>8</w:t>
      </w:r>
      <w:r w:rsidR="00200BB0" w:rsidRPr="00DB385C">
        <w:rPr>
          <w:rFonts w:asciiTheme="majorHAnsi" w:hAnsiTheme="majorHAnsi" w:cs="Calibri"/>
          <w:b/>
        </w:rPr>
        <w:t xml:space="preserve">% </w:t>
      </w:r>
      <w:r w:rsidR="003B3626" w:rsidRPr="00DB385C">
        <w:rPr>
          <w:rFonts w:asciiTheme="majorHAnsi" w:hAnsiTheme="majorHAnsi" w:cs="Calibri"/>
          <w:b/>
        </w:rPr>
        <w:t>of their gift budget</w:t>
      </w:r>
      <w:r w:rsidR="00EA5AF7">
        <w:rPr>
          <w:rFonts w:asciiTheme="majorHAnsi" w:hAnsiTheme="majorHAnsi" w:cs="Calibri"/>
          <w:b/>
        </w:rPr>
        <w:t xml:space="preserve"> </w:t>
      </w:r>
      <w:r w:rsidR="003B3626" w:rsidRPr="00DB385C">
        <w:rPr>
          <w:rFonts w:asciiTheme="majorHAnsi" w:hAnsiTheme="majorHAnsi" w:cs="Calibri"/>
          <w:b/>
        </w:rPr>
        <w:t>on themselves</w:t>
      </w:r>
      <w:r w:rsidR="00EA5AF7" w:rsidRPr="00DB385C">
        <w:rPr>
          <w:rFonts w:asciiTheme="majorHAnsi" w:hAnsiTheme="majorHAnsi" w:cs="Calibri"/>
          <w:b/>
        </w:rPr>
        <w:t xml:space="preserve"> vs. </w:t>
      </w:r>
      <w:r w:rsidRPr="00DB385C">
        <w:rPr>
          <w:rFonts w:asciiTheme="majorHAnsi" w:hAnsiTheme="majorHAnsi" w:cs="Calibri"/>
          <w:b/>
        </w:rPr>
        <w:t>28% for females</w:t>
      </w:r>
    </w:p>
    <w:p w:rsidR="003B3626" w:rsidRPr="00DB385C" w:rsidRDefault="001210E2" w:rsidP="001210E2">
      <w:pPr>
        <w:pStyle w:val="ListParagraph"/>
        <w:widowControl w:val="0"/>
        <w:autoSpaceDE w:val="0"/>
        <w:autoSpaceDN w:val="0"/>
        <w:adjustRightInd w:val="0"/>
        <w:rPr>
          <w:rFonts w:asciiTheme="majorHAnsi" w:hAnsiTheme="majorHAnsi" w:cs="Calibri"/>
        </w:rPr>
      </w:pPr>
      <w:r w:rsidRPr="00DB385C">
        <w:rPr>
          <w:rFonts w:asciiTheme="majorHAnsi" w:hAnsiTheme="majorHAnsi" w:cs="Calibri"/>
        </w:rPr>
        <w:t xml:space="preserve">On average, </w:t>
      </w:r>
      <w:r w:rsidR="003B3626" w:rsidRPr="00DB385C">
        <w:rPr>
          <w:rFonts w:asciiTheme="majorHAnsi" w:hAnsiTheme="majorHAnsi" w:cs="Calibri"/>
        </w:rPr>
        <w:t xml:space="preserve">Americans </w:t>
      </w:r>
      <w:r w:rsidRPr="00DB385C">
        <w:rPr>
          <w:rFonts w:asciiTheme="majorHAnsi" w:hAnsiTheme="majorHAnsi" w:cs="Calibri"/>
        </w:rPr>
        <w:t xml:space="preserve">expect to spend $510 </w:t>
      </w:r>
      <w:r w:rsidR="003B3626" w:rsidRPr="00DB385C">
        <w:rPr>
          <w:rFonts w:asciiTheme="majorHAnsi" w:hAnsiTheme="majorHAnsi" w:cs="Calibri"/>
        </w:rPr>
        <w:t>on gifts for friends and family</w:t>
      </w:r>
      <w:r w:rsidRPr="00DB385C">
        <w:rPr>
          <w:rFonts w:asciiTheme="majorHAnsi" w:hAnsiTheme="majorHAnsi" w:cs="Calibri"/>
        </w:rPr>
        <w:t xml:space="preserve"> this holiday season</w:t>
      </w:r>
      <w:r w:rsidR="003B3626" w:rsidRPr="00DB385C">
        <w:rPr>
          <w:rFonts w:asciiTheme="majorHAnsi" w:hAnsiTheme="majorHAnsi" w:cs="Calibri"/>
        </w:rPr>
        <w:t>…and $25</w:t>
      </w:r>
      <w:r w:rsidR="0002033F">
        <w:rPr>
          <w:rFonts w:asciiTheme="majorHAnsi" w:hAnsiTheme="majorHAnsi" w:cs="Calibri"/>
        </w:rPr>
        <w:t>7</w:t>
      </w:r>
      <w:r w:rsidR="003B3626" w:rsidRPr="00DB385C">
        <w:rPr>
          <w:rFonts w:asciiTheme="majorHAnsi" w:hAnsiTheme="majorHAnsi" w:cs="Calibri"/>
        </w:rPr>
        <w:t xml:space="preserve"> on gifts for themselves.</w:t>
      </w:r>
      <w:r w:rsidR="00212989" w:rsidRPr="00DB385C">
        <w:rPr>
          <w:rFonts w:asciiTheme="majorHAnsi" w:hAnsiTheme="majorHAnsi" w:cs="Calibri"/>
        </w:rPr>
        <w:t xml:space="preserve"> </w:t>
      </w:r>
    </w:p>
    <w:p w:rsidR="00517218" w:rsidRPr="00DB385C" w:rsidRDefault="00517218" w:rsidP="001210E2">
      <w:pPr>
        <w:widowControl w:val="0"/>
        <w:autoSpaceDE w:val="0"/>
        <w:autoSpaceDN w:val="0"/>
        <w:adjustRightInd w:val="0"/>
        <w:rPr>
          <w:rFonts w:asciiTheme="majorHAnsi" w:hAnsiTheme="majorHAnsi" w:cs="Calibri"/>
        </w:rPr>
      </w:pPr>
    </w:p>
    <w:p w:rsidR="005762BB" w:rsidRPr="00DB385C" w:rsidRDefault="005762BB" w:rsidP="005762BB">
      <w:pPr>
        <w:pStyle w:val="ListParagraph"/>
        <w:widowControl w:val="0"/>
        <w:numPr>
          <w:ilvl w:val="0"/>
          <w:numId w:val="2"/>
        </w:numPr>
        <w:autoSpaceDE w:val="0"/>
        <w:autoSpaceDN w:val="0"/>
        <w:adjustRightInd w:val="0"/>
        <w:rPr>
          <w:rFonts w:asciiTheme="majorHAnsi" w:hAnsiTheme="majorHAnsi" w:cs="Calibri"/>
          <w:b/>
        </w:rPr>
      </w:pPr>
      <w:r w:rsidRPr="00DB385C">
        <w:rPr>
          <w:rFonts w:asciiTheme="majorHAnsi" w:hAnsiTheme="majorHAnsi" w:cs="Calibri"/>
          <w:b/>
        </w:rPr>
        <w:t xml:space="preserve">Loyalty/Reward points </w:t>
      </w:r>
      <w:r w:rsidR="00166D3C" w:rsidRPr="00DB385C">
        <w:rPr>
          <w:rFonts w:asciiTheme="majorHAnsi" w:hAnsiTheme="majorHAnsi" w:cs="Calibri"/>
          <w:b/>
        </w:rPr>
        <w:t xml:space="preserve">play </w:t>
      </w:r>
      <w:r w:rsidR="00065A4B">
        <w:rPr>
          <w:rFonts w:asciiTheme="majorHAnsi" w:hAnsiTheme="majorHAnsi" w:cs="Calibri"/>
          <w:b/>
        </w:rPr>
        <w:t xml:space="preserve">a </w:t>
      </w:r>
      <w:r w:rsidR="00166D3C" w:rsidRPr="00DB385C">
        <w:rPr>
          <w:rFonts w:asciiTheme="majorHAnsi" w:hAnsiTheme="majorHAnsi" w:cs="Calibri"/>
          <w:b/>
        </w:rPr>
        <w:t xml:space="preserve">big role in </w:t>
      </w:r>
      <w:r w:rsidRPr="00DB385C">
        <w:rPr>
          <w:rFonts w:asciiTheme="majorHAnsi" w:hAnsiTheme="majorHAnsi" w:cs="Calibri"/>
          <w:b/>
        </w:rPr>
        <w:t>stretch</w:t>
      </w:r>
      <w:r w:rsidR="00166D3C" w:rsidRPr="00DB385C">
        <w:rPr>
          <w:rFonts w:asciiTheme="majorHAnsi" w:hAnsiTheme="majorHAnsi" w:cs="Calibri"/>
          <w:b/>
        </w:rPr>
        <w:t>ing</w:t>
      </w:r>
      <w:r w:rsidRPr="00DB385C">
        <w:rPr>
          <w:rFonts w:asciiTheme="majorHAnsi" w:hAnsiTheme="majorHAnsi" w:cs="Calibri"/>
          <w:b/>
        </w:rPr>
        <w:t xml:space="preserve"> the holiday budget.</w:t>
      </w:r>
    </w:p>
    <w:p w:rsidR="005762BB" w:rsidRPr="00DB385C" w:rsidRDefault="005762BB" w:rsidP="005762BB">
      <w:pPr>
        <w:pStyle w:val="ListParagraph"/>
        <w:widowControl w:val="0"/>
        <w:autoSpaceDE w:val="0"/>
        <w:autoSpaceDN w:val="0"/>
        <w:adjustRightInd w:val="0"/>
        <w:rPr>
          <w:rFonts w:asciiTheme="majorHAnsi" w:hAnsiTheme="majorHAnsi" w:cs="Calibri"/>
        </w:rPr>
      </w:pPr>
      <w:r w:rsidRPr="006614F4">
        <w:rPr>
          <w:rFonts w:asciiTheme="majorHAnsi" w:hAnsiTheme="majorHAnsi" w:cs="Calibri"/>
          <w:b/>
        </w:rPr>
        <w:t>4</w:t>
      </w:r>
      <w:r w:rsidR="00166D3C" w:rsidRPr="006614F4">
        <w:rPr>
          <w:rFonts w:asciiTheme="majorHAnsi" w:hAnsiTheme="majorHAnsi" w:cs="Calibri"/>
          <w:b/>
        </w:rPr>
        <w:t>1</w:t>
      </w:r>
      <w:r w:rsidRPr="006614F4">
        <w:rPr>
          <w:rFonts w:asciiTheme="majorHAnsi" w:hAnsiTheme="majorHAnsi" w:cs="Calibri"/>
          <w:b/>
        </w:rPr>
        <w:t>%</w:t>
      </w:r>
      <w:r w:rsidRPr="00DB385C">
        <w:rPr>
          <w:rFonts w:asciiTheme="majorHAnsi" w:hAnsiTheme="majorHAnsi" w:cs="Calibri"/>
        </w:rPr>
        <w:t xml:space="preserve"> of Americans said they have redeemed customer loyalty/rewards program points to give the rewards or benefits as gifts. </w:t>
      </w:r>
      <w:proofErr w:type="spellStart"/>
      <w:r w:rsidRPr="00DB385C">
        <w:rPr>
          <w:rFonts w:asciiTheme="majorHAnsi" w:hAnsiTheme="majorHAnsi" w:cs="Calibri"/>
        </w:rPr>
        <w:t>MyPoints</w:t>
      </w:r>
      <w:proofErr w:type="spellEnd"/>
      <w:r w:rsidRPr="00DB385C">
        <w:rPr>
          <w:rFonts w:asciiTheme="majorHAnsi" w:hAnsiTheme="majorHAnsi" w:cs="Calibri"/>
        </w:rPr>
        <w:t>, Discover Points and Amazon points are redeemed most frequently for this purpose.</w:t>
      </w:r>
    </w:p>
    <w:p w:rsidR="005762BB" w:rsidRPr="00DB385C" w:rsidRDefault="005762BB" w:rsidP="005762BB">
      <w:pPr>
        <w:pStyle w:val="ListParagraph"/>
        <w:widowControl w:val="0"/>
        <w:autoSpaceDE w:val="0"/>
        <w:autoSpaceDN w:val="0"/>
        <w:adjustRightInd w:val="0"/>
        <w:rPr>
          <w:rFonts w:asciiTheme="majorHAnsi" w:hAnsiTheme="majorHAnsi" w:cs="Calibri"/>
        </w:rPr>
      </w:pPr>
    </w:p>
    <w:p w:rsidR="00212989" w:rsidRPr="00DB385C" w:rsidRDefault="00212989" w:rsidP="005762BB">
      <w:pPr>
        <w:pStyle w:val="ListParagraph"/>
        <w:widowControl w:val="0"/>
        <w:numPr>
          <w:ilvl w:val="0"/>
          <w:numId w:val="2"/>
        </w:numPr>
        <w:autoSpaceDE w:val="0"/>
        <w:autoSpaceDN w:val="0"/>
        <w:adjustRightInd w:val="0"/>
        <w:rPr>
          <w:rFonts w:asciiTheme="majorHAnsi" w:hAnsiTheme="majorHAnsi" w:cs="Calibri"/>
          <w:b/>
        </w:rPr>
      </w:pPr>
      <w:r w:rsidRPr="00DB385C">
        <w:rPr>
          <w:rFonts w:asciiTheme="majorHAnsi" w:hAnsiTheme="majorHAnsi" w:cs="Calibri"/>
          <w:b/>
        </w:rPr>
        <w:t xml:space="preserve">Loyalty/Reward points </w:t>
      </w:r>
      <w:r w:rsidR="00166D3C" w:rsidRPr="00DB385C">
        <w:rPr>
          <w:rFonts w:asciiTheme="majorHAnsi" w:hAnsiTheme="majorHAnsi" w:cs="Calibri"/>
          <w:b/>
        </w:rPr>
        <w:t>will greatly impact where shoppers buy gifts this year</w:t>
      </w:r>
    </w:p>
    <w:p w:rsidR="00212989" w:rsidRPr="00DB385C" w:rsidRDefault="005762BB" w:rsidP="00212989">
      <w:pPr>
        <w:pStyle w:val="ListParagraph"/>
        <w:widowControl w:val="0"/>
        <w:autoSpaceDE w:val="0"/>
        <w:autoSpaceDN w:val="0"/>
        <w:adjustRightInd w:val="0"/>
        <w:rPr>
          <w:rFonts w:asciiTheme="majorHAnsi" w:hAnsiTheme="majorHAnsi" w:cs="Calibri"/>
        </w:rPr>
      </w:pPr>
      <w:r w:rsidRPr="006614F4">
        <w:rPr>
          <w:rFonts w:asciiTheme="majorHAnsi" w:hAnsiTheme="majorHAnsi" w:cs="Calibri"/>
          <w:b/>
        </w:rPr>
        <w:t>69</w:t>
      </w:r>
      <w:r w:rsidR="00212989" w:rsidRPr="006614F4">
        <w:rPr>
          <w:rFonts w:asciiTheme="majorHAnsi" w:hAnsiTheme="majorHAnsi" w:cs="Calibri"/>
          <w:b/>
        </w:rPr>
        <w:t>%</w:t>
      </w:r>
      <w:r w:rsidR="00212989" w:rsidRPr="00DB385C">
        <w:rPr>
          <w:rFonts w:asciiTheme="majorHAnsi" w:hAnsiTheme="majorHAnsi" w:cs="Calibri"/>
        </w:rPr>
        <w:t xml:space="preserve"> of </w:t>
      </w:r>
      <w:r w:rsidR="00065A4B">
        <w:rPr>
          <w:rFonts w:asciiTheme="majorHAnsi" w:hAnsiTheme="majorHAnsi" w:cs="Calibri"/>
        </w:rPr>
        <w:t>consumers</w:t>
      </w:r>
      <w:r w:rsidR="00065A4B" w:rsidRPr="00DB385C">
        <w:rPr>
          <w:rFonts w:asciiTheme="majorHAnsi" w:hAnsiTheme="majorHAnsi" w:cs="Calibri"/>
        </w:rPr>
        <w:t xml:space="preserve"> </w:t>
      </w:r>
      <w:r w:rsidR="00212989" w:rsidRPr="00DB385C">
        <w:rPr>
          <w:rFonts w:asciiTheme="majorHAnsi" w:hAnsiTheme="majorHAnsi" w:cs="Calibri"/>
        </w:rPr>
        <w:t>say that their choice of retailer is influenced by where they can earn customer loyalty/rewards program points.</w:t>
      </w:r>
    </w:p>
    <w:p w:rsidR="00212989" w:rsidRPr="00DB385C" w:rsidRDefault="00212989" w:rsidP="005762BB">
      <w:pPr>
        <w:widowControl w:val="0"/>
        <w:autoSpaceDE w:val="0"/>
        <w:autoSpaceDN w:val="0"/>
        <w:adjustRightInd w:val="0"/>
        <w:rPr>
          <w:rFonts w:asciiTheme="majorHAnsi" w:hAnsiTheme="majorHAnsi" w:cs="Calibri"/>
          <w:b/>
        </w:rPr>
      </w:pPr>
    </w:p>
    <w:p w:rsidR="00517218" w:rsidRPr="00DB385C" w:rsidRDefault="00517218" w:rsidP="001210E2">
      <w:pPr>
        <w:pStyle w:val="ListParagraph"/>
        <w:widowControl w:val="0"/>
        <w:numPr>
          <w:ilvl w:val="0"/>
          <w:numId w:val="2"/>
        </w:numPr>
        <w:autoSpaceDE w:val="0"/>
        <w:autoSpaceDN w:val="0"/>
        <w:adjustRightInd w:val="0"/>
        <w:rPr>
          <w:rFonts w:asciiTheme="majorHAnsi" w:hAnsiTheme="majorHAnsi" w:cs="Calibri"/>
          <w:b/>
        </w:rPr>
      </w:pPr>
      <w:r w:rsidRPr="00DB385C">
        <w:rPr>
          <w:rFonts w:asciiTheme="majorHAnsi" w:hAnsiTheme="majorHAnsi" w:cs="Calibri"/>
          <w:b/>
        </w:rPr>
        <w:t>Brand</w:t>
      </w:r>
      <w:r w:rsidR="001210E2" w:rsidRPr="00DB385C">
        <w:rPr>
          <w:rFonts w:asciiTheme="majorHAnsi" w:hAnsiTheme="majorHAnsi" w:cs="Calibri"/>
          <w:b/>
        </w:rPr>
        <w:t>s matter</w:t>
      </w:r>
      <w:r w:rsidRPr="00DB385C">
        <w:rPr>
          <w:rFonts w:asciiTheme="majorHAnsi" w:hAnsiTheme="majorHAnsi" w:cs="Calibri"/>
          <w:b/>
        </w:rPr>
        <w:t xml:space="preserve"> most for </w:t>
      </w:r>
      <w:r w:rsidR="001210E2" w:rsidRPr="00DB385C">
        <w:rPr>
          <w:rFonts w:asciiTheme="majorHAnsi" w:hAnsiTheme="majorHAnsi" w:cs="Calibri"/>
          <w:b/>
        </w:rPr>
        <w:t xml:space="preserve">purchases of </w:t>
      </w:r>
      <w:r w:rsidRPr="00DB385C">
        <w:rPr>
          <w:rFonts w:asciiTheme="majorHAnsi" w:hAnsiTheme="majorHAnsi" w:cs="Calibri"/>
          <w:b/>
        </w:rPr>
        <w:t>chocolates, gift cards and apparel.</w:t>
      </w:r>
    </w:p>
    <w:p w:rsidR="00166D3C" w:rsidRPr="00DB385C" w:rsidRDefault="00065A4B" w:rsidP="00446B09">
      <w:pPr>
        <w:pStyle w:val="ListParagraph"/>
        <w:widowControl w:val="0"/>
        <w:autoSpaceDE w:val="0"/>
        <w:autoSpaceDN w:val="0"/>
        <w:adjustRightInd w:val="0"/>
        <w:rPr>
          <w:rFonts w:asciiTheme="majorHAnsi" w:hAnsiTheme="majorHAnsi" w:cs="Calibri"/>
        </w:rPr>
      </w:pPr>
      <w:r>
        <w:rPr>
          <w:rFonts w:asciiTheme="majorHAnsi" w:hAnsiTheme="majorHAnsi" w:cs="Calibri"/>
        </w:rPr>
        <w:t>Consumers</w:t>
      </w:r>
      <w:r w:rsidRPr="00DB385C">
        <w:rPr>
          <w:rFonts w:asciiTheme="majorHAnsi" w:hAnsiTheme="majorHAnsi" w:cs="Calibri"/>
        </w:rPr>
        <w:t xml:space="preserve"> </w:t>
      </w:r>
      <w:r w:rsidR="00517218" w:rsidRPr="00DB385C">
        <w:rPr>
          <w:rFonts w:asciiTheme="majorHAnsi" w:hAnsiTheme="majorHAnsi" w:cs="Calibri"/>
        </w:rPr>
        <w:t xml:space="preserve">were asked </w:t>
      </w:r>
      <w:r w:rsidR="001210E2" w:rsidRPr="00DB385C">
        <w:rPr>
          <w:rFonts w:asciiTheme="majorHAnsi" w:hAnsiTheme="majorHAnsi" w:cs="Calibri"/>
        </w:rPr>
        <w:t xml:space="preserve">about the likelihood of choosing </w:t>
      </w:r>
      <w:r w:rsidR="00517218" w:rsidRPr="00DB385C">
        <w:rPr>
          <w:rFonts w:asciiTheme="majorHAnsi" w:hAnsiTheme="majorHAnsi" w:cs="Calibri"/>
        </w:rPr>
        <w:t xml:space="preserve">a more expensive product </w:t>
      </w:r>
      <w:r w:rsidR="001210E2" w:rsidRPr="00DB385C">
        <w:rPr>
          <w:rFonts w:asciiTheme="majorHAnsi" w:hAnsiTheme="majorHAnsi" w:cs="Calibri"/>
        </w:rPr>
        <w:t xml:space="preserve">for a friend or family member </w:t>
      </w:r>
      <w:r w:rsidR="00517218" w:rsidRPr="00DB385C">
        <w:rPr>
          <w:rFonts w:asciiTheme="majorHAnsi" w:hAnsiTheme="majorHAnsi" w:cs="Calibri"/>
        </w:rPr>
        <w:t xml:space="preserve">because of its brand name.  </w:t>
      </w:r>
      <w:r w:rsidR="001210E2" w:rsidRPr="00DB385C">
        <w:rPr>
          <w:rFonts w:asciiTheme="majorHAnsi" w:hAnsiTheme="majorHAnsi" w:cs="Calibri"/>
        </w:rPr>
        <w:t xml:space="preserve">Brand had most influence for </w:t>
      </w:r>
      <w:r w:rsidR="00517218" w:rsidRPr="00DB385C">
        <w:rPr>
          <w:rFonts w:asciiTheme="majorHAnsi" w:hAnsiTheme="majorHAnsi" w:cs="Calibri"/>
        </w:rPr>
        <w:t>Candies/chocolate Gift Cards Clothing and Apparel</w:t>
      </w:r>
      <w:r w:rsidR="00AA236E" w:rsidRPr="00DB385C">
        <w:rPr>
          <w:rFonts w:asciiTheme="majorHAnsi" w:hAnsiTheme="majorHAnsi" w:cs="Calibri"/>
        </w:rPr>
        <w:t>.</w:t>
      </w:r>
      <w:r w:rsidR="00446B09" w:rsidRPr="00DB385C">
        <w:rPr>
          <w:rFonts w:asciiTheme="majorHAnsi" w:hAnsiTheme="majorHAnsi" w:cs="Calibri"/>
        </w:rPr>
        <w:t xml:space="preserve"> </w:t>
      </w:r>
      <w:r w:rsidR="00EA5AF7">
        <w:rPr>
          <w:rFonts w:asciiTheme="majorHAnsi" w:hAnsiTheme="majorHAnsi" w:cs="Calibri"/>
        </w:rPr>
        <w:br/>
      </w:r>
    </w:p>
    <w:tbl>
      <w:tblPr>
        <w:tblW w:w="7793" w:type="dxa"/>
        <w:jc w:val="center"/>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5399"/>
      </w:tblGrid>
      <w:tr w:rsidR="00EA5AF7" w:rsidRPr="00DB385C" w:rsidTr="00EA5AF7">
        <w:trPr>
          <w:trHeight w:val="21"/>
          <w:jc w:val="center"/>
        </w:trPr>
        <w:tc>
          <w:tcPr>
            <w:tcW w:w="2394" w:type="dxa"/>
            <w:shd w:val="clear" w:color="auto" w:fill="auto"/>
          </w:tcPr>
          <w:p w:rsidR="00166D3C" w:rsidRPr="00DB385C" w:rsidRDefault="00166D3C" w:rsidP="00166D3C">
            <w:pPr>
              <w:rPr>
                <w:rFonts w:asciiTheme="majorHAnsi" w:hAnsiTheme="majorHAnsi" w:cs="Tahoma"/>
              </w:rPr>
            </w:pPr>
          </w:p>
        </w:tc>
        <w:tc>
          <w:tcPr>
            <w:tcW w:w="5399" w:type="dxa"/>
            <w:vAlign w:val="center"/>
          </w:tcPr>
          <w:p w:rsidR="00166D3C" w:rsidRPr="00DB385C" w:rsidRDefault="00AA236E" w:rsidP="00DB385C">
            <w:pPr>
              <w:keepNext/>
              <w:keepLines/>
              <w:jc w:val="center"/>
              <w:rPr>
                <w:rFonts w:asciiTheme="majorHAnsi" w:hAnsiTheme="majorHAnsi" w:cs="Tahoma"/>
                <w:b/>
                <w:bCs/>
              </w:rPr>
            </w:pPr>
            <w:r w:rsidRPr="00DB385C">
              <w:rPr>
                <w:rFonts w:asciiTheme="majorHAnsi" w:hAnsiTheme="majorHAnsi" w:cs="Tahoma"/>
                <w:b/>
                <w:bCs/>
              </w:rPr>
              <w:t>% of Consumers</w:t>
            </w:r>
            <w:r w:rsidR="00EA5AF7">
              <w:rPr>
                <w:rFonts w:asciiTheme="majorHAnsi" w:hAnsiTheme="majorHAnsi" w:cs="Tahoma"/>
                <w:b/>
                <w:bCs/>
              </w:rPr>
              <w:t xml:space="preserve"> </w:t>
            </w:r>
            <w:r w:rsidR="00EA5AF7" w:rsidRPr="00DB385C">
              <w:rPr>
                <w:rFonts w:asciiTheme="majorHAnsi" w:hAnsiTheme="majorHAnsi" w:cs="Tahoma"/>
                <w:bCs/>
                <w:i/>
              </w:rPr>
              <w:t>Very or Somewhat l</w:t>
            </w:r>
            <w:r w:rsidRPr="00DB385C">
              <w:rPr>
                <w:rFonts w:asciiTheme="majorHAnsi" w:hAnsiTheme="majorHAnsi" w:cs="Tahoma"/>
                <w:bCs/>
                <w:i/>
              </w:rPr>
              <w:t>ikely to choose a more expensive gift because of it’s brand name</w:t>
            </w:r>
            <w:r w:rsidRPr="00DB385C">
              <w:rPr>
                <w:rFonts w:asciiTheme="majorHAnsi" w:hAnsiTheme="majorHAnsi" w:cs="Arial"/>
              </w:rPr>
              <w:t xml:space="preserve"> </w:t>
            </w:r>
          </w:p>
        </w:tc>
      </w:tr>
      <w:tr w:rsidR="00EA5AF7" w:rsidRPr="00DB385C" w:rsidTr="00EA5AF7">
        <w:trPr>
          <w:trHeight w:val="21"/>
          <w:jc w:val="center"/>
        </w:trPr>
        <w:tc>
          <w:tcPr>
            <w:tcW w:w="2394" w:type="dxa"/>
            <w:shd w:val="clear" w:color="auto" w:fill="auto"/>
          </w:tcPr>
          <w:p w:rsidR="00AA236E" w:rsidRPr="00DB385C" w:rsidRDefault="00AA236E" w:rsidP="00166D3C">
            <w:pPr>
              <w:rPr>
                <w:rFonts w:asciiTheme="majorHAnsi" w:hAnsiTheme="majorHAnsi" w:cs="Tahoma"/>
              </w:rPr>
            </w:pPr>
            <w:r w:rsidRPr="00DB385C">
              <w:rPr>
                <w:rFonts w:asciiTheme="majorHAnsi" w:hAnsiTheme="majorHAnsi" w:cs="Tahoma"/>
              </w:rPr>
              <w:t>Candies/Chocolates</w:t>
            </w:r>
          </w:p>
        </w:tc>
        <w:tc>
          <w:tcPr>
            <w:tcW w:w="5399" w:type="dxa"/>
            <w:vAlign w:val="center"/>
          </w:tcPr>
          <w:p w:rsidR="00AA236E" w:rsidRPr="00DB385C" w:rsidRDefault="00AA236E" w:rsidP="00166D3C">
            <w:pPr>
              <w:jc w:val="center"/>
              <w:rPr>
                <w:rFonts w:asciiTheme="majorHAnsi" w:hAnsiTheme="majorHAnsi" w:cs="Arial"/>
              </w:rPr>
            </w:pPr>
            <w:r w:rsidRPr="00DB385C">
              <w:rPr>
                <w:rFonts w:asciiTheme="majorHAnsi" w:hAnsiTheme="majorHAnsi" w:cs="Arial"/>
              </w:rPr>
              <w:t>63%</w:t>
            </w:r>
          </w:p>
        </w:tc>
      </w:tr>
      <w:tr w:rsidR="00EA5AF7" w:rsidRPr="00DB385C" w:rsidTr="00EA5AF7">
        <w:trPr>
          <w:trHeight w:val="21"/>
          <w:jc w:val="center"/>
        </w:trPr>
        <w:tc>
          <w:tcPr>
            <w:tcW w:w="2394" w:type="dxa"/>
          </w:tcPr>
          <w:p w:rsidR="00AA236E" w:rsidRPr="00DB385C" w:rsidRDefault="00AA236E" w:rsidP="00166D3C">
            <w:pPr>
              <w:rPr>
                <w:rFonts w:asciiTheme="majorHAnsi" w:hAnsiTheme="majorHAnsi" w:cs="Tahoma"/>
              </w:rPr>
            </w:pPr>
            <w:r w:rsidRPr="00DB385C">
              <w:rPr>
                <w:rFonts w:asciiTheme="majorHAnsi" w:hAnsiTheme="majorHAnsi" w:cs="Tahoma"/>
              </w:rPr>
              <w:t>Gift Cards</w:t>
            </w:r>
          </w:p>
        </w:tc>
        <w:tc>
          <w:tcPr>
            <w:tcW w:w="5399" w:type="dxa"/>
            <w:vAlign w:val="center"/>
          </w:tcPr>
          <w:p w:rsidR="00AA236E" w:rsidRPr="00DB385C" w:rsidRDefault="00AA236E" w:rsidP="00166D3C">
            <w:pPr>
              <w:jc w:val="center"/>
              <w:rPr>
                <w:rFonts w:asciiTheme="majorHAnsi" w:hAnsiTheme="majorHAnsi" w:cs="Arial"/>
              </w:rPr>
            </w:pPr>
            <w:r w:rsidRPr="00DB385C">
              <w:rPr>
                <w:rFonts w:asciiTheme="majorHAnsi" w:hAnsiTheme="majorHAnsi" w:cs="Arial"/>
              </w:rPr>
              <w:t>62%</w:t>
            </w:r>
          </w:p>
        </w:tc>
      </w:tr>
      <w:tr w:rsidR="00EA5AF7" w:rsidRPr="00DB385C" w:rsidTr="00EA5AF7">
        <w:trPr>
          <w:trHeight w:val="21"/>
          <w:jc w:val="center"/>
        </w:trPr>
        <w:tc>
          <w:tcPr>
            <w:tcW w:w="2394" w:type="dxa"/>
          </w:tcPr>
          <w:p w:rsidR="00AA236E" w:rsidRPr="00DB385C" w:rsidRDefault="00AA236E" w:rsidP="00166D3C">
            <w:pPr>
              <w:rPr>
                <w:rFonts w:asciiTheme="majorHAnsi" w:hAnsiTheme="majorHAnsi" w:cs="Tahoma"/>
              </w:rPr>
            </w:pPr>
            <w:r w:rsidRPr="00DB385C">
              <w:rPr>
                <w:rFonts w:asciiTheme="majorHAnsi" w:hAnsiTheme="majorHAnsi" w:cs="Tahoma"/>
              </w:rPr>
              <w:t>Clothing and Apparel</w:t>
            </w:r>
          </w:p>
        </w:tc>
        <w:tc>
          <w:tcPr>
            <w:tcW w:w="5399" w:type="dxa"/>
            <w:vAlign w:val="center"/>
          </w:tcPr>
          <w:p w:rsidR="00AA236E" w:rsidRPr="00DB385C" w:rsidRDefault="00AA236E" w:rsidP="00166D3C">
            <w:pPr>
              <w:jc w:val="center"/>
              <w:rPr>
                <w:rFonts w:asciiTheme="majorHAnsi" w:hAnsiTheme="majorHAnsi" w:cs="Arial"/>
              </w:rPr>
            </w:pPr>
            <w:r w:rsidRPr="00DB385C">
              <w:rPr>
                <w:rFonts w:asciiTheme="majorHAnsi" w:hAnsiTheme="majorHAnsi" w:cs="Arial"/>
              </w:rPr>
              <w:t>59%</w:t>
            </w:r>
          </w:p>
        </w:tc>
      </w:tr>
    </w:tbl>
    <w:p w:rsidR="00A116B5" w:rsidRPr="00DB385C" w:rsidRDefault="00A116B5" w:rsidP="001210E2">
      <w:pPr>
        <w:widowControl w:val="0"/>
        <w:autoSpaceDE w:val="0"/>
        <w:autoSpaceDN w:val="0"/>
        <w:adjustRightInd w:val="0"/>
        <w:rPr>
          <w:rFonts w:asciiTheme="majorHAnsi" w:hAnsiTheme="majorHAnsi" w:cs="Calibri"/>
        </w:rPr>
      </w:pPr>
    </w:p>
    <w:p w:rsidR="00A116B5" w:rsidRPr="00DB385C" w:rsidRDefault="00CE439C" w:rsidP="001210E2">
      <w:pPr>
        <w:pStyle w:val="ListParagraph"/>
        <w:widowControl w:val="0"/>
        <w:numPr>
          <w:ilvl w:val="0"/>
          <w:numId w:val="2"/>
        </w:numPr>
        <w:autoSpaceDE w:val="0"/>
        <w:autoSpaceDN w:val="0"/>
        <w:adjustRightInd w:val="0"/>
        <w:rPr>
          <w:rFonts w:asciiTheme="majorHAnsi" w:hAnsiTheme="majorHAnsi" w:cs="Calibri"/>
          <w:b/>
        </w:rPr>
      </w:pPr>
      <w:r w:rsidRPr="00DB385C">
        <w:rPr>
          <w:rFonts w:asciiTheme="majorHAnsi" w:hAnsiTheme="majorHAnsi" w:cs="Calibri"/>
          <w:b/>
        </w:rPr>
        <w:t>If</w:t>
      </w:r>
      <w:r w:rsidR="003B3626" w:rsidRPr="00DB385C">
        <w:rPr>
          <w:rFonts w:asciiTheme="majorHAnsi" w:hAnsiTheme="majorHAnsi" w:cs="Calibri"/>
          <w:b/>
        </w:rPr>
        <w:t xml:space="preserve"> brand matters for friends’ gifts, it matters for their own gifts too</w:t>
      </w:r>
    </w:p>
    <w:p w:rsidR="00A116B5" w:rsidRPr="00DB385C" w:rsidRDefault="00A116B5" w:rsidP="001210E2">
      <w:pPr>
        <w:pStyle w:val="ListParagraph"/>
        <w:widowControl w:val="0"/>
        <w:autoSpaceDE w:val="0"/>
        <w:autoSpaceDN w:val="0"/>
        <w:adjustRightInd w:val="0"/>
        <w:rPr>
          <w:rFonts w:asciiTheme="majorHAnsi" w:hAnsiTheme="majorHAnsi" w:cs="Calibri"/>
        </w:rPr>
      </w:pPr>
      <w:r w:rsidRPr="006614F4">
        <w:rPr>
          <w:rFonts w:asciiTheme="majorHAnsi" w:hAnsiTheme="majorHAnsi" w:cs="Calibri"/>
          <w:b/>
        </w:rPr>
        <w:t>77%</w:t>
      </w:r>
      <w:r w:rsidRPr="00DB385C">
        <w:rPr>
          <w:rFonts w:asciiTheme="majorHAnsi" w:hAnsiTheme="majorHAnsi" w:cs="Calibri"/>
        </w:rPr>
        <w:t xml:space="preserve"> of people buy the same brand name product for the recipient as they would for themselves.</w:t>
      </w:r>
    </w:p>
    <w:p w:rsidR="00A116B5" w:rsidRPr="00DB385C" w:rsidRDefault="00A116B5" w:rsidP="001210E2">
      <w:pPr>
        <w:widowControl w:val="0"/>
        <w:autoSpaceDE w:val="0"/>
        <w:autoSpaceDN w:val="0"/>
        <w:adjustRightInd w:val="0"/>
        <w:rPr>
          <w:rFonts w:asciiTheme="majorHAnsi" w:hAnsiTheme="majorHAnsi" w:cs="Calibri"/>
        </w:rPr>
      </w:pPr>
    </w:p>
    <w:p w:rsidR="00A116B5" w:rsidRPr="00DB385C" w:rsidRDefault="003B3626" w:rsidP="001210E2">
      <w:pPr>
        <w:pStyle w:val="ListParagraph"/>
        <w:widowControl w:val="0"/>
        <w:numPr>
          <w:ilvl w:val="0"/>
          <w:numId w:val="2"/>
        </w:numPr>
        <w:autoSpaceDE w:val="0"/>
        <w:autoSpaceDN w:val="0"/>
        <w:adjustRightInd w:val="0"/>
        <w:rPr>
          <w:rFonts w:asciiTheme="majorHAnsi" w:hAnsiTheme="majorHAnsi" w:cs="Calibri"/>
          <w:b/>
        </w:rPr>
      </w:pPr>
      <w:r w:rsidRPr="00DB385C">
        <w:rPr>
          <w:rFonts w:asciiTheme="majorHAnsi" w:hAnsiTheme="majorHAnsi" w:cs="Calibri"/>
          <w:b/>
        </w:rPr>
        <w:lastRenderedPageBreak/>
        <w:t>Online shopping clicks with people</w:t>
      </w:r>
      <w:r w:rsidR="00CE439C" w:rsidRPr="00DB385C">
        <w:rPr>
          <w:rFonts w:asciiTheme="majorHAnsi" w:hAnsiTheme="majorHAnsi" w:cs="Calibri"/>
          <w:b/>
        </w:rPr>
        <w:t>…</w:t>
      </w:r>
      <w:r w:rsidRPr="00DB385C">
        <w:rPr>
          <w:rFonts w:asciiTheme="majorHAnsi" w:hAnsiTheme="majorHAnsi" w:cs="Calibri"/>
          <w:b/>
        </w:rPr>
        <w:t xml:space="preserve"> but only if </w:t>
      </w:r>
      <w:r w:rsidR="00FD32BF">
        <w:rPr>
          <w:rFonts w:asciiTheme="majorHAnsi" w:hAnsiTheme="majorHAnsi" w:cs="Calibri"/>
          <w:b/>
        </w:rPr>
        <w:t>it’s within the USA.</w:t>
      </w:r>
    </w:p>
    <w:p w:rsidR="00A116B5" w:rsidRPr="00FD32BF" w:rsidRDefault="00FD32BF" w:rsidP="001210E2">
      <w:pPr>
        <w:pStyle w:val="ListParagraph"/>
        <w:widowControl w:val="0"/>
        <w:autoSpaceDE w:val="0"/>
        <w:autoSpaceDN w:val="0"/>
        <w:adjustRightInd w:val="0"/>
        <w:rPr>
          <w:rFonts w:asciiTheme="majorHAnsi" w:hAnsiTheme="majorHAnsi" w:cs="Calibri"/>
        </w:rPr>
      </w:pPr>
      <w:r w:rsidRPr="006614F4">
        <w:rPr>
          <w:rFonts w:ascii="Calibri" w:hAnsi="Calibri" w:cs="Calibri"/>
          <w:b/>
        </w:rPr>
        <w:t>74%</w:t>
      </w:r>
      <w:r w:rsidRPr="006614F4">
        <w:rPr>
          <w:rFonts w:ascii="Calibri" w:hAnsi="Calibri" w:cs="Calibri"/>
        </w:rPr>
        <w:t xml:space="preserve"> will shop for the perfect brand name gift online from a US retailer. </w:t>
      </w:r>
      <w:r w:rsidR="00CE439C" w:rsidRPr="00FD32BF">
        <w:rPr>
          <w:rFonts w:asciiTheme="majorHAnsi" w:hAnsiTheme="majorHAnsi" w:cs="Calibri"/>
        </w:rPr>
        <w:t xml:space="preserve">Only </w:t>
      </w:r>
      <w:r w:rsidR="0002033F" w:rsidRPr="006614F4">
        <w:rPr>
          <w:rFonts w:asciiTheme="majorHAnsi" w:hAnsiTheme="majorHAnsi" w:cs="Calibri"/>
          <w:b/>
        </w:rPr>
        <w:t>18</w:t>
      </w:r>
      <w:r w:rsidR="003B3626" w:rsidRPr="006614F4">
        <w:rPr>
          <w:rFonts w:asciiTheme="majorHAnsi" w:hAnsiTheme="majorHAnsi" w:cs="Calibri"/>
          <w:b/>
        </w:rPr>
        <w:t>%</w:t>
      </w:r>
      <w:r w:rsidR="003B3626" w:rsidRPr="00FD32BF">
        <w:rPr>
          <w:rFonts w:asciiTheme="majorHAnsi" w:hAnsiTheme="majorHAnsi" w:cs="Calibri"/>
        </w:rPr>
        <w:t xml:space="preserve"> will buy </w:t>
      </w:r>
      <w:r>
        <w:rPr>
          <w:rFonts w:asciiTheme="majorHAnsi" w:hAnsiTheme="majorHAnsi" w:cs="Calibri"/>
        </w:rPr>
        <w:t>online f</w:t>
      </w:r>
      <w:r w:rsidR="003B3626" w:rsidRPr="00FD32BF">
        <w:rPr>
          <w:rFonts w:asciiTheme="majorHAnsi" w:hAnsiTheme="majorHAnsi" w:cs="Calibri"/>
        </w:rPr>
        <w:t>rom international retailers.</w:t>
      </w:r>
      <w:r w:rsidR="00AA236E" w:rsidRPr="00FD32BF">
        <w:rPr>
          <w:rFonts w:asciiTheme="majorHAnsi" w:hAnsiTheme="majorHAnsi" w:cs="Calibri"/>
        </w:rPr>
        <w:t xml:space="preserve"> </w:t>
      </w:r>
    </w:p>
    <w:p w:rsidR="00212989" w:rsidRPr="00EA5AF7" w:rsidRDefault="00212989" w:rsidP="00AA236E">
      <w:pPr>
        <w:widowControl w:val="0"/>
        <w:autoSpaceDE w:val="0"/>
        <w:autoSpaceDN w:val="0"/>
        <w:adjustRightInd w:val="0"/>
        <w:rPr>
          <w:rFonts w:asciiTheme="majorHAnsi" w:hAnsiTheme="majorHAnsi" w:cs="Calibri"/>
        </w:rPr>
      </w:pPr>
    </w:p>
    <w:p w:rsidR="007434CA" w:rsidRPr="00DB385C" w:rsidRDefault="007434CA" w:rsidP="00517218">
      <w:pPr>
        <w:widowControl w:val="0"/>
        <w:autoSpaceDE w:val="0"/>
        <w:autoSpaceDN w:val="0"/>
        <w:adjustRightInd w:val="0"/>
        <w:rPr>
          <w:rFonts w:asciiTheme="majorHAnsi" w:hAnsiTheme="majorHAnsi" w:cs="Calibri"/>
        </w:rPr>
      </w:pPr>
      <w:r w:rsidRPr="00DB385C">
        <w:rPr>
          <w:rFonts w:asciiTheme="majorHAnsi" w:hAnsiTheme="majorHAnsi" w:cs="Calibri"/>
        </w:rPr>
        <w:t xml:space="preserve">“After a few years of having to pull back on holiday spending, it seems people are looking forward to playing Santa Claus this year by spending more on their family and friends, as well as treating themselves.” Said </w:t>
      </w:r>
      <w:r w:rsidR="00470F6D" w:rsidRPr="00DB385C">
        <w:rPr>
          <w:rFonts w:asciiTheme="majorHAnsi" w:hAnsiTheme="majorHAnsi" w:cs="Calibri"/>
        </w:rPr>
        <w:t>Scott Robinson</w:t>
      </w:r>
      <w:r w:rsidRPr="00DB385C">
        <w:rPr>
          <w:rFonts w:asciiTheme="majorHAnsi" w:hAnsiTheme="majorHAnsi" w:cs="Calibri"/>
        </w:rPr>
        <w:t xml:space="preserve"> </w:t>
      </w:r>
      <w:r w:rsidR="00470F6D" w:rsidRPr="00DB385C">
        <w:rPr>
          <w:rFonts w:asciiTheme="majorHAnsi" w:hAnsiTheme="majorHAnsi" w:cs="Arial"/>
          <w:color w:val="343434"/>
        </w:rPr>
        <w:t>Senior Director, Loyalty Solutions &amp; Consulting</w:t>
      </w:r>
      <w:r w:rsidRPr="00DB385C">
        <w:rPr>
          <w:rFonts w:asciiTheme="majorHAnsi" w:hAnsiTheme="majorHAnsi" w:cs="Calibri"/>
        </w:rPr>
        <w:t>, Maritz Loyalty Marketing.  “It’s also great to see the important role that loyalty programs have in helping consumers stretch their budgets and also benefit from rewards for themselves.”</w:t>
      </w:r>
    </w:p>
    <w:p w:rsidR="007434CA" w:rsidRPr="00DB385C" w:rsidRDefault="007434CA" w:rsidP="00517218">
      <w:pPr>
        <w:widowControl w:val="0"/>
        <w:autoSpaceDE w:val="0"/>
        <w:autoSpaceDN w:val="0"/>
        <w:adjustRightInd w:val="0"/>
        <w:rPr>
          <w:rFonts w:asciiTheme="majorHAnsi" w:hAnsiTheme="majorHAnsi" w:cs="Calibri"/>
        </w:rPr>
      </w:pPr>
    </w:p>
    <w:p w:rsidR="007434CA" w:rsidRPr="00DB385C" w:rsidRDefault="00CB4630" w:rsidP="00517218">
      <w:pPr>
        <w:widowControl w:val="0"/>
        <w:autoSpaceDE w:val="0"/>
        <w:autoSpaceDN w:val="0"/>
        <w:adjustRightInd w:val="0"/>
        <w:rPr>
          <w:rFonts w:asciiTheme="majorHAnsi" w:hAnsiTheme="majorHAnsi" w:cs="Calibri"/>
        </w:rPr>
      </w:pPr>
      <w:r w:rsidRPr="00DB385C">
        <w:rPr>
          <w:rFonts w:asciiTheme="majorHAnsi" w:hAnsiTheme="majorHAnsi" w:cs="Calibri"/>
        </w:rPr>
        <w:t>“As someone who believes in the power of brands, I’m not surpr</w:t>
      </w:r>
      <w:r w:rsidR="00AA236E" w:rsidRPr="00DB385C">
        <w:rPr>
          <w:rFonts w:asciiTheme="majorHAnsi" w:hAnsiTheme="majorHAnsi" w:cs="Calibri"/>
        </w:rPr>
        <w:t>ised</w:t>
      </w:r>
      <w:r w:rsidRPr="00DB385C">
        <w:rPr>
          <w:rFonts w:asciiTheme="majorHAnsi" w:hAnsiTheme="majorHAnsi" w:cs="Calibri"/>
        </w:rPr>
        <w:t xml:space="preserve"> to see that shoppers prefer to gift the brands they themselves enjoy, and are also willing to spend more for brands, especially on gift items where the brand is prominent” added </w:t>
      </w:r>
      <w:r w:rsidR="00470F6D">
        <w:rPr>
          <w:rFonts w:asciiTheme="majorHAnsi" w:hAnsiTheme="majorHAnsi" w:cs="Calibri"/>
        </w:rPr>
        <w:t>Robinson</w:t>
      </w:r>
      <w:r w:rsidR="00AA236E" w:rsidRPr="00DB385C">
        <w:rPr>
          <w:rFonts w:asciiTheme="majorHAnsi" w:hAnsiTheme="majorHAnsi" w:cs="Calibri"/>
        </w:rPr>
        <w:t>.</w:t>
      </w:r>
    </w:p>
    <w:p w:rsidR="000D5FD7" w:rsidRPr="00DB385C" w:rsidRDefault="000D5FD7" w:rsidP="00EA5AF7">
      <w:pPr>
        <w:rPr>
          <w:rFonts w:asciiTheme="majorHAnsi" w:hAnsiTheme="majorHAnsi" w:cs="Calibri"/>
        </w:rPr>
      </w:pPr>
    </w:p>
    <w:p w:rsidR="00AA236E" w:rsidRPr="00DB385C" w:rsidRDefault="003B3626" w:rsidP="00517218">
      <w:pPr>
        <w:widowControl w:val="0"/>
        <w:autoSpaceDE w:val="0"/>
        <w:autoSpaceDN w:val="0"/>
        <w:adjustRightInd w:val="0"/>
        <w:rPr>
          <w:rFonts w:asciiTheme="majorHAnsi" w:hAnsiTheme="majorHAnsi" w:cs="Calibri"/>
        </w:rPr>
      </w:pPr>
      <w:r w:rsidRPr="00DB385C">
        <w:rPr>
          <w:rFonts w:asciiTheme="majorHAnsi" w:hAnsiTheme="majorHAnsi" w:cs="Calibri"/>
        </w:rPr>
        <w:t>For more information</w:t>
      </w:r>
      <w:r w:rsidR="00200BB0" w:rsidRPr="00DB385C">
        <w:rPr>
          <w:rFonts w:asciiTheme="majorHAnsi" w:hAnsiTheme="majorHAnsi" w:cs="Calibri"/>
        </w:rPr>
        <w:t xml:space="preserve"> </w:t>
      </w:r>
      <w:r w:rsidR="00224D27">
        <w:rPr>
          <w:rFonts w:asciiTheme="majorHAnsi" w:hAnsiTheme="majorHAnsi" w:cs="Calibri"/>
        </w:rPr>
        <w:t xml:space="preserve">and </w:t>
      </w:r>
      <w:r w:rsidR="00AA236E" w:rsidRPr="00DB385C">
        <w:rPr>
          <w:rFonts w:asciiTheme="majorHAnsi" w:hAnsiTheme="majorHAnsi" w:cs="Calibri"/>
        </w:rPr>
        <w:t xml:space="preserve">detailed </w:t>
      </w:r>
      <w:r w:rsidR="00200BB0" w:rsidRPr="00DB385C">
        <w:rPr>
          <w:rFonts w:asciiTheme="majorHAnsi" w:hAnsiTheme="majorHAnsi" w:cs="Calibri"/>
        </w:rPr>
        <w:t>results</w:t>
      </w:r>
      <w:r w:rsidR="00224D27" w:rsidRPr="00DB385C">
        <w:rPr>
          <w:rFonts w:asciiTheme="majorHAnsi" w:hAnsiTheme="majorHAnsi" w:cs="Calibri"/>
        </w:rPr>
        <w:t xml:space="preserve"> from</w:t>
      </w:r>
      <w:r w:rsidR="00AA236E" w:rsidRPr="00DB385C">
        <w:rPr>
          <w:rFonts w:asciiTheme="majorHAnsi" w:hAnsiTheme="majorHAnsi" w:cs="Calibri"/>
        </w:rPr>
        <w:t xml:space="preserve"> this survey please contact. </w:t>
      </w:r>
    </w:p>
    <w:p w:rsidR="00AA236E" w:rsidRPr="00DB385C" w:rsidRDefault="00AA236E" w:rsidP="00517218">
      <w:pPr>
        <w:widowControl w:val="0"/>
        <w:autoSpaceDE w:val="0"/>
        <w:autoSpaceDN w:val="0"/>
        <w:adjustRightInd w:val="0"/>
        <w:rPr>
          <w:rFonts w:asciiTheme="majorHAnsi" w:hAnsiTheme="majorHAnsi" w:cs="Calibri"/>
        </w:rPr>
      </w:pPr>
    </w:p>
    <w:p w:rsidR="00EA5AF7" w:rsidRPr="00DB385C" w:rsidRDefault="00EA5AF7" w:rsidP="00EA5AF7">
      <w:pPr>
        <w:rPr>
          <w:rFonts w:asciiTheme="majorHAnsi" w:hAnsiTheme="majorHAnsi" w:cs="Tahoma"/>
        </w:rPr>
      </w:pPr>
      <w:r w:rsidRPr="00DB385C">
        <w:rPr>
          <w:rFonts w:asciiTheme="majorHAnsi" w:hAnsiTheme="majorHAnsi" w:cs="Tahoma"/>
        </w:rPr>
        <w:t>Richard Lane</w:t>
      </w:r>
      <w:r w:rsidRPr="00DB385C">
        <w:rPr>
          <w:rFonts w:asciiTheme="majorHAnsi" w:hAnsiTheme="majorHAnsi" w:cs="Tahoma"/>
        </w:rPr>
        <w:br/>
        <w:t>905.696.5319</w:t>
      </w:r>
      <w:r w:rsidRPr="00DB385C">
        <w:rPr>
          <w:rFonts w:asciiTheme="majorHAnsi" w:hAnsiTheme="majorHAnsi" w:cs="Tahoma"/>
        </w:rPr>
        <w:br/>
      </w:r>
      <w:hyperlink r:id="rId10" w:history="1">
        <w:r w:rsidRPr="00DB385C">
          <w:rPr>
            <w:rStyle w:val="Hyperlink"/>
            <w:rFonts w:asciiTheme="majorHAnsi" w:hAnsiTheme="majorHAnsi" w:cs="Tahoma"/>
            <w:color w:val="auto"/>
          </w:rPr>
          <w:t>richard.lane@maritz.com</w:t>
        </w:r>
      </w:hyperlink>
    </w:p>
    <w:p w:rsidR="003B3626" w:rsidRPr="00EA5AF7" w:rsidRDefault="003B3626" w:rsidP="00517218">
      <w:pPr>
        <w:widowControl w:val="0"/>
        <w:autoSpaceDE w:val="0"/>
        <w:autoSpaceDN w:val="0"/>
        <w:adjustRightInd w:val="0"/>
        <w:rPr>
          <w:rFonts w:asciiTheme="majorHAnsi" w:hAnsiTheme="majorHAnsi" w:cs="Calibri"/>
        </w:rPr>
      </w:pPr>
    </w:p>
    <w:p w:rsidR="005762BB" w:rsidRPr="00DB385C" w:rsidRDefault="008C702E" w:rsidP="005762BB">
      <w:pPr>
        <w:rPr>
          <w:rFonts w:asciiTheme="majorHAnsi" w:hAnsiTheme="majorHAnsi" w:cs="Tahoma"/>
          <w:b/>
        </w:rPr>
      </w:pPr>
      <w:r w:rsidRPr="00DB385C">
        <w:rPr>
          <w:rFonts w:asciiTheme="majorHAnsi" w:hAnsiTheme="majorHAnsi" w:cs="Calibri"/>
        </w:rPr>
        <w:br/>
      </w:r>
      <w:r w:rsidR="005762BB" w:rsidRPr="00DB385C">
        <w:rPr>
          <w:rFonts w:asciiTheme="majorHAnsi" w:hAnsiTheme="majorHAnsi" w:cs="Tahoma"/>
          <w:b/>
        </w:rPr>
        <w:t>ABOUT MARITZ LOYALTY MARKETING</w:t>
      </w:r>
    </w:p>
    <w:p w:rsidR="008C702E" w:rsidRPr="00DB385C" w:rsidRDefault="006343A8" w:rsidP="008C702E">
      <w:pPr>
        <w:widowControl w:val="0"/>
        <w:autoSpaceDE w:val="0"/>
        <w:autoSpaceDN w:val="0"/>
        <w:adjustRightInd w:val="0"/>
        <w:spacing w:after="560"/>
        <w:rPr>
          <w:rFonts w:asciiTheme="majorHAnsi" w:hAnsiTheme="majorHAnsi" w:cs="Calibri"/>
        </w:rPr>
      </w:pPr>
      <w:hyperlink r:id="rId11" w:history="1">
        <w:r w:rsidR="00446B09" w:rsidRPr="00DB385C">
          <w:rPr>
            <w:rStyle w:val="Hyperlink"/>
            <w:rFonts w:asciiTheme="majorHAnsi" w:hAnsiTheme="majorHAnsi" w:cs="Cambria"/>
            <w:bCs/>
            <w:color w:val="auto"/>
          </w:rPr>
          <w:t>Maritz Loyalty Marketing</w:t>
        </w:r>
      </w:hyperlink>
      <w:r w:rsidR="00446B09" w:rsidRPr="00DB385C">
        <w:rPr>
          <w:rFonts w:asciiTheme="majorHAnsi" w:hAnsiTheme="majorHAnsi" w:cs="Cambria"/>
        </w:rPr>
        <w:t xml:space="preserve"> is a full-service North American Loyalty Marketing agency with offices in Toronto, New York and Minneapolis. Its brand loyalty marketing and technology-enabled lifecycle engagement solutions drive measurable business results for its clients. Leveraging over 120 years of history, experience and expertise from the Maritz family of companies, Maritz Loyalty Marketing provides its clients with consumer loyalty solutions that consider the holistic consumer experience at every brand touch point and through all stages of the relationship lifecycle. Maritz Loyalty Marketing is wholly owned by Maritz Holdings Inc. based in St. Louis, Missouri. Maritz Loyalty Marketing designs, builds and operates brand-aligned, customer-relevant and financially-viable consumer loyalty solutions for top global brands.   </w:t>
      </w:r>
    </w:p>
    <w:p w:rsidR="00D179B8" w:rsidRDefault="008C702E" w:rsidP="00976C7B">
      <w:pPr>
        <w:widowControl w:val="0"/>
        <w:autoSpaceDE w:val="0"/>
        <w:autoSpaceDN w:val="0"/>
        <w:adjustRightInd w:val="0"/>
        <w:spacing w:after="420"/>
        <w:jc w:val="center"/>
        <w:rPr>
          <w:rFonts w:asciiTheme="majorHAnsi" w:hAnsiTheme="majorHAnsi" w:cs="Georgia"/>
          <w:b/>
        </w:rPr>
      </w:pPr>
      <w:r w:rsidRPr="00DB385C">
        <w:rPr>
          <w:rFonts w:asciiTheme="majorHAnsi" w:hAnsiTheme="majorHAnsi" w:cs="Tahoma"/>
        </w:rPr>
        <w:t xml:space="preserve">To learn more, please visit </w:t>
      </w:r>
      <w:hyperlink r:id="rId12" w:history="1">
        <w:r w:rsidRPr="00DB385C">
          <w:rPr>
            <w:rStyle w:val="Hyperlink"/>
            <w:rFonts w:asciiTheme="majorHAnsi" w:hAnsiTheme="majorHAnsi" w:cs="Tahoma"/>
            <w:color w:val="auto"/>
          </w:rPr>
          <w:t>www.maritzloyaltymarketing.com</w:t>
        </w:r>
      </w:hyperlink>
      <w:r w:rsidRPr="00DB385C">
        <w:rPr>
          <w:rFonts w:asciiTheme="majorHAnsi" w:hAnsiTheme="majorHAnsi" w:cs="Calibri"/>
        </w:rPr>
        <w:t xml:space="preserve"> </w:t>
      </w:r>
      <w:bookmarkEnd w:id="0"/>
      <w:r w:rsidRPr="00DB385C">
        <w:rPr>
          <w:rFonts w:asciiTheme="majorHAnsi" w:hAnsiTheme="majorHAnsi" w:cs="Calibri"/>
        </w:rPr>
        <w:br/>
      </w:r>
      <w:r w:rsidR="00355E22" w:rsidRPr="00EA5AF7">
        <w:rPr>
          <w:rFonts w:asciiTheme="majorHAnsi" w:hAnsiTheme="majorHAnsi" w:cs="Georgia"/>
          <w:b/>
        </w:rPr>
        <w:t xml:space="preserve"># # </w:t>
      </w:r>
      <w:r w:rsidR="00976C7B" w:rsidRPr="00DB385C">
        <w:rPr>
          <w:rFonts w:asciiTheme="majorHAnsi" w:hAnsiTheme="majorHAnsi" w:cs="Georgia"/>
          <w:b/>
        </w:rPr>
        <w:t xml:space="preserve"># </w:t>
      </w:r>
      <w:r w:rsidR="006614F4">
        <w:rPr>
          <w:rFonts w:asciiTheme="majorHAnsi" w:hAnsiTheme="majorHAnsi" w:cs="Georgia"/>
          <w:b/>
        </w:rPr>
        <w:t xml:space="preserve"> </w:t>
      </w:r>
    </w:p>
    <w:p w:rsidR="00D179B8" w:rsidRPr="0026185A" w:rsidRDefault="00D179B8" w:rsidP="00976C7B">
      <w:pPr>
        <w:widowControl w:val="0"/>
        <w:autoSpaceDE w:val="0"/>
        <w:autoSpaceDN w:val="0"/>
        <w:adjustRightInd w:val="0"/>
        <w:spacing w:after="420"/>
        <w:jc w:val="center"/>
        <w:rPr>
          <w:rFonts w:asciiTheme="majorHAnsi" w:hAnsiTheme="majorHAnsi" w:cs="Arial"/>
        </w:rPr>
      </w:pPr>
    </w:p>
    <w:sectPr w:rsidR="00D179B8" w:rsidRPr="0026185A" w:rsidSect="008C702E">
      <w:pgSz w:w="12240" w:h="15840"/>
      <w:pgMar w:top="1440"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nsid w:val="1BF379AB"/>
    <w:multiLevelType w:val="hybridMultilevel"/>
    <w:tmpl w:val="D0C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F48F2"/>
    <w:multiLevelType w:val="hybridMultilevel"/>
    <w:tmpl w:val="ECE22B7E"/>
    <w:lvl w:ilvl="0" w:tplc="84FAE140">
      <w:start w:val="1"/>
      <w:numFmt w:val="decimal"/>
      <w:pStyle w:val="Normal2"/>
      <w:lvlText w:val="S%1."/>
      <w:lvlJc w:val="left"/>
      <w:pPr>
        <w:ind w:left="10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21655D"/>
    <w:multiLevelType w:val="hybridMultilevel"/>
    <w:tmpl w:val="4036B99C"/>
    <w:lvl w:ilvl="0" w:tplc="30602C1E">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B63A4B"/>
    <w:multiLevelType w:val="hybridMultilevel"/>
    <w:tmpl w:val="F992DB74"/>
    <w:lvl w:ilvl="0" w:tplc="8C563186">
      <w:start w:val="1"/>
      <w:numFmt w:val="bullet"/>
      <w:lvlText w:val=""/>
      <w:lvlPicBulletId w:val="0"/>
      <w:lvlJc w:val="left"/>
      <w:pPr>
        <w:tabs>
          <w:tab w:val="num" w:pos="720"/>
        </w:tabs>
        <w:ind w:left="720" w:hanging="360"/>
      </w:pPr>
      <w:rPr>
        <w:rFonts w:ascii="Symbol" w:hAnsi="Symbol" w:hint="default"/>
      </w:rPr>
    </w:lvl>
    <w:lvl w:ilvl="1" w:tplc="6E762D22" w:tentative="1">
      <w:start w:val="1"/>
      <w:numFmt w:val="bullet"/>
      <w:lvlText w:val=""/>
      <w:lvlJc w:val="left"/>
      <w:pPr>
        <w:tabs>
          <w:tab w:val="num" w:pos="1440"/>
        </w:tabs>
        <w:ind w:left="1440" w:hanging="360"/>
      </w:pPr>
      <w:rPr>
        <w:rFonts w:ascii="Symbol" w:hAnsi="Symbol" w:hint="default"/>
      </w:rPr>
    </w:lvl>
    <w:lvl w:ilvl="2" w:tplc="B870451A" w:tentative="1">
      <w:start w:val="1"/>
      <w:numFmt w:val="bullet"/>
      <w:lvlText w:val=""/>
      <w:lvlJc w:val="left"/>
      <w:pPr>
        <w:tabs>
          <w:tab w:val="num" w:pos="2160"/>
        </w:tabs>
        <w:ind w:left="2160" w:hanging="360"/>
      </w:pPr>
      <w:rPr>
        <w:rFonts w:ascii="Symbol" w:hAnsi="Symbol" w:hint="default"/>
      </w:rPr>
    </w:lvl>
    <w:lvl w:ilvl="3" w:tplc="74D8134C" w:tentative="1">
      <w:start w:val="1"/>
      <w:numFmt w:val="bullet"/>
      <w:lvlText w:val=""/>
      <w:lvlJc w:val="left"/>
      <w:pPr>
        <w:tabs>
          <w:tab w:val="num" w:pos="2880"/>
        </w:tabs>
        <w:ind w:left="2880" w:hanging="360"/>
      </w:pPr>
      <w:rPr>
        <w:rFonts w:ascii="Symbol" w:hAnsi="Symbol" w:hint="default"/>
      </w:rPr>
    </w:lvl>
    <w:lvl w:ilvl="4" w:tplc="8752FC76" w:tentative="1">
      <w:start w:val="1"/>
      <w:numFmt w:val="bullet"/>
      <w:lvlText w:val=""/>
      <w:lvlJc w:val="left"/>
      <w:pPr>
        <w:tabs>
          <w:tab w:val="num" w:pos="3600"/>
        </w:tabs>
        <w:ind w:left="3600" w:hanging="360"/>
      </w:pPr>
      <w:rPr>
        <w:rFonts w:ascii="Symbol" w:hAnsi="Symbol" w:hint="default"/>
      </w:rPr>
    </w:lvl>
    <w:lvl w:ilvl="5" w:tplc="E358297A" w:tentative="1">
      <w:start w:val="1"/>
      <w:numFmt w:val="bullet"/>
      <w:lvlText w:val=""/>
      <w:lvlJc w:val="left"/>
      <w:pPr>
        <w:tabs>
          <w:tab w:val="num" w:pos="4320"/>
        </w:tabs>
        <w:ind w:left="4320" w:hanging="360"/>
      </w:pPr>
      <w:rPr>
        <w:rFonts w:ascii="Symbol" w:hAnsi="Symbol" w:hint="default"/>
      </w:rPr>
    </w:lvl>
    <w:lvl w:ilvl="6" w:tplc="98F09912" w:tentative="1">
      <w:start w:val="1"/>
      <w:numFmt w:val="bullet"/>
      <w:lvlText w:val=""/>
      <w:lvlJc w:val="left"/>
      <w:pPr>
        <w:tabs>
          <w:tab w:val="num" w:pos="5040"/>
        </w:tabs>
        <w:ind w:left="5040" w:hanging="360"/>
      </w:pPr>
      <w:rPr>
        <w:rFonts w:ascii="Symbol" w:hAnsi="Symbol" w:hint="default"/>
      </w:rPr>
    </w:lvl>
    <w:lvl w:ilvl="7" w:tplc="E782E5EA" w:tentative="1">
      <w:start w:val="1"/>
      <w:numFmt w:val="bullet"/>
      <w:lvlText w:val=""/>
      <w:lvlJc w:val="left"/>
      <w:pPr>
        <w:tabs>
          <w:tab w:val="num" w:pos="5760"/>
        </w:tabs>
        <w:ind w:left="5760" w:hanging="360"/>
      </w:pPr>
      <w:rPr>
        <w:rFonts w:ascii="Symbol" w:hAnsi="Symbol" w:hint="default"/>
      </w:rPr>
    </w:lvl>
    <w:lvl w:ilvl="8" w:tplc="FDF6889C"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AE"/>
    <w:rsid w:val="0002033F"/>
    <w:rsid w:val="00065A4B"/>
    <w:rsid w:val="000A4092"/>
    <w:rsid w:val="000D5FD7"/>
    <w:rsid w:val="0010648B"/>
    <w:rsid w:val="001120CC"/>
    <w:rsid w:val="00115995"/>
    <w:rsid w:val="001210E2"/>
    <w:rsid w:val="00166D3C"/>
    <w:rsid w:val="001C49B0"/>
    <w:rsid w:val="001F6BC3"/>
    <w:rsid w:val="00200BB0"/>
    <w:rsid w:val="00207FC1"/>
    <w:rsid w:val="00212989"/>
    <w:rsid w:val="00221DBE"/>
    <w:rsid w:val="00224D27"/>
    <w:rsid w:val="00254046"/>
    <w:rsid w:val="00257B91"/>
    <w:rsid w:val="0026185A"/>
    <w:rsid w:val="002B723D"/>
    <w:rsid w:val="002B7AAB"/>
    <w:rsid w:val="0033382D"/>
    <w:rsid w:val="00355E22"/>
    <w:rsid w:val="003B3626"/>
    <w:rsid w:val="00426620"/>
    <w:rsid w:val="00446B09"/>
    <w:rsid w:val="00470F6D"/>
    <w:rsid w:val="00477283"/>
    <w:rsid w:val="00517218"/>
    <w:rsid w:val="005519DF"/>
    <w:rsid w:val="00573F62"/>
    <w:rsid w:val="005762BB"/>
    <w:rsid w:val="005C4189"/>
    <w:rsid w:val="006337E9"/>
    <w:rsid w:val="006343A8"/>
    <w:rsid w:val="00644A93"/>
    <w:rsid w:val="006614F4"/>
    <w:rsid w:val="006627B3"/>
    <w:rsid w:val="00664D3B"/>
    <w:rsid w:val="006B781B"/>
    <w:rsid w:val="007434CA"/>
    <w:rsid w:val="00753FE4"/>
    <w:rsid w:val="00843240"/>
    <w:rsid w:val="00850CAE"/>
    <w:rsid w:val="0086770A"/>
    <w:rsid w:val="008C702E"/>
    <w:rsid w:val="008F2270"/>
    <w:rsid w:val="00976C7B"/>
    <w:rsid w:val="00985F4F"/>
    <w:rsid w:val="00A116B5"/>
    <w:rsid w:val="00AA236E"/>
    <w:rsid w:val="00B52D39"/>
    <w:rsid w:val="00C80797"/>
    <w:rsid w:val="00CB1310"/>
    <w:rsid w:val="00CB4630"/>
    <w:rsid w:val="00CE439C"/>
    <w:rsid w:val="00D00AD6"/>
    <w:rsid w:val="00D179B8"/>
    <w:rsid w:val="00D65080"/>
    <w:rsid w:val="00DB385C"/>
    <w:rsid w:val="00DD73A9"/>
    <w:rsid w:val="00DD7C22"/>
    <w:rsid w:val="00E7793C"/>
    <w:rsid w:val="00EA5AF7"/>
    <w:rsid w:val="00EE6901"/>
    <w:rsid w:val="00F83BAE"/>
    <w:rsid w:val="00FB2CEF"/>
    <w:rsid w:val="00FC6362"/>
    <w:rsid w:val="00FD3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5539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8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85A"/>
    <w:rPr>
      <w:rFonts w:ascii="Lucida Grande" w:hAnsi="Lucida Grande" w:cs="Lucida Grande"/>
      <w:sz w:val="18"/>
      <w:szCs w:val="18"/>
    </w:rPr>
  </w:style>
  <w:style w:type="character" w:styleId="CommentReference">
    <w:name w:val="annotation reference"/>
    <w:basedOn w:val="DefaultParagraphFont"/>
    <w:uiPriority w:val="99"/>
    <w:semiHidden/>
    <w:unhideWhenUsed/>
    <w:rsid w:val="00850CAE"/>
    <w:rPr>
      <w:sz w:val="16"/>
      <w:szCs w:val="16"/>
    </w:rPr>
  </w:style>
  <w:style w:type="paragraph" w:styleId="CommentText">
    <w:name w:val="annotation text"/>
    <w:basedOn w:val="Normal"/>
    <w:link w:val="CommentTextChar"/>
    <w:uiPriority w:val="99"/>
    <w:semiHidden/>
    <w:unhideWhenUsed/>
    <w:rsid w:val="00850CAE"/>
    <w:rPr>
      <w:sz w:val="20"/>
      <w:szCs w:val="20"/>
    </w:rPr>
  </w:style>
  <w:style w:type="character" w:customStyle="1" w:styleId="CommentTextChar">
    <w:name w:val="Comment Text Char"/>
    <w:basedOn w:val="DefaultParagraphFont"/>
    <w:link w:val="CommentText"/>
    <w:uiPriority w:val="99"/>
    <w:semiHidden/>
    <w:rsid w:val="00850CAE"/>
    <w:rPr>
      <w:sz w:val="20"/>
      <w:szCs w:val="20"/>
    </w:rPr>
  </w:style>
  <w:style w:type="paragraph" w:styleId="CommentSubject">
    <w:name w:val="annotation subject"/>
    <w:basedOn w:val="CommentText"/>
    <w:next w:val="CommentText"/>
    <w:link w:val="CommentSubjectChar"/>
    <w:uiPriority w:val="99"/>
    <w:semiHidden/>
    <w:unhideWhenUsed/>
    <w:rsid w:val="00850CAE"/>
    <w:rPr>
      <w:b/>
      <w:bCs/>
    </w:rPr>
  </w:style>
  <w:style w:type="character" w:customStyle="1" w:styleId="CommentSubjectChar">
    <w:name w:val="Comment Subject Char"/>
    <w:basedOn w:val="CommentTextChar"/>
    <w:link w:val="CommentSubject"/>
    <w:uiPriority w:val="99"/>
    <w:semiHidden/>
    <w:rsid w:val="00850CAE"/>
    <w:rPr>
      <w:b/>
      <w:bCs/>
      <w:sz w:val="20"/>
      <w:szCs w:val="20"/>
    </w:rPr>
  </w:style>
  <w:style w:type="paragraph" w:styleId="ListParagraph">
    <w:name w:val="List Paragraph"/>
    <w:basedOn w:val="Normal"/>
    <w:uiPriority w:val="34"/>
    <w:qFormat/>
    <w:rsid w:val="00FB2CEF"/>
    <w:pPr>
      <w:ind w:left="720"/>
      <w:contextualSpacing/>
    </w:pPr>
  </w:style>
  <w:style w:type="character" w:styleId="Hyperlink">
    <w:name w:val="Hyperlink"/>
    <w:basedOn w:val="DefaultParagraphFont"/>
    <w:uiPriority w:val="99"/>
    <w:unhideWhenUsed/>
    <w:rsid w:val="00753FE4"/>
    <w:rPr>
      <w:color w:val="0000FF" w:themeColor="hyperlink"/>
      <w:u w:val="single"/>
    </w:rPr>
  </w:style>
  <w:style w:type="paragraph" w:customStyle="1" w:styleId="Normal2">
    <w:name w:val="Normal2"/>
    <w:next w:val="Normal"/>
    <w:autoRedefine/>
    <w:rsid w:val="000D5FD7"/>
    <w:pPr>
      <w:numPr>
        <w:numId w:val="3"/>
      </w:numPr>
      <w:ind w:left="630"/>
    </w:pPr>
    <w:rPr>
      <w:rFonts w:ascii="Verdana" w:eastAsia="Times New Roman" w:hAnsi="Verdana" w:cs="Times New Roman"/>
      <w:sz w:val="20"/>
    </w:rPr>
  </w:style>
  <w:style w:type="paragraph" w:customStyle="1" w:styleId="NumberedList">
    <w:name w:val="Numbered List"/>
    <w:basedOn w:val="Normal2"/>
    <w:qFormat/>
    <w:rsid w:val="000D5FD7"/>
    <w:pPr>
      <w:ind w:left="10440"/>
    </w:pPr>
  </w:style>
  <w:style w:type="character" w:styleId="FollowedHyperlink">
    <w:name w:val="FollowedHyperlink"/>
    <w:basedOn w:val="DefaultParagraphFont"/>
    <w:uiPriority w:val="99"/>
    <w:semiHidden/>
    <w:unhideWhenUsed/>
    <w:rsid w:val="00EA5A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8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85A"/>
    <w:rPr>
      <w:rFonts w:ascii="Lucida Grande" w:hAnsi="Lucida Grande" w:cs="Lucida Grande"/>
      <w:sz w:val="18"/>
      <w:szCs w:val="18"/>
    </w:rPr>
  </w:style>
  <w:style w:type="character" w:styleId="CommentReference">
    <w:name w:val="annotation reference"/>
    <w:basedOn w:val="DefaultParagraphFont"/>
    <w:uiPriority w:val="99"/>
    <w:semiHidden/>
    <w:unhideWhenUsed/>
    <w:rsid w:val="00850CAE"/>
    <w:rPr>
      <w:sz w:val="16"/>
      <w:szCs w:val="16"/>
    </w:rPr>
  </w:style>
  <w:style w:type="paragraph" w:styleId="CommentText">
    <w:name w:val="annotation text"/>
    <w:basedOn w:val="Normal"/>
    <w:link w:val="CommentTextChar"/>
    <w:uiPriority w:val="99"/>
    <w:semiHidden/>
    <w:unhideWhenUsed/>
    <w:rsid w:val="00850CAE"/>
    <w:rPr>
      <w:sz w:val="20"/>
      <w:szCs w:val="20"/>
    </w:rPr>
  </w:style>
  <w:style w:type="character" w:customStyle="1" w:styleId="CommentTextChar">
    <w:name w:val="Comment Text Char"/>
    <w:basedOn w:val="DefaultParagraphFont"/>
    <w:link w:val="CommentText"/>
    <w:uiPriority w:val="99"/>
    <w:semiHidden/>
    <w:rsid w:val="00850CAE"/>
    <w:rPr>
      <w:sz w:val="20"/>
      <w:szCs w:val="20"/>
    </w:rPr>
  </w:style>
  <w:style w:type="paragraph" w:styleId="CommentSubject">
    <w:name w:val="annotation subject"/>
    <w:basedOn w:val="CommentText"/>
    <w:next w:val="CommentText"/>
    <w:link w:val="CommentSubjectChar"/>
    <w:uiPriority w:val="99"/>
    <w:semiHidden/>
    <w:unhideWhenUsed/>
    <w:rsid w:val="00850CAE"/>
    <w:rPr>
      <w:b/>
      <w:bCs/>
    </w:rPr>
  </w:style>
  <w:style w:type="character" w:customStyle="1" w:styleId="CommentSubjectChar">
    <w:name w:val="Comment Subject Char"/>
    <w:basedOn w:val="CommentTextChar"/>
    <w:link w:val="CommentSubject"/>
    <w:uiPriority w:val="99"/>
    <w:semiHidden/>
    <w:rsid w:val="00850CAE"/>
    <w:rPr>
      <w:b/>
      <w:bCs/>
      <w:sz w:val="20"/>
      <w:szCs w:val="20"/>
    </w:rPr>
  </w:style>
  <w:style w:type="paragraph" w:styleId="ListParagraph">
    <w:name w:val="List Paragraph"/>
    <w:basedOn w:val="Normal"/>
    <w:uiPriority w:val="34"/>
    <w:qFormat/>
    <w:rsid w:val="00FB2CEF"/>
    <w:pPr>
      <w:ind w:left="720"/>
      <w:contextualSpacing/>
    </w:pPr>
  </w:style>
  <w:style w:type="character" w:styleId="Hyperlink">
    <w:name w:val="Hyperlink"/>
    <w:basedOn w:val="DefaultParagraphFont"/>
    <w:uiPriority w:val="99"/>
    <w:unhideWhenUsed/>
    <w:rsid w:val="00753FE4"/>
    <w:rPr>
      <w:color w:val="0000FF" w:themeColor="hyperlink"/>
      <w:u w:val="single"/>
    </w:rPr>
  </w:style>
  <w:style w:type="paragraph" w:customStyle="1" w:styleId="Normal2">
    <w:name w:val="Normal2"/>
    <w:next w:val="Normal"/>
    <w:autoRedefine/>
    <w:rsid w:val="000D5FD7"/>
    <w:pPr>
      <w:numPr>
        <w:numId w:val="3"/>
      </w:numPr>
      <w:ind w:left="630"/>
    </w:pPr>
    <w:rPr>
      <w:rFonts w:ascii="Verdana" w:eastAsia="Times New Roman" w:hAnsi="Verdana" w:cs="Times New Roman"/>
      <w:sz w:val="20"/>
    </w:rPr>
  </w:style>
  <w:style w:type="paragraph" w:customStyle="1" w:styleId="NumberedList">
    <w:name w:val="Numbered List"/>
    <w:basedOn w:val="Normal2"/>
    <w:qFormat/>
    <w:rsid w:val="000D5FD7"/>
    <w:pPr>
      <w:ind w:left="10440"/>
    </w:pPr>
  </w:style>
  <w:style w:type="character" w:styleId="FollowedHyperlink">
    <w:name w:val="FollowedHyperlink"/>
    <w:basedOn w:val="DefaultParagraphFont"/>
    <w:uiPriority w:val="99"/>
    <w:semiHidden/>
    <w:unhideWhenUsed/>
    <w:rsid w:val="00EA5A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lane@marit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maritzloyaltymarket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itzloyaltymarketing.com" TargetMode="External"/><Relationship Id="rId5" Type="http://schemas.openxmlformats.org/officeDocument/2006/relationships/settings" Target="settings.xml"/><Relationship Id="rId10" Type="http://schemas.openxmlformats.org/officeDocument/2006/relationships/hyperlink" Target="mailto:richard.lane@maritz.com" TargetMode="External"/><Relationship Id="rId4" Type="http://schemas.microsoft.com/office/2007/relationships/stylesWithEffects" Target="stylesWithEffects.xml"/><Relationship Id="rId9" Type="http://schemas.openxmlformats.org/officeDocument/2006/relationships/hyperlink" Target="http://www.maritzloyaltymarketing.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0146-AE4F-4BE9-8DAE-AF9F7EDE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Maritz</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Richard</dc:creator>
  <cp:lastModifiedBy>Schulze, Brittany</cp:lastModifiedBy>
  <cp:revision>2</cp:revision>
  <cp:lastPrinted>2013-11-25T21:14:00Z</cp:lastPrinted>
  <dcterms:created xsi:type="dcterms:W3CDTF">2013-11-26T15:53:00Z</dcterms:created>
  <dcterms:modified xsi:type="dcterms:W3CDTF">2013-11-26T15:53:00Z</dcterms:modified>
</cp:coreProperties>
</file>