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51626" w14:textId="77777777" w:rsidR="00B91E5E" w:rsidRPr="00BD5985" w:rsidRDefault="00B91E5E">
      <w:pPr>
        <w:rPr>
          <w:rFonts w:ascii="Arial" w:hAnsi="Arial" w:cs="Arial"/>
        </w:rPr>
      </w:pPr>
      <w:r w:rsidRPr="00BD5985">
        <w:rPr>
          <w:rFonts w:ascii="Arial" w:hAnsi="Arial" w:cs="Arial"/>
        </w:rPr>
        <w:t xml:space="preserve">Slone Partners Adds Standout </w:t>
      </w:r>
      <w:r w:rsidR="00BD5985" w:rsidRPr="00BD5985">
        <w:rPr>
          <w:rFonts w:ascii="Arial" w:hAnsi="Arial" w:cs="Arial"/>
        </w:rPr>
        <w:t>Interviews to Its 2013 Catalog</w:t>
      </w:r>
    </w:p>
    <w:p w14:paraId="43CF8BAB" w14:textId="77777777" w:rsidR="007A71BD" w:rsidRPr="00BD5985" w:rsidRDefault="007A71BD" w:rsidP="007A71BD">
      <w:pPr>
        <w:pStyle w:val="releasedateline"/>
        <w:rPr>
          <w:rFonts w:ascii="Arial" w:hAnsi="Arial" w:cs="Arial"/>
          <w:sz w:val="24"/>
          <w:szCs w:val="24"/>
        </w:rPr>
      </w:pPr>
      <w:r w:rsidRPr="00BD5985">
        <w:rPr>
          <w:rFonts w:ascii="Arial" w:hAnsi="Arial" w:cs="Arial"/>
          <w:sz w:val="24"/>
          <w:szCs w:val="24"/>
        </w:rPr>
        <w:t xml:space="preserve">New York, NY (PRWEB) December 16, 2013 </w:t>
      </w:r>
    </w:p>
    <w:p w14:paraId="0C2DED20" w14:textId="77777777" w:rsidR="00BD5985" w:rsidRDefault="00046A54" w:rsidP="00172A59">
      <w:pPr>
        <w:rPr>
          <w:rFonts w:ascii="Arial" w:hAnsi="Arial" w:cs="Arial"/>
        </w:rPr>
      </w:pPr>
      <w:hyperlink r:id="rId5" w:tooltip="Slone Partners" w:history="1">
        <w:r w:rsidR="007A71BD" w:rsidRPr="00BD5985">
          <w:rPr>
            <w:rStyle w:val="Hyperlink"/>
            <w:rFonts w:ascii="Arial" w:hAnsi="Arial" w:cs="Arial"/>
          </w:rPr>
          <w:t>Slone Partners</w:t>
        </w:r>
      </w:hyperlink>
      <w:r w:rsidR="007A71BD" w:rsidRPr="00BD5985">
        <w:rPr>
          <w:rFonts w:ascii="Arial" w:hAnsi="Arial" w:cs="Arial"/>
        </w:rPr>
        <w:t xml:space="preserve">, a premier national recruitment firm, is proud to announce the addition of </w:t>
      </w:r>
      <w:r w:rsidR="0001135D" w:rsidRPr="00BD5985">
        <w:rPr>
          <w:rFonts w:ascii="Arial" w:hAnsi="Arial" w:cs="Arial"/>
        </w:rPr>
        <w:t>fifteen</w:t>
      </w:r>
      <w:r w:rsidR="007A71BD" w:rsidRPr="00BD5985">
        <w:rPr>
          <w:rFonts w:ascii="Arial" w:hAnsi="Arial" w:cs="Arial"/>
        </w:rPr>
        <w:t xml:space="preserve"> stan</w:t>
      </w:r>
      <w:r w:rsidR="00BD5985" w:rsidRPr="00BD5985">
        <w:rPr>
          <w:rFonts w:ascii="Arial" w:hAnsi="Arial" w:cs="Arial"/>
        </w:rPr>
        <w:t>dout interviews to its catalog</w:t>
      </w:r>
      <w:r w:rsidR="0001135D" w:rsidRPr="00BD5985">
        <w:rPr>
          <w:rFonts w:ascii="Arial" w:hAnsi="Arial" w:cs="Arial"/>
        </w:rPr>
        <w:t xml:space="preserve">. </w:t>
      </w:r>
      <w:r w:rsidR="00BD5985" w:rsidRPr="00BD5985">
        <w:rPr>
          <w:rFonts w:ascii="Arial" w:hAnsi="Arial" w:cs="Arial"/>
        </w:rPr>
        <w:t>The full catalog</w:t>
      </w:r>
      <w:r w:rsidR="00172A59" w:rsidRPr="00BD5985">
        <w:rPr>
          <w:rFonts w:ascii="Arial" w:hAnsi="Arial" w:cs="Arial"/>
        </w:rPr>
        <w:t xml:space="preserve">, which boasts interviews with industry leaders such as </w:t>
      </w:r>
      <w:hyperlink r:id="rId6" w:history="1">
        <w:r w:rsidR="00172A59" w:rsidRPr="00BD5985">
          <w:rPr>
            <w:rStyle w:val="Hyperlink"/>
            <w:rFonts w:ascii="Arial" w:eastAsia="Times New Roman" w:hAnsi="Arial" w:cs="Arial"/>
          </w:rPr>
          <w:t>George Church</w:t>
        </w:r>
      </w:hyperlink>
      <w:r w:rsidR="00172A59" w:rsidRPr="00BD5985">
        <w:rPr>
          <w:rFonts w:ascii="Arial" w:hAnsi="Arial" w:cs="Arial"/>
        </w:rPr>
        <w:t xml:space="preserve"> and </w:t>
      </w:r>
      <w:hyperlink r:id="rId7" w:history="1">
        <w:r w:rsidR="00172A59" w:rsidRPr="00BD5985">
          <w:rPr>
            <w:rStyle w:val="Hyperlink"/>
            <w:rFonts w:ascii="Arial" w:eastAsia="Times New Roman" w:hAnsi="Arial" w:cs="Arial"/>
          </w:rPr>
          <w:t xml:space="preserve">G. Steven </w:t>
        </w:r>
        <w:proofErr w:type="spellStart"/>
        <w:r w:rsidR="00172A59" w:rsidRPr="00BD5985">
          <w:rPr>
            <w:rStyle w:val="Hyperlink"/>
            <w:rFonts w:ascii="Arial" w:eastAsia="Times New Roman" w:hAnsi="Arial" w:cs="Arial"/>
          </w:rPr>
          <w:t>Burrill</w:t>
        </w:r>
        <w:proofErr w:type="spellEnd"/>
      </w:hyperlink>
      <w:r w:rsidR="00172A59" w:rsidRPr="00BD5985">
        <w:rPr>
          <w:rFonts w:ascii="Arial" w:hAnsi="Arial" w:cs="Arial"/>
        </w:rPr>
        <w:t xml:space="preserve">, now includes the entirety of its 2013 </w:t>
      </w:r>
      <w:r w:rsidR="00BD5985">
        <w:rPr>
          <w:rFonts w:ascii="Arial" w:hAnsi="Arial" w:cs="Arial"/>
        </w:rPr>
        <w:t>additions</w:t>
      </w:r>
      <w:r w:rsidR="007A71BD" w:rsidRPr="00BD5985">
        <w:rPr>
          <w:rFonts w:ascii="Arial" w:hAnsi="Arial" w:cs="Arial"/>
        </w:rPr>
        <w:t xml:space="preserve">. </w:t>
      </w:r>
      <w:r w:rsidR="00172A59" w:rsidRPr="00BD5985">
        <w:rPr>
          <w:rFonts w:ascii="Arial" w:hAnsi="Arial" w:cs="Arial"/>
        </w:rPr>
        <w:t xml:space="preserve">Interviews are made available to all users </w:t>
      </w:r>
      <w:r w:rsidR="00BD5985" w:rsidRPr="00BD5985">
        <w:rPr>
          <w:rFonts w:ascii="Arial" w:hAnsi="Arial" w:cs="Arial"/>
        </w:rPr>
        <w:t>on</w:t>
      </w:r>
      <w:r w:rsidR="00172A59" w:rsidRPr="00BD5985">
        <w:rPr>
          <w:rFonts w:ascii="Arial" w:hAnsi="Arial" w:cs="Arial"/>
        </w:rPr>
        <w:t xml:space="preserve"> slonepartners.com, </w:t>
      </w:r>
      <w:r w:rsidR="00BD5985">
        <w:rPr>
          <w:rFonts w:ascii="Arial" w:hAnsi="Arial" w:cs="Arial"/>
        </w:rPr>
        <w:t>or on</w:t>
      </w:r>
      <w:r w:rsidR="00172A59" w:rsidRPr="00BD5985">
        <w:rPr>
          <w:rFonts w:ascii="Arial" w:hAnsi="Arial" w:cs="Arial"/>
        </w:rPr>
        <w:t xml:space="preserve"> the Slone Partners YouTube channel.</w:t>
      </w:r>
    </w:p>
    <w:p w14:paraId="58EE9B79" w14:textId="77777777" w:rsidR="00BD5985" w:rsidRPr="00BD5985" w:rsidRDefault="00BD5985" w:rsidP="00172A59">
      <w:pPr>
        <w:rPr>
          <w:rFonts w:ascii="Arial" w:hAnsi="Arial" w:cs="Arial"/>
        </w:rPr>
      </w:pPr>
    </w:p>
    <w:p w14:paraId="54CF494C" w14:textId="31183AF2" w:rsidR="00172A59" w:rsidRPr="00BD5985" w:rsidRDefault="00172A59" w:rsidP="00172A59">
      <w:pPr>
        <w:rPr>
          <w:rFonts w:ascii="Arial" w:eastAsia="Times New Roman" w:hAnsi="Arial" w:cs="Arial"/>
        </w:rPr>
      </w:pPr>
      <w:r w:rsidRPr="00BD5985">
        <w:rPr>
          <w:rFonts w:ascii="Arial" w:hAnsi="Arial" w:cs="Arial"/>
        </w:rPr>
        <w:t>2013 additions include</w:t>
      </w:r>
      <w:r w:rsidRPr="00BD5985">
        <w:rPr>
          <w:rFonts w:ascii="Arial" w:eastAsia="Times New Roman" w:hAnsi="Arial" w:cs="Arial"/>
        </w:rPr>
        <w:t xml:space="preserve"> </w:t>
      </w:r>
      <w:r w:rsidRPr="00046A54">
        <w:rPr>
          <w:rFonts w:ascii="Arial" w:eastAsia="Times New Roman" w:hAnsi="Arial" w:cs="Arial"/>
        </w:rPr>
        <w:t xml:space="preserve">Dr. </w:t>
      </w:r>
      <w:proofErr w:type="spellStart"/>
      <w:r w:rsidRPr="00046A54">
        <w:rPr>
          <w:rFonts w:ascii="Arial" w:eastAsia="Times New Roman" w:hAnsi="Arial" w:cs="Arial"/>
        </w:rPr>
        <w:t>Myla</w:t>
      </w:r>
      <w:proofErr w:type="spellEnd"/>
      <w:r w:rsidRPr="00046A54">
        <w:rPr>
          <w:rFonts w:ascii="Arial" w:eastAsia="Times New Roman" w:hAnsi="Arial" w:cs="Arial"/>
        </w:rPr>
        <w:t xml:space="preserve"> Lai-Goldman</w:t>
      </w:r>
      <w:r w:rsidR="00BD5985" w:rsidRPr="00BD5985">
        <w:rPr>
          <w:rFonts w:ascii="Arial" w:eastAsia="Times New Roman" w:hAnsi="Arial" w:cs="Arial"/>
        </w:rPr>
        <w:t xml:space="preserve"> of </w:t>
      </w:r>
      <w:proofErr w:type="spellStart"/>
      <w:r w:rsidR="00BD5985" w:rsidRPr="00BD5985">
        <w:rPr>
          <w:rFonts w:ascii="Arial" w:eastAsia="Times New Roman" w:hAnsi="Arial" w:cs="Arial"/>
        </w:rPr>
        <w:t>GeneCentric</w:t>
      </w:r>
      <w:proofErr w:type="spellEnd"/>
      <w:r w:rsidRPr="00BD5985">
        <w:rPr>
          <w:rFonts w:ascii="Arial" w:eastAsia="Times New Roman" w:hAnsi="Arial" w:cs="Arial"/>
        </w:rPr>
        <w:t xml:space="preserve">, </w:t>
      </w:r>
      <w:r w:rsidRPr="00046A54">
        <w:rPr>
          <w:rFonts w:ascii="Arial" w:eastAsia="Times New Roman" w:hAnsi="Arial" w:cs="Arial"/>
        </w:rPr>
        <w:t xml:space="preserve">Dr. </w:t>
      </w:r>
      <w:proofErr w:type="spellStart"/>
      <w:r w:rsidRPr="00046A54">
        <w:rPr>
          <w:rFonts w:ascii="Arial" w:eastAsia="Times New Roman" w:hAnsi="Arial" w:cs="Arial"/>
        </w:rPr>
        <w:t>Atul</w:t>
      </w:r>
      <w:proofErr w:type="spellEnd"/>
      <w:r w:rsidRPr="00046A54">
        <w:rPr>
          <w:rFonts w:ascii="Arial" w:eastAsia="Times New Roman" w:hAnsi="Arial" w:cs="Arial"/>
        </w:rPr>
        <w:t xml:space="preserve"> Butte</w:t>
      </w:r>
      <w:r w:rsidR="00BD5985" w:rsidRPr="00BD5985">
        <w:rPr>
          <w:rFonts w:ascii="Arial" w:eastAsia="Times New Roman" w:hAnsi="Arial" w:cs="Arial"/>
        </w:rPr>
        <w:t xml:space="preserve"> of Stanford</w:t>
      </w:r>
      <w:r w:rsidRPr="00BD5985">
        <w:rPr>
          <w:rFonts w:ascii="Arial" w:eastAsia="Times New Roman" w:hAnsi="Arial" w:cs="Arial"/>
        </w:rPr>
        <w:t xml:space="preserve">, </w:t>
      </w:r>
      <w:r w:rsidRPr="00046A54">
        <w:rPr>
          <w:rFonts w:ascii="Arial" w:eastAsia="Times New Roman" w:hAnsi="Arial" w:cs="Arial"/>
        </w:rPr>
        <w:t xml:space="preserve">Douglas </w:t>
      </w:r>
      <w:proofErr w:type="spellStart"/>
      <w:r w:rsidRPr="00046A54">
        <w:rPr>
          <w:rFonts w:ascii="Arial" w:eastAsia="Times New Roman" w:hAnsi="Arial" w:cs="Arial"/>
        </w:rPr>
        <w:t>VanOort</w:t>
      </w:r>
      <w:proofErr w:type="spellEnd"/>
      <w:r w:rsidR="00BD5985" w:rsidRPr="00BD5985">
        <w:rPr>
          <w:rFonts w:ascii="Arial" w:eastAsia="Times New Roman" w:hAnsi="Arial" w:cs="Arial"/>
        </w:rPr>
        <w:t xml:space="preserve"> of </w:t>
      </w:r>
      <w:proofErr w:type="spellStart"/>
      <w:r w:rsidR="00BD5985" w:rsidRPr="00BD5985">
        <w:rPr>
          <w:rFonts w:ascii="Arial" w:eastAsia="Times New Roman" w:hAnsi="Arial" w:cs="Arial"/>
        </w:rPr>
        <w:t>NeoGenomics</w:t>
      </w:r>
      <w:proofErr w:type="spellEnd"/>
      <w:r w:rsidRPr="00BD5985">
        <w:rPr>
          <w:rFonts w:ascii="Arial" w:eastAsia="Times New Roman" w:hAnsi="Arial" w:cs="Arial"/>
        </w:rPr>
        <w:t xml:space="preserve">, </w:t>
      </w:r>
      <w:r w:rsidRPr="00046A54">
        <w:rPr>
          <w:rFonts w:ascii="Arial" w:eastAsia="Times New Roman" w:hAnsi="Arial" w:cs="Arial"/>
        </w:rPr>
        <w:t>Michael Mullen</w:t>
      </w:r>
      <w:r w:rsidR="00BD5985" w:rsidRPr="00BD5985">
        <w:rPr>
          <w:rFonts w:ascii="Arial" w:eastAsia="Times New Roman" w:hAnsi="Arial" w:cs="Arial"/>
        </w:rPr>
        <w:t xml:space="preserve"> of </w:t>
      </w:r>
      <w:proofErr w:type="spellStart"/>
      <w:r w:rsidR="00BD5985" w:rsidRPr="00BD5985">
        <w:rPr>
          <w:rFonts w:ascii="Arial" w:eastAsia="Times New Roman" w:hAnsi="Arial" w:cs="Arial"/>
        </w:rPr>
        <w:t>Atherotech</w:t>
      </w:r>
      <w:proofErr w:type="spellEnd"/>
      <w:r w:rsidRPr="00BD5985">
        <w:rPr>
          <w:rFonts w:ascii="Arial" w:eastAsia="Times New Roman" w:hAnsi="Arial" w:cs="Arial"/>
        </w:rPr>
        <w:t xml:space="preserve">, </w:t>
      </w:r>
      <w:r w:rsidRPr="00046A54">
        <w:rPr>
          <w:rFonts w:ascii="Arial" w:eastAsia="Times New Roman" w:hAnsi="Arial" w:cs="Arial"/>
        </w:rPr>
        <w:t>Tonya Mallory</w:t>
      </w:r>
      <w:r w:rsidR="00BD5985" w:rsidRPr="00BD5985">
        <w:rPr>
          <w:rFonts w:ascii="Arial" w:eastAsia="Times New Roman" w:hAnsi="Arial" w:cs="Arial"/>
        </w:rPr>
        <w:t xml:space="preserve"> of Health Diagnostic Laboratory, Inc.</w:t>
      </w:r>
      <w:r w:rsidRPr="00BD5985">
        <w:rPr>
          <w:rFonts w:ascii="Arial" w:eastAsia="Times New Roman" w:hAnsi="Arial" w:cs="Arial"/>
        </w:rPr>
        <w:t xml:space="preserve">, </w:t>
      </w:r>
      <w:r w:rsidRPr="00046A54">
        <w:rPr>
          <w:rFonts w:ascii="Arial" w:eastAsia="Times New Roman" w:hAnsi="Arial" w:cs="Arial"/>
        </w:rPr>
        <w:t>Hei</w:t>
      </w:r>
      <w:bookmarkStart w:id="0" w:name="_GoBack"/>
      <w:bookmarkEnd w:id="0"/>
      <w:r w:rsidRPr="00046A54">
        <w:rPr>
          <w:rFonts w:ascii="Arial" w:eastAsia="Times New Roman" w:hAnsi="Arial" w:cs="Arial"/>
        </w:rPr>
        <w:t>d</w:t>
      </w:r>
      <w:r w:rsidRPr="00046A54">
        <w:rPr>
          <w:rFonts w:ascii="Arial" w:eastAsia="Times New Roman" w:hAnsi="Arial" w:cs="Arial"/>
        </w:rPr>
        <w:t xml:space="preserve">i </w:t>
      </w:r>
      <w:proofErr w:type="spellStart"/>
      <w:r w:rsidRPr="00046A54">
        <w:rPr>
          <w:rFonts w:ascii="Arial" w:eastAsia="Times New Roman" w:hAnsi="Arial" w:cs="Arial"/>
        </w:rPr>
        <w:t>Rehm</w:t>
      </w:r>
      <w:proofErr w:type="spellEnd"/>
      <w:r w:rsidR="00BD5985" w:rsidRPr="00BD5985">
        <w:rPr>
          <w:rFonts w:ascii="Arial" w:eastAsia="Times New Roman" w:hAnsi="Arial" w:cs="Arial"/>
        </w:rPr>
        <w:t xml:space="preserve"> of Partners Healthcare</w:t>
      </w:r>
      <w:r w:rsidRPr="00BD5985">
        <w:rPr>
          <w:rFonts w:ascii="Arial" w:eastAsia="Times New Roman" w:hAnsi="Arial" w:cs="Arial"/>
        </w:rPr>
        <w:t xml:space="preserve">, and </w:t>
      </w:r>
      <w:hyperlink r:id="rId8" w:history="1">
        <w:r w:rsidRPr="00BD5985">
          <w:rPr>
            <w:rStyle w:val="Hyperlink"/>
            <w:rFonts w:ascii="Arial" w:hAnsi="Arial" w:cs="Arial"/>
          </w:rPr>
          <w:t>Geoffrey Ginsburg</w:t>
        </w:r>
      </w:hyperlink>
      <w:r w:rsidR="00BD5985" w:rsidRPr="00BD5985">
        <w:rPr>
          <w:rFonts w:ascii="Arial" w:hAnsi="Arial" w:cs="Arial"/>
        </w:rPr>
        <w:t xml:space="preserve"> of </w:t>
      </w:r>
      <w:r w:rsidR="00BD5985" w:rsidRPr="00BD5985">
        <w:rPr>
          <w:rFonts w:ascii="Arial" w:eastAsia="Times New Roman" w:hAnsi="Arial" w:cs="Arial"/>
        </w:rPr>
        <w:t>Duke Institute for Genome Sciences &amp; Policy</w:t>
      </w:r>
      <w:r w:rsidRPr="00BD5985">
        <w:rPr>
          <w:rFonts w:ascii="Arial" w:hAnsi="Arial" w:cs="Arial"/>
        </w:rPr>
        <w:t xml:space="preserve">. </w:t>
      </w:r>
    </w:p>
    <w:p w14:paraId="2F3BC85E" w14:textId="345792BF" w:rsidR="007A71BD" w:rsidRPr="00BD5985" w:rsidRDefault="007A71BD" w:rsidP="00172A59">
      <w:pPr>
        <w:pStyle w:val="NormalWeb"/>
        <w:rPr>
          <w:rFonts w:ascii="Arial" w:hAnsi="Arial" w:cs="Arial"/>
          <w:sz w:val="24"/>
          <w:szCs w:val="24"/>
        </w:rPr>
      </w:pPr>
      <w:r w:rsidRPr="00BD5985">
        <w:rPr>
          <w:rFonts w:ascii="Arial" w:hAnsi="Arial" w:cs="Arial"/>
          <w:sz w:val="24"/>
          <w:szCs w:val="24"/>
        </w:rPr>
        <w:t xml:space="preserve">At the time of this press release there are </w:t>
      </w:r>
      <w:hyperlink r:id="rId9" w:tooltip="30 Slone Partners videos" w:history="1">
        <w:r w:rsidR="00BD5985">
          <w:rPr>
            <w:rStyle w:val="Hyperlink"/>
            <w:rFonts w:ascii="Arial" w:hAnsi="Arial" w:cs="Arial"/>
            <w:sz w:val="24"/>
            <w:szCs w:val="24"/>
          </w:rPr>
          <w:t>49</w:t>
        </w:r>
        <w:r w:rsidRPr="00BD5985">
          <w:rPr>
            <w:rStyle w:val="Hyperlink"/>
            <w:rFonts w:ascii="Arial" w:hAnsi="Arial" w:cs="Arial"/>
            <w:sz w:val="24"/>
            <w:szCs w:val="24"/>
          </w:rPr>
          <w:t xml:space="preserve"> Slone Partners videos</w:t>
        </w:r>
      </w:hyperlink>
      <w:r w:rsidRPr="00BD5985">
        <w:rPr>
          <w:rFonts w:ascii="Arial" w:hAnsi="Arial" w:cs="Arial"/>
          <w:sz w:val="24"/>
          <w:szCs w:val="24"/>
        </w:rPr>
        <w:t xml:space="preserve"> on </w:t>
      </w:r>
      <w:r w:rsidR="006242BC">
        <w:rPr>
          <w:rFonts w:ascii="Arial" w:hAnsi="Arial" w:cs="Arial"/>
          <w:sz w:val="24"/>
          <w:szCs w:val="24"/>
        </w:rPr>
        <w:t>YouTube</w:t>
      </w:r>
      <w:r w:rsidRPr="00BD5985">
        <w:rPr>
          <w:rFonts w:ascii="Arial" w:hAnsi="Arial" w:cs="Arial"/>
          <w:sz w:val="24"/>
          <w:szCs w:val="24"/>
        </w:rPr>
        <w:t xml:space="preserve">, with more scheduled for release in early January. </w:t>
      </w:r>
      <w:r w:rsidR="00BD5985">
        <w:rPr>
          <w:rFonts w:ascii="Arial" w:hAnsi="Arial" w:cs="Arial"/>
          <w:sz w:val="24"/>
          <w:szCs w:val="24"/>
        </w:rPr>
        <w:t>2013</w:t>
      </w:r>
      <w:r w:rsidR="00172A59" w:rsidRPr="00BD5985">
        <w:rPr>
          <w:rFonts w:ascii="Arial" w:hAnsi="Arial" w:cs="Arial"/>
          <w:sz w:val="24"/>
          <w:szCs w:val="24"/>
        </w:rPr>
        <w:t xml:space="preserve"> </w:t>
      </w:r>
      <w:r w:rsidR="00BD5985">
        <w:rPr>
          <w:rFonts w:ascii="Arial" w:hAnsi="Arial" w:cs="Arial"/>
          <w:sz w:val="24"/>
          <w:szCs w:val="24"/>
        </w:rPr>
        <w:t>additions</w:t>
      </w:r>
      <w:r w:rsidR="00172A59" w:rsidRPr="00BD5985">
        <w:rPr>
          <w:rFonts w:ascii="Arial" w:hAnsi="Arial" w:cs="Arial"/>
          <w:sz w:val="24"/>
          <w:szCs w:val="24"/>
        </w:rPr>
        <w:t xml:space="preserve"> to the channel include </w:t>
      </w:r>
      <w:r w:rsidRPr="00BD5985">
        <w:rPr>
          <w:rFonts w:ascii="Arial" w:hAnsi="Arial" w:cs="Arial"/>
          <w:sz w:val="24"/>
          <w:szCs w:val="24"/>
        </w:rPr>
        <w:t xml:space="preserve">Eric </w:t>
      </w:r>
      <w:proofErr w:type="spellStart"/>
      <w:r w:rsidRPr="00BD5985">
        <w:rPr>
          <w:rFonts w:ascii="Arial" w:hAnsi="Arial" w:cs="Arial"/>
          <w:sz w:val="24"/>
          <w:szCs w:val="24"/>
        </w:rPr>
        <w:t>Rieders</w:t>
      </w:r>
      <w:proofErr w:type="spellEnd"/>
      <w:r w:rsidRPr="00BD5985">
        <w:rPr>
          <w:rFonts w:ascii="Arial" w:hAnsi="Arial" w:cs="Arial"/>
          <w:sz w:val="24"/>
          <w:szCs w:val="24"/>
        </w:rPr>
        <w:t xml:space="preserve"> of NMS Labs</w:t>
      </w:r>
      <w:r w:rsidR="00172A59" w:rsidRPr="00BD5985">
        <w:rPr>
          <w:rFonts w:ascii="Arial" w:hAnsi="Arial" w:cs="Arial"/>
          <w:sz w:val="24"/>
          <w:szCs w:val="24"/>
        </w:rPr>
        <w:t xml:space="preserve">, </w:t>
      </w:r>
      <w:r w:rsidRPr="00BD5985">
        <w:rPr>
          <w:rFonts w:ascii="Arial" w:hAnsi="Arial" w:cs="Arial"/>
          <w:sz w:val="24"/>
          <w:szCs w:val="24"/>
        </w:rPr>
        <w:t>Francisco Velasquez of PAML</w:t>
      </w:r>
      <w:r w:rsidR="00172A59" w:rsidRPr="00BD5985">
        <w:rPr>
          <w:rFonts w:ascii="Arial" w:hAnsi="Arial" w:cs="Arial"/>
          <w:sz w:val="24"/>
          <w:szCs w:val="24"/>
        </w:rPr>
        <w:t xml:space="preserve">, </w:t>
      </w:r>
      <w:r w:rsidRPr="00BD5985">
        <w:rPr>
          <w:rFonts w:ascii="Arial" w:hAnsi="Arial" w:cs="Arial"/>
          <w:sz w:val="24"/>
          <w:szCs w:val="24"/>
        </w:rPr>
        <w:t xml:space="preserve">Phillip Cotter of </w:t>
      </w:r>
      <w:proofErr w:type="spellStart"/>
      <w:r w:rsidRPr="00BD5985">
        <w:rPr>
          <w:rFonts w:ascii="Arial" w:hAnsi="Arial" w:cs="Arial"/>
          <w:sz w:val="24"/>
          <w:szCs w:val="24"/>
        </w:rPr>
        <w:t>ResearchDx</w:t>
      </w:r>
      <w:proofErr w:type="spellEnd"/>
      <w:r w:rsidR="00172A59" w:rsidRPr="00BD5985">
        <w:rPr>
          <w:rFonts w:ascii="Arial" w:hAnsi="Arial" w:cs="Arial"/>
          <w:sz w:val="24"/>
          <w:szCs w:val="24"/>
        </w:rPr>
        <w:t xml:space="preserve">, </w:t>
      </w:r>
      <w:r w:rsidRPr="00BD5985">
        <w:rPr>
          <w:rFonts w:ascii="Arial" w:hAnsi="Arial" w:cs="Arial"/>
          <w:sz w:val="24"/>
          <w:szCs w:val="24"/>
        </w:rPr>
        <w:t>R. Matthew Neff of AIT Laboratories</w:t>
      </w:r>
      <w:r w:rsidR="00172A59" w:rsidRPr="00BD5985">
        <w:rPr>
          <w:rFonts w:ascii="Arial" w:hAnsi="Arial" w:cs="Arial"/>
          <w:sz w:val="24"/>
          <w:szCs w:val="24"/>
        </w:rPr>
        <w:t xml:space="preserve">, </w:t>
      </w:r>
      <w:r w:rsidRPr="00BD5985">
        <w:rPr>
          <w:rFonts w:ascii="Arial" w:hAnsi="Arial" w:cs="Arial"/>
          <w:sz w:val="24"/>
          <w:szCs w:val="24"/>
        </w:rPr>
        <w:t xml:space="preserve">Vijay </w:t>
      </w:r>
      <w:proofErr w:type="spellStart"/>
      <w:r w:rsidRPr="00BD5985">
        <w:rPr>
          <w:rFonts w:ascii="Arial" w:hAnsi="Arial" w:cs="Arial"/>
          <w:sz w:val="24"/>
          <w:szCs w:val="24"/>
        </w:rPr>
        <w:t>Aggarwal</w:t>
      </w:r>
      <w:proofErr w:type="spellEnd"/>
      <w:r w:rsidRPr="00BD5985">
        <w:rPr>
          <w:rFonts w:ascii="Arial" w:hAnsi="Arial" w:cs="Arial"/>
          <w:sz w:val="24"/>
          <w:szCs w:val="24"/>
        </w:rPr>
        <w:t xml:space="preserve"> of The Channel Group</w:t>
      </w:r>
      <w:r w:rsidR="00172A59" w:rsidRPr="00BD5985">
        <w:rPr>
          <w:rFonts w:ascii="Arial" w:hAnsi="Arial" w:cs="Arial"/>
          <w:sz w:val="24"/>
          <w:szCs w:val="24"/>
        </w:rPr>
        <w:t xml:space="preserve">, and </w:t>
      </w:r>
      <w:r w:rsidRPr="00BD5985">
        <w:rPr>
          <w:rFonts w:ascii="Arial" w:hAnsi="Arial" w:cs="Arial"/>
          <w:sz w:val="24"/>
          <w:szCs w:val="24"/>
        </w:rPr>
        <w:t xml:space="preserve">Noel </w:t>
      </w:r>
      <w:proofErr w:type="spellStart"/>
      <w:r w:rsidRPr="00BD5985">
        <w:rPr>
          <w:rFonts w:ascii="Arial" w:hAnsi="Arial" w:cs="Arial"/>
          <w:sz w:val="24"/>
          <w:szCs w:val="24"/>
        </w:rPr>
        <w:t>Maring</w:t>
      </w:r>
      <w:proofErr w:type="spellEnd"/>
      <w:r w:rsidRPr="00BD5985">
        <w:rPr>
          <w:rFonts w:ascii="Arial" w:hAnsi="Arial" w:cs="Arial"/>
          <w:sz w:val="24"/>
          <w:szCs w:val="24"/>
        </w:rPr>
        <w:t xml:space="preserve"> of Sonic Healthcare USA</w:t>
      </w:r>
      <w:r w:rsidR="00172A59" w:rsidRPr="00BD5985">
        <w:rPr>
          <w:rFonts w:ascii="Arial" w:hAnsi="Arial" w:cs="Arial"/>
          <w:sz w:val="24"/>
          <w:szCs w:val="24"/>
        </w:rPr>
        <w:t>.</w:t>
      </w:r>
    </w:p>
    <w:p w14:paraId="23829D3C" w14:textId="144D36D7" w:rsidR="00C5602E" w:rsidRPr="00BD5985" w:rsidRDefault="007A71BD" w:rsidP="00172A59">
      <w:pPr>
        <w:pStyle w:val="NormalWeb"/>
        <w:rPr>
          <w:rFonts w:ascii="Arial" w:hAnsi="Arial" w:cs="Arial"/>
          <w:sz w:val="24"/>
          <w:szCs w:val="24"/>
        </w:rPr>
      </w:pPr>
      <w:r w:rsidRPr="00BD5985">
        <w:rPr>
          <w:rFonts w:ascii="Arial" w:hAnsi="Arial" w:cs="Arial"/>
          <w:sz w:val="24"/>
          <w:szCs w:val="24"/>
        </w:rPr>
        <w:t xml:space="preserve">About Slone Partners: </w:t>
      </w:r>
      <w:r w:rsidRPr="00BD5985">
        <w:rPr>
          <w:rFonts w:ascii="Arial" w:hAnsi="Arial" w:cs="Arial"/>
          <w:sz w:val="24"/>
          <w:szCs w:val="24"/>
        </w:rPr>
        <w:br/>
      </w:r>
      <w:r w:rsidRPr="00046A54">
        <w:rPr>
          <w:rFonts w:ascii="Arial" w:hAnsi="Arial" w:cs="Arial"/>
          <w:sz w:val="24"/>
          <w:szCs w:val="24"/>
        </w:rPr>
        <w:t>Slone Partners</w:t>
      </w:r>
      <w:r w:rsidRPr="00BD5985">
        <w:rPr>
          <w:rFonts w:ascii="Arial" w:hAnsi="Arial" w:cs="Arial"/>
          <w:sz w:val="24"/>
          <w:szCs w:val="24"/>
        </w:rPr>
        <w:t xml:space="preserve"> is a premier national recruitment firm that specializes in delivering top executive, management, and leadership talent for the diagnostic and laboratory testing industries, with an expertise in molecular diagnostics and anatomic pathology. It draws upon a broad network of industry talent and a management team with direct experience in the diagnostic and laboratory testing industries to identify and recruit only the top candidates for its clients.</w:t>
      </w:r>
    </w:p>
    <w:sectPr w:rsidR="00C5602E" w:rsidRPr="00BD5985" w:rsidSect="005865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E5E"/>
    <w:rsid w:val="0001135D"/>
    <w:rsid w:val="00046A54"/>
    <w:rsid w:val="00172A59"/>
    <w:rsid w:val="00586525"/>
    <w:rsid w:val="006242BC"/>
    <w:rsid w:val="007A71BD"/>
    <w:rsid w:val="007F42F8"/>
    <w:rsid w:val="00B91E5E"/>
    <w:rsid w:val="00BD5985"/>
    <w:rsid w:val="00C56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979F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E5E"/>
    <w:rPr>
      <w:color w:val="0000FF" w:themeColor="hyperlink"/>
      <w:u w:val="single"/>
    </w:rPr>
  </w:style>
  <w:style w:type="paragraph" w:customStyle="1" w:styleId="releasedateline">
    <w:name w:val="releasedateline"/>
    <w:basedOn w:val="Normal"/>
    <w:rsid w:val="007A71BD"/>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7A71BD"/>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BD598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E5E"/>
    <w:rPr>
      <w:color w:val="0000FF" w:themeColor="hyperlink"/>
      <w:u w:val="single"/>
    </w:rPr>
  </w:style>
  <w:style w:type="paragraph" w:customStyle="1" w:styleId="releasedateline">
    <w:name w:val="releasedateline"/>
    <w:basedOn w:val="Normal"/>
    <w:rsid w:val="007A71BD"/>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7A71BD"/>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BD59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4801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lonepartners.com" TargetMode="External"/><Relationship Id="rId6" Type="http://schemas.openxmlformats.org/officeDocument/2006/relationships/hyperlink" Target="http://slonepartners.com/newsletter/april12/index.html" TargetMode="External"/><Relationship Id="rId7" Type="http://schemas.openxmlformats.org/officeDocument/2006/relationships/hyperlink" Target="http://www.slonepartners.com/newsletter/may11/index.html" TargetMode="External"/><Relationship Id="rId8" Type="http://schemas.openxmlformats.org/officeDocument/2006/relationships/hyperlink" Target="http://www.slonepartners.com/newsletter/november13/index.html" TargetMode="External"/><Relationship Id="rId9" Type="http://schemas.openxmlformats.org/officeDocument/2006/relationships/hyperlink" Target="http://www.youtube.com/SlonePartnersMedia"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1734</Characters>
  <Application>Microsoft Macintosh Word</Application>
  <DocSecurity>0</DocSecurity>
  <Lines>14</Lines>
  <Paragraphs>4</Paragraphs>
  <ScaleCrop>false</ScaleCrop>
  <Company>Slone Partners</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Helminiak</dc:creator>
  <cp:keywords/>
  <dc:description/>
  <cp:lastModifiedBy>Zachary Helminiak</cp:lastModifiedBy>
  <cp:revision>2</cp:revision>
  <dcterms:created xsi:type="dcterms:W3CDTF">2013-12-16T03:13:00Z</dcterms:created>
  <dcterms:modified xsi:type="dcterms:W3CDTF">2013-12-16T03:13:00Z</dcterms:modified>
</cp:coreProperties>
</file>