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0D29B" w14:textId="77777777" w:rsidR="00F32DD2" w:rsidRDefault="00E96FF3" w:rsidP="00F32DD2">
      <w:pPr>
        <w:spacing w:after="0"/>
        <w:jc w:val="right"/>
        <w:rPr>
          <w:rFonts w:ascii="Franklin Gothic Book" w:hAnsi="Franklin Gothic Book"/>
          <w:b/>
          <w:sz w:val="16"/>
          <w:szCs w:val="16"/>
        </w:rPr>
      </w:pPr>
      <w:r>
        <w:rPr>
          <w:rFonts w:ascii="Georgia" w:hAnsi="Georgia"/>
          <w:b/>
          <w:noProof/>
          <w:sz w:val="16"/>
          <w:szCs w:val="16"/>
        </w:rPr>
        <w:drawing>
          <wp:anchor distT="0" distB="0" distL="114300" distR="114300" simplePos="0" relativeHeight="251658240" behindDoc="0" locked="0" layoutInCell="1" allowOverlap="1" wp14:anchorId="3288D4A3" wp14:editId="4652504C">
            <wp:simplePos x="0" y="0"/>
            <wp:positionH relativeFrom="column">
              <wp:posOffset>-107950</wp:posOffset>
            </wp:positionH>
            <wp:positionV relativeFrom="paragraph">
              <wp:posOffset>-61595</wp:posOffset>
            </wp:positionV>
            <wp:extent cx="1321435" cy="6292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ntric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1435" cy="629285"/>
                    </a:xfrm>
                    <a:prstGeom prst="rect">
                      <a:avLst/>
                    </a:prstGeom>
                  </pic:spPr>
                </pic:pic>
              </a:graphicData>
            </a:graphic>
            <wp14:sizeRelH relativeFrom="page">
              <wp14:pctWidth>0</wp14:pctWidth>
            </wp14:sizeRelH>
            <wp14:sizeRelV relativeFrom="page">
              <wp14:pctHeight>0</wp14:pctHeight>
            </wp14:sizeRelV>
          </wp:anchor>
        </w:drawing>
      </w:r>
      <w:r w:rsidR="00F32DD2">
        <w:rPr>
          <w:rFonts w:ascii="Georgia" w:hAnsi="Georgia"/>
          <w:b/>
          <w:sz w:val="16"/>
          <w:szCs w:val="16"/>
        </w:rPr>
        <w:t xml:space="preserve"> </w:t>
      </w:r>
      <w:r w:rsidR="00F32DD2" w:rsidRPr="005E51F4">
        <w:rPr>
          <w:rFonts w:ascii="Franklin Gothic Book" w:hAnsi="Franklin Gothic Book"/>
          <w:b/>
          <w:sz w:val="16"/>
          <w:szCs w:val="16"/>
        </w:rPr>
        <w:t>Contact</w:t>
      </w:r>
      <w:r w:rsidR="007503C8">
        <w:rPr>
          <w:rFonts w:ascii="Franklin Gothic Book" w:hAnsi="Franklin Gothic Book"/>
          <w:b/>
          <w:sz w:val="16"/>
          <w:szCs w:val="16"/>
        </w:rPr>
        <w:t>s</w:t>
      </w:r>
      <w:r w:rsidR="00F32DD2" w:rsidRPr="005E51F4">
        <w:rPr>
          <w:rFonts w:ascii="Franklin Gothic Book" w:hAnsi="Franklin Gothic Book"/>
          <w:b/>
          <w:sz w:val="16"/>
          <w:szCs w:val="16"/>
        </w:rPr>
        <w:t>:</w:t>
      </w:r>
    </w:p>
    <w:p w14:paraId="254C31CB" w14:textId="77777777" w:rsidR="00E96FF3" w:rsidRPr="00E96FF3" w:rsidRDefault="00E96FF3" w:rsidP="00E96FF3">
      <w:pPr>
        <w:spacing w:after="0"/>
        <w:jc w:val="right"/>
        <w:rPr>
          <w:rFonts w:ascii="Franklin Gothic Book" w:hAnsi="Franklin Gothic Book"/>
          <w:sz w:val="16"/>
          <w:szCs w:val="16"/>
        </w:rPr>
      </w:pPr>
      <w:r w:rsidRPr="00E96FF3">
        <w:rPr>
          <w:rFonts w:ascii="Franklin Gothic Book" w:hAnsi="Franklin Gothic Book"/>
          <w:sz w:val="16"/>
          <w:szCs w:val="16"/>
        </w:rPr>
        <w:t>Steve Washington</w:t>
      </w:r>
    </w:p>
    <w:p w14:paraId="771EF609" w14:textId="77777777" w:rsidR="007503C8" w:rsidRDefault="00E96FF3" w:rsidP="00E96FF3">
      <w:pPr>
        <w:spacing w:after="0"/>
        <w:jc w:val="right"/>
        <w:rPr>
          <w:rFonts w:ascii="Franklin Gothic Book" w:hAnsi="Franklin Gothic Book"/>
          <w:sz w:val="16"/>
          <w:szCs w:val="16"/>
        </w:rPr>
      </w:pPr>
      <w:r w:rsidRPr="00E96FF3">
        <w:rPr>
          <w:rFonts w:ascii="Franklin Gothic Book" w:hAnsi="Franklin Gothic Book"/>
          <w:sz w:val="16"/>
          <w:szCs w:val="16"/>
        </w:rPr>
        <w:t xml:space="preserve">216.233.6300 </w:t>
      </w:r>
      <w:r>
        <w:rPr>
          <w:rFonts w:ascii="Franklin Gothic Book" w:hAnsi="Franklin Gothic Book"/>
          <w:sz w:val="16"/>
          <w:szCs w:val="16"/>
        </w:rPr>
        <w:t>/</w:t>
      </w:r>
      <w:r w:rsidRPr="00E96FF3">
        <w:rPr>
          <w:rFonts w:ascii="Franklin Gothic Book" w:hAnsi="Franklin Gothic Book"/>
          <w:sz w:val="16"/>
          <w:szCs w:val="16"/>
        </w:rPr>
        <w:t xml:space="preserve"> swashington@casentric.com</w:t>
      </w:r>
    </w:p>
    <w:p w14:paraId="79D1A76F" w14:textId="77777777" w:rsidR="00E96FF3" w:rsidRDefault="00E96FF3" w:rsidP="00866BC0">
      <w:pPr>
        <w:rPr>
          <w:rFonts w:ascii="Franklin Gothic Book" w:hAnsi="Franklin Gothic Book" w:cs="Helvetica"/>
          <w:b/>
          <w:bCs/>
          <w:color w:val="333333"/>
          <w:sz w:val="18"/>
          <w:szCs w:val="18"/>
          <w:bdr w:val="none" w:sz="0" w:space="0" w:color="auto" w:frame="1"/>
          <w:shd w:val="clear" w:color="auto" w:fill="FFFFFF"/>
        </w:rPr>
      </w:pPr>
    </w:p>
    <w:p w14:paraId="7B114A60" w14:textId="77777777" w:rsidR="00866BC0" w:rsidRPr="00581644" w:rsidRDefault="00866BC0" w:rsidP="00866BC0">
      <w:pPr>
        <w:rPr>
          <w:rFonts w:ascii="Franklin Gothic Book" w:hAnsi="Franklin Gothic Book"/>
          <w:b/>
          <w:sz w:val="12"/>
          <w:szCs w:val="12"/>
        </w:rPr>
      </w:pPr>
      <w:r w:rsidRPr="005E51F4">
        <w:rPr>
          <w:rFonts w:ascii="Franklin Gothic Book" w:hAnsi="Franklin Gothic Book"/>
          <w:b/>
          <w:sz w:val="20"/>
          <w:szCs w:val="20"/>
        </w:rPr>
        <w:t xml:space="preserve">FOR IMMEDIATE RELEASE </w:t>
      </w:r>
    </w:p>
    <w:p w14:paraId="615F4B38" w14:textId="77777777" w:rsidR="00866BC0" w:rsidRPr="00581644" w:rsidRDefault="00E96FF3" w:rsidP="00432325">
      <w:pPr>
        <w:spacing w:after="0" w:line="240" w:lineRule="auto"/>
        <w:jc w:val="center"/>
        <w:rPr>
          <w:rFonts w:ascii="Franklin Gothic Book" w:hAnsi="Franklin Gothic Book"/>
          <w:b/>
          <w:sz w:val="12"/>
          <w:szCs w:val="12"/>
        </w:rPr>
      </w:pPr>
      <w:r w:rsidRPr="00E96FF3">
        <w:rPr>
          <w:rFonts w:ascii="Franklin Gothic Book" w:hAnsi="Franklin Gothic Book"/>
          <w:b/>
          <w:sz w:val="30"/>
          <w:szCs w:val="30"/>
        </w:rPr>
        <w:t>Casentric Announces Peter Herlan as Vice President of Sales</w:t>
      </w:r>
    </w:p>
    <w:p w14:paraId="1FD59769" w14:textId="77777777" w:rsidR="00432325" w:rsidRPr="00581644" w:rsidRDefault="00432325" w:rsidP="00432325">
      <w:pPr>
        <w:spacing w:after="0" w:line="240" w:lineRule="auto"/>
        <w:jc w:val="center"/>
        <w:rPr>
          <w:rFonts w:ascii="Franklin Gothic Book" w:hAnsi="Franklin Gothic Book"/>
          <w:b/>
          <w:sz w:val="12"/>
          <w:szCs w:val="12"/>
        </w:rPr>
      </w:pPr>
    </w:p>
    <w:p w14:paraId="601E587B" w14:textId="77777777" w:rsidR="00E96FF3" w:rsidRPr="00581644" w:rsidRDefault="00DC3A0E" w:rsidP="00E96FF3">
      <w:pPr>
        <w:autoSpaceDE w:val="0"/>
        <w:autoSpaceDN w:val="0"/>
        <w:adjustRightInd w:val="0"/>
        <w:spacing w:after="0" w:line="360" w:lineRule="auto"/>
        <w:rPr>
          <w:rFonts w:ascii="Franklin Gothic Book" w:hAnsi="Franklin Gothic Book"/>
          <w:sz w:val="12"/>
          <w:szCs w:val="12"/>
        </w:rPr>
      </w:pPr>
      <w:r>
        <w:rPr>
          <w:rFonts w:ascii="Franklin Gothic Book" w:hAnsi="Franklin Gothic Book"/>
          <w:b/>
          <w:sz w:val="20"/>
          <w:szCs w:val="20"/>
        </w:rPr>
        <w:t>CLEVELAND</w:t>
      </w:r>
      <w:r w:rsidR="00866BC0" w:rsidRPr="005E51F4">
        <w:rPr>
          <w:rFonts w:ascii="Franklin Gothic Book" w:hAnsi="Franklin Gothic Book"/>
          <w:b/>
          <w:sz w:val="20"/>
          <w:szCs w:val="20"/>
        </w:rPr>
        <w:t>, OH</w:t>
      </w:r>
      <w:r w:rsidR="001F602B" w:rsidRPr="005E51F4">
        <w:rPr>
          <w:rFonts w:ascii="Franklin Gothic Book" w:hAnsi="Franklin Gothic Book"/>
          <w:b/>
          <w:sz w:val="20"/>
          <w:szCs w:val="20"/>
        </w:rPr>
        <w:t xml:space="preserve">, </w:t>
      </w:r>
      <w:r w:rsidR="00E96FF3">
        <w:rPr>
          <w:rFonts w:ascii="Franklin Gothic Book" w:hAnsi="Franklin Gothic Book"/>
          <w:b/>
          <w:sz w:val="20"/>
          <w:szCs w:val="20"/>
        </w:rPr>
        <w:t>December 1</w:t>
      </w:r>
      <w:r w:rsidR="008D489A">
        <w:rPr>
          <w:rFonts w:ascii="Franklin Gothic Book" w:hAnsi="Franklin Gothic Book"/>
          <w:b/>
          <w:sz w:val="20"/>
          <w:szCs w:val="20"/>
        </w:rPr>
        <w:t>6</w:t>
      </w:r>
      <w:bookmarkStart w:id="0" w:name="_GoBack"/>
      <w:bookmarkEnd w:id="0"/>
      <w:r w:rsidR="00DA7A39" w:rsidRPr="005E51F4">
        <w:rPr>
          <w:rFonts w:ascii="Franklin Gothic Book" w:hAnsi="Franklin Gothic Book"/>
          <w:b/>
          <w:sz w:val="20"/>
          <w:szCs w:val="20"/>
        </w:rPr>
        <w:t>,</w:t>
      </w:r>
      <w:r w:rsidR="00866BC0" w:rsidRPr="005E51F4">
        <w:rPr>
          <w:rFonts w:ascii="Franklin Gothic Book" w:hAnsi="Franklin Gothic Book"/>
          <w:b/>
          <w:sz w:val="20"/>
          <w:szCs w:val="20"/>
        </w:rPr>
        <w:t xml:space="preserve"> 2013</w:t>
      </w:r>
      <w:r w:rsidR="00866BC0" w:rsidRPr="005E51F4">
        <w:rPr>
          <w:rFonts w:ascii="Franklin Gothic Book" w:hAnsi="Franklin Gothic Book"/>
          <w:sz w:val="20"/>
          <w:szCs w:val="20"/>
        </w:rPr>
        <w:t xml:space="preserve"> –</w:t>
      </w:r>
      <w:r w:rsidR="00FE4C87" w:rsidRPr="005E51F4">
        <w:rPr>
          <w:rFonts w:ascii="Franklin Gothic Book" w:hAnsi="Franklin Gothic Book"/>
          <w:sz w:val="20"/>
          <w:szCs w:val="20"/>
        </w:rPr>
        <w:t xml:space="preserve"> </w:t>
      </w:r>
      <w:r w:rsidR="00E96FF3" w:rsidRPr="00E96FF3">
        <w:rPr>
          <w:rFonts w:ascii="Franklin Gothic Book" w:hAnsi="Franklin Gothic Book"/>
          <w:sz w:val="20"/>
          <w:szCs w:val="20"/>
        </w:rPr>
        <w:t xml:space="preserve">Casentric </w:t>
      </w:r>
      <w:r w:rsidR="00E96FF3">
        <w:rPr>
          <w:rFonts w:ascii="Franklin Gothic Book" w:hAnsi="Franklin Gothic Book"/>
          <w:sz w:val="20"/>
          <w:szCs w:val="20"/>
        </w:rPr>
        <w:t xml:space="preserve">LLC, </w:t>
      </w:r>
      <w:r w:rsidR="008B54F0">
        <w:rPr>
          <w:rFonts w:ascii="Franklin Gothic Book" w:hAnsi="Franklin Gothic Book"/>
          <w:sz w:val="20"/>
          <w:szCs w:val="20"/>
        </w:rPr>
        <w:t xml:space="preserve">a company focused on offering online </w:t>
      </w:r>
      <w:r w:rsidR="008B54F0" w:rsidRPr="008B54F0">
        <w:rPr>
          <w:rFonts w:ascii="Franklin Gothic Book" w:hAnsi="Franklin Gothic Book"/>
          <w:sz w:val="20"/>
          <w:szCs w:val="20"/>
        </w:rPr>
        <w:t>solution</w:t>
      </w:r>
      <w:r w:rsidR="008B54F0">
        <w:rPr>
          <w:rFonts w:ascii="Franklin Gothic Book" w:hAnsi="Franklin Gothic Book"/>
          <w:sz w:val="20"/>
          <w:szCs w:val="20"/>
        </w:rPr>
        <w:t>s</w:t>
      </w:r>
      <w:r w:rsidR="008B54F0" w:rsidRPr="008B54F0">
        <w:rPr>
          <w:rFonts w:ascii="Franklin Gothic Book" w:hAnsi="Franklin Gothic Book"/>
          <w:sz w:val="20"/>
          <w:szCs w:val="20"/>
        </w:rPr>
        <w:t xml:space="preserve"> </w:t>
      </w:r>
      <w:r w:rsidR="008B54F0">
        <w:rPr>
          <w:rFonts w:ascii="Franklin Gothic Book" w:hAnsi="Franklin Gothic Book"/>
          <w:sz w:val="20"/>
          <w:szCs w:val="20"/>
        </w:rPr>
        <w:t xml:space="preserve">for the insurance industry, </w:t>
      </w:r>
      <w:r w:rsidR="00E96FF3" w:rsidRPr="00E96FF3">
        <w:rPr>
          <w:rFonts w:ascii="Franklin Gothic Book" w:hAnsi="Franklin Gothic Book"/>
          <w:sz w:val="20"/>
          <w:szCs w:val="20"/>
        </w:rPr>
        <w:t xml:space="preserve">announced today that industry technology veteran, Peter Herlan, has joined </w:t>
      </w:r>
      <w:r w:rsidR="00E96FF3">
        <w:rPr>
          <w:rFonts w:ascii="Franklin Gothic Book" w:hAnsi="Franklin Gothic Book"/>
          <w:sz w:val="20"/>
          <w:szCs w:val="20"/>
        </w:rPr>
        <w:t>its</w:t>
      </w:r>
      <w:r w:rsidR="00E96FF3" w:rsidRPr="00E96FF3">
        <w:rPr>
          <w:rFonts w:ascii="Franklin Gothic Book" w:hAnsi="Franklin Gothic Book"/>
          <w:sz w:val="20"/>
          <w:szCs w:val="20"/>
        </w:rPr>
        <w:t xml:space="preserve"> executive team </w:t>
      </w:r>
      <w:r w:rsidR="00E96FF3">
        <w:rPr>
          <w:rFonts w:ascii="Franklin Gothic Book" w:hAnsi="Franklin Gothic Book"/>
          <w:sz w:val="20"/>
          <w:szCs w:val="20"/>
        </w:rPr>
        <w:t xml:space="preserve">as </w:t>
      </w:r>
      <w:r w:rsidR="00E96FF3" w:rsidRPr="00E96FF3">
        <w:rPr>
          <w:rFonts w:ascii="Franklin Gothic Book" w:hAnsi="Franklin Gothic Book"/>
          <w:sz w:val="20"/>
          <w:szCs w:val="20"/>
        </w:rPr>
        <w:t xml:space="preserve">Vice President of Sales.  Herlan most recently served as Vice President of Strategic Accounts with Marshall &amp; Swift / Boeckh and prior to that held several sales leadership and business development roles with Aon, LexisNexis, AudaExplore (a Solera Company), and Mitchell International. </w:t>
      </w:r>
      <w:r w:rsidR="00581644">
        <w:rPr>
          <w:rFonts w:ascii="Franklin Gothic Book" w:hAnsi="Franklin Gothic Book"/>
          <w:sz w:val="20"/>
          <w:szCs w:val="20"/>
        </w:rPr>
        <w:t>He</w:t>
      </w:r>
      <w:r w:rsidR="00E96FF3" w:rsidRPr="00E96FF3">
        <w:rPr>
          <w:rFonts w:ascii="Franklin Gothic Book" w:hAnsi="Franklin Gothic Book"/>
          <w:sz w:val="20"/>
          <w:szCs w:val="20"/>
        </w:rPr>
        <w:t xml:space="preserve"> has built a tremendous industry reputation as a trusted partner and technology innovator, and is well respected by </w:t>
      </w:r>
      <w:r w:rsidR="008B54F0">
        <w:rPr>
          <w:rFonts w:ascii="Franklin Gothic Book" w:hAnsi="Franklin Gothic Book"/>
          <w:sz w:val="20"/>
          <w:szCs w:val="20"/>
        </w:rPr>
        <w:t>i</w:t>
      </w:r>
      <w:r w:rsidR="00E96FF3" w:rsidRPr="00E96FF3">
        <w:rPr>
          <w:rFonts w:ascii="Franklin Gothic Book" w:hAnsi="Franklin Gothic Book"/>
          <w:sz w:val="20"/>
          <w:szCs w:val="20"/>
        </w:rPr>
        <w:t xml:space="preserve">nsurance leaders across North America. </w:t>
      </w:r>
    </w:p>
    <w:p w14:paraId="07354F83" w14:textId="77777777" w:rsidR="00E96FF3" w:rsidRPr="00581644" w:rsidRDefault="00E96FF3" w:rsidP="00E96FF3">
      <w:pPr>
        <w:autoSpaceDE w:val="0"/>
        <w:autoSpaceDN w:val="0"/>
        <w:adjustRightInd w:val="0"/>
        <w:spacing w:after="0" w:line="360" w:lineRule="auto"/>
        <w:rPr>
          <w:rFonts w:ascii="Franklin Gothic Book" w:hAnsi="Franklin Gothic Book"/>
          <w:sz w:val="12"/>
          <w:szCs w:val="12"/>
        </w:rPr>
      </w:pPr>
    </w:p>
    <w:p w14:paraId="23380C7D" w14:textId="77777777" w:rsidR="00E96FF3" w:rsidRPr="00581644" w:rsidRDefault="00E96FF3" w:rsidP="00E96FF3">
      <w:pPr>
        <w:autoSpaceDE w:val="0"/>
        <w:autoSpaceDN w:val="0"/>
        <w:adjustRightInd w:val="0"/>
        <w:spacing w:after="0" w:line="360" w:lineRule="auto"/>
        <w:rPr>
          <w:rFonts w:ascii="Franklin Gothic Book" w:hAnsi="Franklin Gothic Book"/>
          <w:sz w:val="12"/>
          <w:szCs w:val="12"/>
        </w:rPr>
      </w:pPr>
      <w:r w:rsidRPr="00E96FF3">
        <w:rPr>
          <w:rFonts w:ascii="Franklin Gothic Book" w:hAnsi="Franklin Gothic Book"/>
          <w:sz w:val="20"/>
          <w:szCs w:val="20"/>
        </w:rPr>
        <w:t>“We’re delighted that Peter is a member of Casentric’s growing team</w:t>
      </w:r>
      <w:r w:rsidR="008B54F0">
        <w:rPr>
          <w:rFonts w:ascii="Franklin Gothic Book" w:hAnsi="Franklin Gothic Book"/>
          <w:sz w:val="20"/>
          <w:szCs w:val="20"/>
        </w:rPr>
        <w:t>; he</w:t>
      </w:r>
      <w:r w:rsidRPr="00E96FF3">
        <w:rPr>
          <w:rFonts w:ascii="Franklin Gothic Book" w:hAnsi="Franklin Gothic Book"/>
          <w:sz w:val="20"/>
          <w:szCs w:val="20"/>
        </w:rPr>
        <w:t xml:space="preserve"> brings a tremendous depth of skills and experience in selling enterprise solutions to the property and casualty insurance market</w:t>
      </w:r>
      <w:r w:rsidR="008B54F0">
        <w:rPr>
          <w:rFonts w:ascii="Franklin Gothic Book" w:hAnsi="Franklin Gothic Book"/>
          <w:sz w:val="20"/>
          <w:szCs w:val="20"/>
        </w:rPr>
        <w:t xml:space="preserve">,” says </w:t>
      </w:r>
      <w:r w:rsidR="008B54F0" w:rsidRPr="00E96FF3">
        <w:rPr>
          <w:rFonts w:ascii="Franklin Gothic Book" w:hAnsi="Franklin Gothic Book"/>
          <w:sz w:val="20"/>
          <w:szCs w:val="20"/>
        </w:rPr>
        <w:t>Casentric CEO</w:t>
      </w:r>
      <w:r w:rsidR="008B54F0">
        <w:rPr>
          <w:rFonts w:ascii="Franklin Gothic Book" w:hAnsi="Franklin Gothic Book"/>
          <w:sz w:val="20"/>
          <w:szCs w:val="20"/>
        </w:rPr>
        <w:t xml:space="preserve"> Jim Kaiser.</w:t>
      </w:r>
      <w:r w:rsidR="008B54F0" w:rsidRPr="00E96FF3">
        <w:rPr>
          <w:rFonts w:ascii="Franklin Gothic Book" w:hAnsi="Franklin Gothic Book"/>
          <w:sz w:val="20"/>
          <w:szCs w:val="20"/>
        </w:rPr>
        <w:t xml:space="preserve"> </w:t>
      </w:r>
      <w:r w:rsidR="008B54F0">
        <w:rPr>
          <w:rFonts w:ascii="Franklin Gothic Book" w:hAnsi="Franklin Gothic Book"/>
          <w:sz w:val="20"/>
          <w:szCs w:val="20"/>
        </w:rPr>
        <w:t>“</w:t>
      </w:r>
      <w:r w:rsidRPr="00E96FF3">
        <w:rPr>
          <w:rFonts w:ascii="Franklin Gothic Book" w:hAnsi="Franklin Gothic Book"/>
          <w:sz w:val="20"/>
          <w:szCs w:val="20"/>
        </w:rPr>
        <w:t xml:space="preserve">CaseXpert™, our revolutionary new claims evaluation and resolution product for P&amp;C companies, self-insured entities and other organizations, will benefit from Peter’s </w:t>
      </w:r>
      <w:r w:rsidR="0014640C">
        <w:rPr>
          <w:rFonts w:ascii="Franklin Gothic Book" w:hAnsi="Franklin Gothic Book"/>
          <w:sz w:val="20"/>
          <w:szCs w:val="20"/>
        </w:rPr>
        <w:t>relationship as a trusted partner to a wide range of companies</w:t>
      </w:r>
      <w:r w:rsidRPr="00E96FF3">
        <w:rPr>
          <w:rFonts w:ascii="Franklin Gothic Book" w:hAnsi="Franklin Gothic Book"/>
          <w:sz w:val="20"/>
          <w:szCs w:val="20"/>
        </w:rPr>
        <w:t>.”</w:t>
      </w:r>
    </w:p>
    <w:p w14:paraId="3843DE38" w14:textId="77777777" w:rsidR="00E96FF3" w:rsidRPr="00581644" w:rsidRDefault="00E96FF3" w:rsidP="00E96FF3">
      <w:pPr>
        <w:autoSpaceDE w:val="0"/>
        <w:autoSpaceDN w:val="0"/>
        <w:adjustRightInd w:val="0"/>
        <w:spacing w:after="0" w:line="360" w:lineRule="auto"/>
        <w:rPr>
          <w:rFonts w:ascii="Franklin Gothic Book" w:hAnsi="Franklin Gothic Book"/>
          <w:sz w:val="12"/>
          <w:szCs w:val="12"/>
        </w:rPr>
      </w:pPr>
    </w:p>
    <w:p w14:paraId="1EB0D6C6" w14:textId="77777777" w:rsidR="00E96FF3" w:rsidRPr="00581644" w:rsidRDefault="008B54F0" w:rsidP="00E96FF3">
      <w:pPr>
        <w:autoSpaceDE w:val="0"/>
        <w:autoSpaceDN w:val="0"/>
        <w:adjustRightInd w:val="0"/>
        <w:spacing w:after="0" w:line="360" w:lineRule="auto"/>
        <w:rPr>
          <w:rFonts w:ascii="Franklin Gothic Book" w:hAnsi="Franklin Gothic Book"/>
          <w:sz w:val="12"/>
          <w:szCs w:val="12"/>
        </w:rPr>
      </w:pPr>
      <w:r>
        <w:rPr>
          <w:rFonts w:ascii="Franklin Gothic Book" w:hAnsi="Franklin Gothic Book"/>
          <w:sz w:val="20"/>
          <w:szCs w:val="20"/>
        </w:rPr>
        <w:t>Over the years, t</w:t>
      </w:r>
      <w:r w:rsidR="00E96FF3" w:rsidRPr="00E96FF3">
        <w:rPr>
          <w:rFonts w:ascii="Franklin Gothic Book" w:hAnsi="Franklin Gothic Book"/>
          <w:sz w:val="20"/>
          <w:szCs w:val="20"/>
        </w:rPr>
        <w:t>he claims and risk management space has seen rising costs, caseloads and competition, with a corresponding decline in claim handling skills and outcomes</w:t>
      </w:r>
      <w:r w:rsidR="00B577F7">
        <w:rPr>
          <w:rFonts w:ascii="Franklin Gothic Book" w:hAnsi="Franklin Gothic Book"/>
          <w:sz w:val="20"/>
          <w:szCs w:val="20"/>
        </w:rPr>
        <w:t xml:space="preserve"> as budget</w:t>
      </w:r>
      <w:r w:rsidR="00AE6A33">
        <w:rPr>
          <w:rFonts w:ascii="Franklin Gothic Book" w:hAnsi="Franklin Gothic Book"/>
          <w:sz w:val="20"/>
          <w:szCs w:val="20"/>
        </w:rPr>
        <w:t>s</w:t>
      </w:r>
      <w:r w:rsidR="00B577F7">
        <w:rPr>
          <w:rFonts w:ascii="Franklin Gothic Book" w:hAnsi="Franklin Gothic Book"/>
          <w:sz w:val="20"/>
          <w:szCs w:val="20"/>
        </w:rPr>
        <w:t xml:space="preserve"> for training have diminished</w:t>
      </w:r>
      <w:r w:rsidR="00E96FF3" w:rsidRPr="00E96FF3">
        <w:rPr>
          <w:rFonts w:ascii="Franklin Gothic Book" w:hAnsi="Franklin Gothic Book"/>
          <w:sz w:val="20"/>
          <w:szCs w:val="20"/>
        </w:rPr>
        <w:t xml:space="preserve">. </w:t>
      </w:r>
      <w:r>
        <w:rPr>
          <w:rFonts w:ascii="Franklin Gothic Book" w:hAnsi="Franklin Gothic Book"/>
          <w:sz w:val="20"/>
          <w:szCs w:val="20"/>
        </w:rPr>
        <w:t>“</w:t>
      </w:r>
      <w:r w:rsidR="00E96FF3" w:rsidRPr="00E96FF3">
        <w:rPr>
          <w:rFonts w:ascii="Franklin Gothic Book" w:hAnsi="Franklin Gothic Book"/>
          <w:sz w:val="20"/>
          <w:szCs w:val="20"/>
        </w:rPr>
        <w:t>Casentric has developed a common sense, cloud-based solution that solves all of these problems</w:t>
      </w:r>
      <w:r>
        <w:rPr>
          <w:rFonts w:ascii="Franklin Gothic Book" w:hAnsi="Franklin Gothic Book"/>
          <w:sz w:val="20"/>
          <w:szCs w:val="20"/>
        </w:rPr>
        <w:t xml:space="preserve">,” says </w:t>
      </w:r>
      <w:r w:rsidRPr="00E96FF3">
        <w:rPr>
          <w:rFonts w:ascii="Franklin Gothic Book" w:hAnsi="Franklin Gothic Book"/>
          <w:sz w:val="20"/>
          <w:szCs w:val="20"/>
        </w:rPr>
        <w:t>Herlan</w:t>
      </w:r>
      <w:r>
        <w:rPr>
          <w:rFonts w:ascii="Franklin Gothic Book" w:hAnsi="Franklin Gothic Book"/>
          <w:sz w:val="20"/>
          <w:szCs w:val="20"/>
        </w:rPr>
        <w:t>.</w:t>
      </w:r>
      <w:r w:rsidRPr="00E96FF3">
        <w:rPr>
          <w:rFonts w:ascii="Franklin Gothic Book" w:hAnsi="Franklin Gothic Book"/>
          <w:sz w:val="20"/>
          <w:szCs w:val="20"/>
        </w:rPr>
        <w:t xml:space="preserve"> </w:t>
      </w:r>
      <w:r w:rsidR="00E96FF3" w:rsidRPr="00E96FF3">
        <w:rPr>
          <w:rFonts w:ascii="Franklin Gothic Book" w:hAnsi="Franklin Gothic Book"/>
          <w:sz w:val="20"/>
          <w:szCs w:val="20"/>
        </w:rPr>
        <w:t xml:space="preserve"> </w:t>
      </w:r>
      <w:r>
        <w:rPr>
          <w:rFonts w:ascii="Franklin Gothic Book" w:hAnsi="Franklin Gothic Book"/>
          <w:sz w:val="20"/>
          <w:szCs w:val="20"/>
        </w:rPr>
        <w:t>“</w:t>
      </w:r>
      <w:r w:rsidR="00E96FF3" w:rsidRPr="00E96FF3">
        <w:rPr>
          <w:rFonts w:ascii="Franklin Gothic Book" w:hAnsi="Franklin Gothic Book"/>
          <w:sz w:val="20"/>
          <w:szCs w:val="20"/>
        </w:rPr>
        <w:t xml:space="preserve">CaseXpert™ </w:t>
      </w:r>
      <w:r>
        <w:rPr>
          <w:rFonts w:ascii="Franklin Gothic Book" w:hAnsi="Franklin Gothic Book"/>
          <w:sz w:val="20"/>
          <w:szCs w:val="20"/>
        </w:rPr>
        <w:t xml:space="preserve">not only </w:t>
      </w:r>
      <w:r w:rsidR="00E96FF3" w:rsidRPr="00E96FF3">
        <w:rPr>
          <w:rFonts w:ascii="Franklin Gothic Book" w:hAnsi="Franklin Gothic Book"/>
          <w:sz w:val="20"/>
          <w:szCs w:val="20"/>
        </w:rPr>
        <w:t>brings accuracy and balance to liability and injury evaluations, improves critical investigation and negotiation skills, and delivers measurably improved outcomes immediately</w:t>
      </w:r>
      <w:r w:rsidR="00581644">
        <w:rPr>
          <w:rFonts w:ascii="Franklin Gothic Book" w:hAnsi="Franklin Gothic Book"/>
          <w:sz w:val="20"/>
          <w:szCs w:val="20"/>
        </w:rPr>
        <w:t>, it also offers</w:t>
      </w:r>
      <w:r w:rsidR="00E96FF3" w:rsidRPr="00E96FF3">
        <w:rPr>
          <w:rFonts w:ascii="Franklin Gothic Book" w:hAnsi="Franklin Gothic Book"/>
          <w:sz w:val="20"/>
          <w:szCs w:val="20"/>
        </w:rPr>
        <w:t xml:space="preserve"> new insights to help</w:t>
      </w:r>
      <w:r w:rsidR="00581644">
        <w:rPr>
          <w:rFonts w:ascii="Franklin Gothic Book" w:hAnsi="Franklin Gothic Book"/>
          <w:sz w:val="20"/>
          <w:szCs w:val="20"/>
        </w:rPr>
        <w:t xml:space="preserve"> C-suite</w:t>
      </w:r>
      <w:r w:rsidR="00E96FF3" w:rsidRPr="00E96FF3">
        <w:rPr>
          <w:rFonts w:ascii="Franklin Gothic Book" w:hAnsi="Franklin Gothic Book"/>
          <w:sz w:val="20"/>
          <w:szCs w:val="20"/>
        </w:rPr>
        <w:t xml:space="preserve"> executives identify their opportunities</w:t>
      </w:r>
      <w:r w:rsidR="00581644">
        <w:rPr>
          <w:rFonts w:ascii="Franklin Gothic Book" w:hAnsi="Franklin Gothic Book"/>
          <w:sz w:val="20"/>
          <w:szCs w:val="20"/>
        </w:rPr>
        <w:t xml:space="preserve"> to improve claims operations.” </w:t>
      </w:r>
    </w:p>
    <w:p w14:paraId="012C27E6" w14:textId="77777777" w:rsidR="00581644" w:rsidRPr="00581644" w:rsidRDefault="00581644" w:rsidP="00E96FF3">
      <w:pPr>
        <w:autoSpaceDE w:val="0"/>
        <w:autoSpaceDN w:val="0"/>
        <w:adjustRightInd w:val="0"/>
        <w:spacing w:after="0" w:line="360" w:lineRule="auto"/>
        <w:rPr>
          <w:rFonts w:ascii="Franklin Gothic Book" w:hAnsi="Franklin Gothic Book"/>
          <w:sz w:val="12"/>
          <w:szCs w:val="12"/>
        </w:rPr>
      </w:pPr>
    </w:p>
    <w:p w14:paraId="16035E5A" w14:textId="77777777" w:rsidR="00E96FF3" w:rsidRPr="00581644" w:rsidRDefault="00E96FF3" w:rsidP="00E96FF3">
      <w:pPr>
        <w:autoSpaceDE w:val="0"/>
        <w:autoSpaceDN w:val="0"/>
        <w:adjustRightInd w:val="0"/>
        <w:spacing w:after="0" w:line="360" w:lineRule="auto"/>
        <w:rPr>
          <w:rFonts w:ascii="Franklin Gothic Book" w:hAnsi="Franklin Gothic Book"/>
          <w:sz w:val="12"/>
          <w:szCs w:val="12"/>
        </w:rPr>
      </w:pPr>
      <w:r w:rsidRPr="00E96FF3">
        <w:rPr>
          <w:rFonts w:ascii="Franklin Gothic Book" w:hAnsi="Franklin Gothic Book"/>
          <w:sz w:val="20"/>
          <w:szCs w:val="20"/>
        </w:rPr>
        <w:t>CaseXpert™ moves the art of the claims process into the analytical science of settlement. The solution consists of several components—covering the areas of liability and damages, data analysis and reporting, and real-time negotiation guidance—that can be subscribed to individually or together. The application’s balanced approach to organizing and presenting information in a single, integrated application significantly improves claims handlers’ ability to use information from an accident to create an accurate value for a claim.</w:t>
      </w:r>
    </w:p>
    <w:p w14:paraId="1A47543A" w14:textId="77777777" w:rsidR="00581644" w:rsidRPr="00581644" w:rsidRDefault="00581644" w:rsidP="00E96FF3">
      <w:pPr>
        <w:autoSpaceDE w:val="0"/>
        <w:autoSpaceDN w:val="0"/>
        <w:adjustRightInd w:val="0"/>
        <w:spacing w:after="0" w:line="360" w:lineRule="auto"/>
        <w:rPr>
          <w:rFonts w:ascii="Franklin Gothic Book" w:hAnsi="Franklin Gothic Book"/>
          <w:sz w:val="12"/>
          <w:szCs w:val="12"/>
        </w:rPr>
      </w:pPr>
    </w:p>
    <w:p w14:paraId="3D76F685" w14:textId="77777777" w:rsidR="00E96FF3" w:rsidRDefault="00581644" w:rsidP="00E96FF3">
      <w:pPr>
        <w:autoSpaceDE w:val="0"/>
        <w:autoSpaceDN w:val="0"/>
        <w:adjustRightInd w:val="0"/>
        <w:spacing w:after="0" w:line="360" w:lineRule="auto"/>
        <w:rPr>
          <w:rFonts w:ascii="Franklin Gothic Book" w:hAnsi="Franklin Gothic Book"/>
          <w:sz w:val="20"/>
          <w:szCs w:val="20"/>
        </w:rPr>
      </w:pPr>
      <w:r>
        <w:rPr>
          <w:rFonts w:ascii="Franklin Gothic Book" w:hAnsi="Franklin Gothic Book"/>
          <w:sz w:val="20"/>
          <w:szCs w:val="20"/>
        </w:rPr>
        <w:t>“</w:t>
      </w:r>
      <w:r w:rsidRPr="00581644">
        <w:rPr>
          <w:rFonts w:ascii="Franklin Gothic Book" w:hAnsi="Franklin Gothic Book"/>
          <w:sz w:val="20"/>
          <w:szCs w:val="20"/>
        </w:rPr>
        <w:t xml:space="preserve">I am thrilled to join </w:t>
      </w:r>
      <w:r>
        <w:rPr>
          <w:rFonts w:ascii="Franklin Gothic Book" w:hAnsi="Franklin Gothic Book"/>
          <w:sz w:val="20"/>
          <w:szCs w:val="20"/>
        </w:rPr>
        <w:t xml:space="preserve">a </w:t>
      </w:r>
      <w:r w:rsidRPr="00581644">
        <w:rPr>
          <w:rFonts w:ascii="Franklin Gothic Book" w:hAnsi="Franklin Gothic Book"/>
          <w:sz w:val="20"/>
          <w:szCs w:val="20"/>
        </w:rPr>
        <w:t>team</w:t>
      </w:r>
      <w:r>
        <w:rPr>
          <w:rFonts w:ascii="Franklin Gothic Book" w:hAnsi="Franklin Gothic Book"/>
          <w:sz w:val="20"/>
          <w:szCs w:val="20"/>
        </w:rPr>
        <w:t xml:space="preserve"> </w:t>
      </w:r>
      <w:r w:rsidRPr="00581644">
        <w:rPr>
          <w:rFonts w:ascii="Franklin Gothic Book" w:hAnsi="Franklin Gothic Book"/>
          <w:sz w:val="20"/>
          <w:szCs w:val="20"/>
        </w:rPr>
        <w:t xml:space="preserve">identified </w:t>
      </w:r>
      <w:r>
        <w:rPr>
          <w:rFonts w:ascii="Franklin Gothic Book" w:hAnsi="Franklin Gothic Book"/>
          <w:sz w:val="20"/>
          <w:szCs w:val="20"/>
        </w:rPr>
        <w:t xml:space="preserve">by Aite Group </w:t>
      </w:r>
      <w:r w:rsidRPr="00581644">
        <w:rPr>
          <w:rFonts w:ascii="Franklin Gothic Book" w:hAnsi="Franklin Gothic Book"/>
          <w:sz w:val="20"/>
          <w:szCs w:val="20"/>
        </w:rPr>
        <w:t>as a startup that is transforming P&amp;C claims</w:t>
      </w:r>
      <w:r>
        <w:rPr>
          <w:rFonts w:ascii="Franklin Gothic Book" w:hAnsi="Franklin Gothic Book"/>
          <w:sz w:val="20"/>
          <w:szCs w:val="20"/>
        </w:rPr>
        <w:t xml:space="preserve">,” says Herlan, who currently </w:t>
      </w:r>
      <w:r w:rsidRPr="00581644">
        <w:rPr>
          <w:rFonts w:ascii="Franklin Gothic Book" w:hAnsi="Franklin Gothic Book"/>
          <w:sz w:val="20"/>
          <w:szCs w:val="20"/>
        </w:rPr>
        <w:t>resides in San Diego.</w:t>
      </w:r>
    </w:p>
    <w:p w14:paraId="17DC2C6A" w14:textId="77777777" w:rsidR="00581644" w:rsidRPr="00E96FF3" w:rsidRDefault="00581644" w:rsidP="00E96FF3">
      <w:pPr>
        <w:autoSpaceDE w:val="0"/>
        <w:autoSpaceDN w:val="0"/>
        <w:adjustRightInd w:val="0"/>
        <w:spacing w:after="0" w:line="360" w:lineRule="auto"/>
        <w:rPr>
          <w:rFonts w:ascii="Franklin Gothic Book" w:hAnsi="Franklin Gothic Book"/>
          <w:sz w:val="20"/>
          <w:szCs w:val="20"/>
        </w:rPr>
      </w:pPr>
    </w:p>
    <w:p w14:paraId="74A0A370" w14:textId="77777777" w:rsidR="00E96FF3" w:rsidRPr="00581644" w:rsidRDefault="00E96FF3" w:rsidP="00E96FF3">
      <w:pPr>
        <w:autoSpaceDE w:val="0"/>
        <w:autoSpaceDN w:val="0"/>
        <w:adjustRightInd w:val="0"/>
        <w:spacing w:after="0" w:line="360" w:lineRule="auto"/>
        <w:rPr>
          <w:rFonts w:ascii="Franklin Gothic Book" w:hAnsi="Franklin Gothic Book"/>
          <w:sz w:val="12"/>
          <w:szCs w:val="12"/>
        </w:rPr>
      </w:pPr>
      <w:r w:rsidRPr="00E96FF3">
        <w:rPr>
          <w:rFonts w:ascii="Franklin Gothic Book" w:hAnsi="Franklin Gothic Book"/>
          <w:sz w:val="20"/>
          <w:szCs w:val="20"/>
        </w:rPr>
        <w:t>For more information</w:t>
      </w:r>
      <w:r>
        <w:rPr>
          <w:rFonts w:ascii="Franklin Gothic Book" w:hAnsi="Franklin Gothic Book"/>
          <w:sz w:val="20"/>
          <w:szCs w:val="20"/>
        </w:rPr>
        <w:t>,</w:t>
      </w:r>
      <w:r w:rsidRPr="00E96FF3">
        <w:rPr>
          <w:rFonts w:ascii="Franklin Gothic Book" w:hAnsi="Franklin Gothic Book"/>
          <w:sz w:val="20"/>
          <w:szCs w:val="20"/>
        </w:rPr>
        <w:t xml:space="preserve"> visit </w:t>
      </w:r>
      <w:hyperlink r:id="rId8" w:history="1">
        <w:r w:rsidRPr="00827B90">
          <w:rPr>
            <w:rStyle w:val="Hyperlink"/>
            <w:rFonts w:ascii="Franklin Gothic Book" w:hAnsi="Franklin Gothic Book"/>
            <w:sz w:val="20"/>
            <w:szCs w:val="20"/>
          </w:rPr>
          <w:t>www.casentric.com</w:t>
        </w:r>
      </w:hyperlink>
      <w:r w:rsidRPr="00E96FF3">
        <w:rPr>
          <w:rFonts w:ascii="Franklin Gothic Book" w:hAnsi="Franklin Gothic Book"/>
          <w:sz w:val="20"/>
          <w:szCs w:val="20"/>
        </w:rPr>
        <w:t>.</w:t>
      </w:r>
    </w:p>
    <w:p w14:paraId="51AB0416" w14:textId="77777777" w:rsidR="00F4470B" w:rsidRPr="007503C8" w:rsidRDefault="00F4470B" w:rsidP="00E96FF3">
      <w:pPr>
        <w:autoSpaceDE w:val="0"/>
        <w:autoSpaceDN w:val="0"/>
        <w:adjustRightInd w:val="0"/>
        <w:spacing w:after="0" w:line="360" w:lineRule="auto"/>
        <w:jc w:val="center"/>
        <w:rPr>
          <w:rFonts w:ascii="Franklin Gothic Book" w:hAnsi="Franklin Gothic Book"/>
          <w:color w:val="020202"/>
          <w:sz w:val="16"/>
          <w:szCs w:val="16"/>
          <w:shd w:val="clear" w:color="auto" w:fill="FFFFFF"/>
        </w:rPr>
      </w:pPr>
      <w:r w:rsidRPr="005E51F4">
        <w:rPr>
          <w:rFonts w:ascii="Franklin Gothic Book" w:hAnsi="Franklin Gothic Book"/>
          <w:color w:val="020202"/>
          <w:sz w:val="20"/>
          <w:szCs w:val="20"/>
          <w:shd w:val="clear" w:color="auto" w:fill="FFFFFF"/>
        </w:rPr>
        <w:t># # #</w:t>
      </w:r>
    </w:p>
    <w:p w14:paraId="28C89856" w14:textId="77777777" w:rsidR="007503C8" w:rsidRPr="00581644" w:rsidRDefault="00581644" w:rsidP="002B30EF">
      <w:pPr>
        <w:spacing w:after="0" w:line="240" w:lineRule="auto"/>
        <w:rPr>
          <w:rFonts w:ascii="Franklin Gothic Book" w:hAnsi="Franklin Gothic Book"/>
          <w:color w:val="020202"/>
          <w:sz w:val="18"/>
          <w:szCs w:val="18"/>
          <w:shd w:val="clear" w:color="auto" w:fill="FFFFFF"/>
        </w:rPr>
      </w:pPr>
      <w:r w:rsidRPr="00581644">
        <w:rPr>
          <w:rFonts w:ascii="Franklin Gothic Book" w:hAnsi="Franklin Gothic Book"/>
          <w:b/>
          <w:color w:val="020202"/>
          <w:sz w:val="18"/>
          <w:szCs w:val="18"/>
          <w:shd w:val="clear" w:color="auto" w:fill="FFFFFF"/>
        </w:rPr>
        <w:t xml:space="preserve">CASENTRIC, LLC.  </w:t>
      </w:r>
      <w:r w:rsidRPr="00581644">
        <w:rPr>
          <w:rFonts w:ascii="Franklin Gothic Book" w:hAnsi="Franklin Gothic Book"/>
          <w:color w:val="020202"/>
          <w:sz w:val="18"/>
          <w:szCs w:val="18"/>
          <w:shd w:val="clear" w:color="auto" w:fill="FFFFFF"/>
        </w:rPr>
        <w:t xml:space="preserve">Shaker Heights, Ohio-based Casentric offers CaseXpert™, a cloud-based, Software-as-a-Service (SaaS) application that builds claims handler expertise and optimizes settlement timing and costs. CaseXpert™ leverages </w:t>
      </w:r>
      <w:r w:rsidRPr="00581644">
        <w:rPr>
          <w:rFonts w:ascii="Franklin Gothic Book" w:hAnsi="Franklin Gothic Book"/>
          <w:color w:val="020202"/>
          <w:sz w:val="18"/>
          <w:szCs w:val="18"/>
          <w:shd w:val="clear" w:color="auto" w:fill="FFFFFF"/>
        </w:rPr>
        <w:lastRenderedPageBreak/>
        <w:t xml:space="preserve">essential information currently not captured by other applications to construct a case’s value and helps claims handlers achieve improved claims outcomes. For more information, visit </w:t>
      </w:r>
      <w:hyperlink r:id="rId9" w:history="1">
        <w:r w:rsidRPr="00827B90">
          <w:rPr>
            <w:rStyle w:val="Hyperlink"/>
            <w:rFonts w:ascii="Franklin Gothic Book" w:hAnsi="Franklin Gothic Book"/>
            <w:sz w:val="18"/>
            <w:szCs w:val="18"/>
            <w:shd w:val="clear" w:color="auto" w:fill="FFFFFF"/>
          </w:rPr>
          <w:t>www.casentric.com</w:t>
        </w:r>
      </w:hyperlink>
      <w:r w:rsidRPr="00581644">
        <w:rPr>
          <w:rFonts w:ascii="Franklin Gothic Book" w:hAnsi="Franklin Gothic Book"/>
          <w:color w:val="020202"/>
          <w:sz w:val="18"/>
          <w:szCs w:val="18"/>
          <w:shd w:val="clear" w:color="auto" w:fill="FFFFFF"/>
        </w:rPr>
        <w:t>.</w:t>
      </w:r>
    </w:p>
    <w:sectPr w:rsidR="007503C8" w:rsidRPr="00581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462CF"/>
    <w:multiLevelType w:val="hybridMultilevel"/>
    <w:tmpl w:val="06B0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06951"/>
    <w:multiLevelType w:val="hybridMultilevel"/>
    <w:tmpl w:val="3622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543BB0"/>
    <w:multiLevelType w:val="hybridMultilevel"/>
    <w:tmpl w:val="028A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F3"/>
    <w:rsid w:val="00016369"/>
    <w:rsid w:val="00030F78"/>
    <w:rsid w:val="00055155"/>
    <w:rsid w:val="000629ED"/>
    <w:rsid w:val="000734CB"/>
    <w:rsid w:val="000B3E86"/>
    <w:rsid w:val="000B7AF7"/>
    <w:rsid w:val="000C3948"/>
    <w:rsid w:val="000D14A9"/>
    <w:rsid w:val="000D366C"/>
    <w:rsid w:val="000D78E6"/>
    <w:rsid w:val="001073B8"/>
    <w:rsid w:val="001225D5"/>
    <w:rsid w:val="0014640C"/>
    <w:rsid w:val="00161542"/>
    <w:rsid w:val="00170FBF"/>
    <w:rsid w:val="0018569B"/>
    <w:rsid w:val="001E3084"/>
    <w:rsid w:val="001F602B"/>
    <w:rsid w:val="0020119C"/>
    <w:rsid w:val="00202D0E"/>
    <w:rsid w:val="00262220"/>
    <w:rsid w:val="002646DE"/>
    <w:rsid w:val="002B30EF"/>
    <w:rsid w:val="002C4D27"/>
    <w:rsid w:val="002C7B3C"/>
    <w:rsid w:val="002E6E47"/>
    <w:rsid w:val="002F27AC"/>
    <w:rsid w:val="0030337C"/>
    <w:rsid w:val="00341044"/>
    <w:rsid w:val="003477FF"/>
    <w:rsid w:val="00354773"/>
    <w:rsid w:val="00356574"/>
    <w:rsid w:val="00372FF2"/>
    <w:rsid w:val="003811AA"/>
    <w:rsid w:val="003839C3"/>
    <w:rsid w:val="00394EC6"/>
    <w:rsid w:val="003E66B0"/>
    <w:rsid w:val="00426F2E"/>
    <w:rsid w:val="00432325"/>
    <w:rsid w:val="00432F0F"/>
    <w:rsid w:val="0043665F"/>
    <w:rsid w:val="004604E0"/>
    <w:rsid w:val="0049230A"/>
    <w:rsid w:val="004B2F3B"/>
    <w:rsid w:val="004B527A"/>
    <w:rsid w:val="004C01F5"/>
    <w:rsid w:val="004C2FC4"/>
    <w:rsid w:val="0050322B"/>
    <w:rsid w:val="00505F2F"/>
    <w:rsid w:val="0053310A"/>
    <w:rsid w:val="00534F5A"/>
    <w:rsid w:val="00555E97"/>
    <w:rsid w:val="00567786"/>
    <w:rsid w:val="00572C06"/>
    <w:rsid w:val="00581644"/>
    <w:rsid w:val="005C6CE3"/>
    <w:rsid w:val="005E51F4"/>
    <w:rsid w:val="005E6E88"/>
    <w:rsid w:val="005F6514"/>
    <w:rsid w:val="006024D3"/>
    <w:rsid w:val="00624C4B"/>
    <w:rsid w:val="00640748"/>
    <w:rsid w:val="00663F1B"/>
    <w:rsid w:val="006A54C7"/>
    <w:rsid w:val="006A6B0A"/>
    <w:rsid w:val="006D5386"/>
    <w:rsid w:val="006E6601"/>
    <w:rsid w:val="00716822"/>
    <w:rsid w:val="00720E4C"/>
    <w:rsid w:val="007503C8"/>
    <w:rsid w:val="00765097"/>
    <w:rsid w:val="00777ECD"/>
    <w:rsid w:val="007E2DBE"/>
    <w:rsid w:val="007E7E6F"/>
    <w:rsid w:val="0081361C"/>
    <w:rsid w:val="00815363"/>
    <w:rsid w:val="008221CF"/>
    <w:rsid w:val="0083336A"/>
    <w:rsid w:val="008337F9"/>
    <w:rsid w:val="008507F2"/>
    <w:rsid w:val="00852D1E"/>
    <w:rsid w:val="00856736"/>
    <w:rsid w:val="00865DF3"/>
    <w:rsid w:val="00866BC0"/>
    <w:rsid w:val="00887270"/>
    <w:rsid w:val="008877C7"/>
    <w:rsid w:val="00893F02"/>
    <w:rsid w:val="008B54F0"/>
    <w:rsid w:val="008D489A"/>
    <w:rsid w:val="009045CD"/>
    <w:rsid w:val="009046F3"/>
    <w:rsid w:val="00927413"/>
    <w:rsid w:val="00932737"/>
    <w:rsid w:val="00937363"/>
    <w:rsid w:val="00962E28"/>
    <w:rsid w:val="0098044B"/>
    <w:rsid w:val="009A0CF5"/>
    <w:rsid w:val="009A3239"/>
    <w:rsid w:val="009E2CA6"/>
    <w:rsid w:val="00A81FB5"/>
    <w:rsid w:val="00AA2BE0"/>
    <w:rsid w:val="00AC1DAA"/>
    <w:rsid w:val="00AE3C92"/>
    <w:rsid w:val="00AE6A33"/>
    <w:rsid w:val="00B22ABE"/>
    <w:rsid w:val="00B50411"/>
    <w:rsid w:val="00B577F7"/>
    <w:rsid w:val="00B64161"/>
    <w:rsid w:val="00B958ED"/>
    <w:rsid w:val="00BC3364"/>
    <w:rsid w:val="00C225DF"/>
    <w:rsid w:val="00C56280"/>
    <w:rsid w:val="00C60845"/>
    <w:rsid w:val="00C624BE"/>
    <w:rsid w:val="00C821B0"/>
    <w:rsid w:val="00CC48FB"/>
    <w:rsid w:val="00D10C35"/>
    <w:rsid w:val="00D66A18"/>
    <w:rsid w:val="00DA7A39"/>
    <w:rsid w:val="00DC3A0E"/>
    <w:rsid w:val="00DD4474"/>
    <w:rsid w:val="00E2658C"/>
    <w:rsid w:val="00E314B2"/>
    <w:rsid w:val="00E454F7"/>
    <w:rsid w:val="00E62CD5"/>
    <w:rsid w:val="00E63BBE"/>
    <w:rsid w:val="00E75150"/>
    <w:rsid w:val="00E930F1"/>
    <w:rsid w:val="00E93D59"/>
    <w:rsid w:val="00E94E72"/>
    <w:rsid w:val="00E963C3"/>
    <w:rsid w:val="00E96FF3"/>
    <w:rsid w:val="00EA1796"/>
    <w:rsid w:val="00ED05CE"/>
    <w:rsid w:val="00ED1877"/>
    <w:rsid w:val="00F32DD2"/>
    <w:rsid w:val="00F4470B"/>
    <w:rsid w:val="00F44EF4"/>
    <w:rsid w:val="00F62EFC"/>
    <w:rsid w:val="00F75C42"/>
    <w:rsid w:val="00FA39CD"/>
    <w:rsid w:val="00FA44F0"/>
    <w:rsid w:val="00FB263A"/>
    <w:rsid w:val="00FB522B"/>
    <w:rsid w:val="00FC6BF7"/>
    <w:rsid w:val="00FC7D24"/>
    <w:rsid w:val="00FE4C87"/>
    <w:rsid w:val="00FF1BD4"/>
    <w:rsid w:val="00FF518D"/>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8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6736"/>
  </w:style>
  <w:style w:type="character" w:customStyle="1" w:styleId="skypepnhcontainer">
    <w:name w:val="skype_pnh_container"/>
    <w:basedOn w:val="DefaultParagraphFont"/>
    <w:rsid w:val="00856736"/>
  </w:style>
  <w:style w:type="character" w:customStyle="1" w:styleId="skypepnhleftspan">
    <w:name w:val="skype_pnh_left_span"/>
    <w:basedOn w:val="DefaultParagraphFont"/>
    <w:rsid w:val="00856736"/>
  </w:style>
  <w:style w:type="character" w:customStyle="1" w:styleId="skypepnhdropartspan">
    <w:name w:val="skype_pnh_dropart_span"/>
    <w:basedOn w:val="DefaultParagraphFont"/>
    <w:rsid w:val="00856736"/>
  </w:style>
  <w:style w:type="character" w:customStyle="1" w:styleId="skypepnhdropartflagspan">
    <w:name w:val="skype_pnh_dropart_flag_span"/>
    <w:basedOn w:val="DefaultParagraphFont"/>
    <w:rsid w:val="00856736"/>
  </w:style>
  <w:style w:type="character" w:customStyle="1" w:styleId="skypepnhtextspan">
    <w:name w:val="skype_pnh_text_span"/>
    <w:basedOn w:val="DefaultParagraphFont"/>
    <w:rsid w:val="00856736"/>
  </w:style>
  <w:style w:type="character" w:customStyle="1" w:styleId="skypepnhrightspan">
    <w:name w:val="skype_pnh_right_span"/>
    <w:basedOn w:val="DefaultParagraphFont"/>
    <w:rsid w:val="00856736"/>
  </w:style>
  <w:style w:type="paragraph" w:styleId="BalloonText">
    <w:name w:val="Balloon Text"/>
    <w:basedOn w:val="Normal"/>
    <w:link w:val="BalloonTextChar"/>
    <w:uiPriority w:val="99"/>
    <w:semiHidden/>
    <w:unhideWhenUsed/>
    <w:rsid w:val="00372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FF2"/>
    <w:rPr>
      <w:rFonts w:ascii="Tahoma" w:hAnsi="Tahoma" w:cs="Tahoma"/>
      <w:sz w:val="16"/>
      <w:szCs w:val="16"/>
    </w:rPr>
  </w:style>
  <w:style w:type="character" w:styleId="Strong">
    <w:name w:val="Strong"/>
    <w:basedOn w:val="DefaultParagraphFont"/>
    <w:uiPriority w:val="22"/>
    <w:qFormat/>
    <w:rsid w:val="00372FF2"/>
    <w:rPr>
      <w:b/>
      <w:bCs/>
    </w:rPr>
  </w:style>
  <w:style w:type="character" w:styleId="Hyperlink">
    <w:name w:val="Hyperlink"/>
    <w:basedOn w:val="DefaultParagraphFont"/>
    <w:uiPriority w:val="99"/>
    <w:unhideWhenUsed/>
    <w:rsid w:val="00FB522B"/>
    <w:rPr>
      <w:color w:val="0000FF" w:themeColor="hyperlink"/>
      <w:u w:val="single"/>
    </w:rPr>
  </w:style>
  <w:style w:type="character" w:styleId="CommentReference">
    <w:name w:val="annotation reference"/>
    <w:basedOn w:val="DefaultParagraphFont"/>
    <w:uiPriority w:val="99"/>
    <w:semiHidden/>
    <w:unhideWhenUsed/>
    <w:rsid w:val="00866BC0"/>
    <w:rPr>
      <w:sz w:val="16"/>
      <w:szCs w:val="16"/>
    </w:rPr>
  </w:style>
  <w:style w:type="paragraph" w:styleId="CommentText">
    <w:name w:val="annotation text"/>
    <w:basedOn w:val="Normal"/>
    <w:link w:val="CommentTextChar"/>
    <w:uiPriority w:val="99"/>
    <w:semiHidden/>
    <w:unhideWhenUsed/>
    <w:rsid w:val="00866BC0"/>
    <w:pPr>
      <w:spacing w:line="240" w:lineRule="auto"/>
    </w:pPr>
    <w:rPr>
      <w:sz w:val="20"/>
      <w:szCs w:val="20"/>
    </w:rPr>
  </w:style>
  <w:style w:type="character" w:customStyle="1" w:styleId="CommentTextChar">
    <w:name w:val="Comment Text Char"/>
    <w:basedOn w:val="DefaultParagraphFont"/>
    <w:link w:val="CommentText"/>
    <w:uiPriority w:val="99"/>
    <w:semiHidden/>
    <w:rsid w:val="00866BC0"/>
    <w:rPr>
      <w:sz w:val="20"/>
      <w:szCs w:val="20"/>
    </w:rPr>
  </w:style>
  <w:style w:type="paragraph" w:styleId="CommentSubject">
    <w:name w:val="annotation subject"/>
    <w:basedOn w:val="CommentText"/>
    <w:next w:val="CommentText"/>
    <w:link w:val="CommentSubjectChar"/>
    <w:uiPriority w:val="99"/>
    <w:semiHidden/>
    <w:unhideWhenUsed/>
    <w:rsid w:val="00866BC0"/>
    <w:rPr>
      <w:b/>
      <w:bCs/>
    </w:rPr>
  </w:style>
  <w:style w:type="character" w:customStyle="1" w:styleId="CommentSubjectChar">
    <w:name w:val="Comment Subject Char"/>
    <w:basedOn w:val="CommentTextChar"/>
    <w:link w:val="CommentSubject"/>
    <w:uiPriority w:val="99"/>
    <w:semiHidden/>
    <w:rsid w:val="00866BC0"/>
    <w:rPr>
      <w:b/>
      <w:bCs/>
      <w:sz w:val="20"/>
      <w:szCs w:val="20"/>
    </w:rPr>
  </w:style>
  <w:style w:type="paragraph" w:styleId="ListParagraph">
    <w:name w:val="List Paragraph"/>
    <w:basedOn w:val="Normal"/>
    <w:uiPriority w:val="34"/>
    <w:qFormat/>
    <w:rsid w:val="000D36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6736"/>
  </w:style>
  <w:style w:type="character" w:customStyle="1" w:styleId="skypepnhcontainer">
    <w:name w:val="skype_pnh_container"/>
    <w:basedOn w:val="DefaultParagraphFont"/>
    <w:rsid w:val="00856736"/>
  </w:style>
  <w:style w:type="character" w:customStyle="1" w:styleId="skypepnhleftspan">
    <w:name w:val="skype_pnh_left_span"/>
    <w:basedOn w:val="DefaultParagraphFont"/>
    <w:rsid w:val="00856736"/>
  </w:style>
  <w:style w:type="character" w:customStyle="1" w:styleId="skypepnhdropartspan">
    <w:name w:val="skype_pnh_dropart_span"/>
    <w:basedOn w:val="DefaultParagraphFont"/>
    <w:rsid w:val="00856736"/>
  </w:style>
  <w:style w:type="character" w:customStyle="1" w:styleId="skypepnhdropartflagspan">
    <w:name w:val="skype_pnh_dropart_flag_span"/>
    <w:basedOn w:val="DefaultParagraphFont"/>
    <w:rsid w:val="00856736"/>
  </w:style>
  <w:style w:type="character" w:customStyle="1" w:styleId="skypepnhtextspan">
    <w:name w:val="skype_pnh_text_span"/>
    <w:basedOn w:val="DefaultParagraphFont"/>
    <w:rsid w:val="00856736"/>
  </w:style>
  <w:style w:type="character" w:customStyle="1" w:styleId="skypepnhrightspan">
    <w:name w:val="skype_pnh_right_span"/>
    <w:basedOn w:val="DefaultParagraphFont"/>
    <w:rsid w:val="00856736"/>
  </w:style>
  <w:style w:type="paragraph" w:styleId="BalloonText">
    <w:name w:val="Balloon Text"/>
    <w:basedOn w:val="Normal"/>
    <w:link w:val="BalloonTextChar"/>
    <w:uiPriority w:val="99"/>
    <w:semiHidden/>
    <w:unhideWhenUsed/>
    <w:rsid w:val="00372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FF2"/>
    <w:rPr>
      <w:rFonts w:ascii="Tahoma" w:hAnsi="Tahoma" w:cs="Tahoma"/>
      <w:sz w:val="16"/>
      <w:szCs w:val="16"/>
    </w:rPr>
  </w:style>
  <w:style w:type="character" w:styleId="Strong">
    <w:name w:val="Strong"/>
    <w:basedOn w:val="DefaultParagraphFont"/>
    <w:uiPriority w:val="22"/>
    <w:qFormat/>
    <w:rsid w:val="00372FF2"/>
    <w:rPr>
      <w:b/>
      <w:bCs/>
    </w:rPr>
  </w:style>
  <w:style w:type="character" w:styleId="Hyperlink">
    <w:name w:val="Hyperlink"/>
    <w:basedOn w:val="DefaultParagraphFont"/>
    <w:uiPriority w:val="99"/>
    <w:unhideWhenUsed/>
    <w:rsid w:val="00FB522B"/>
    <w:rPr>
      <w:color w:val="0000FF" w:themeColor="hyperlink"/>
      <w:u w:val="single"/>
    </w:rPr>
  </w:style>
  <w:style w:type="character" w:styleId="CommentReference">
    <w:name w:val="annotation reference"/>
    <w:basedOn w:val="DefaultParagraphFont"/>
    <w:uiPriority w:val="99"/>
    <w:semiHidden/>
    <w:unhideWhenUsed/>
    <w:rsid w:val="00866BC0"/>
    <w:rPr>
      <w:sz w:val="16"/>
      <w:szCs w:val="16"/>
    </w:rPr>
  </w:style>
  <w:style w:type="paragraph" w:styleId="CommentText">
    <w:name w:val="annotation text"/>
    <w:basedOn w:val="Normal"/>
    <w:link w:val="CommentTextChar"/>
    <w:uiPriority w:val="99"/>
    <w:semiHidden/>
    <w:unhideWhenUsed/>
    <w:rsid w:val="00866BC0"/>
    <w:pPr>
      <w:spacing w:line="240" w:lineRule="auto"/>
    </w:pPr>
    <w:rPr>
      <w:sz w:val="20"/>
      <w:szCs w:val="20"/>
    </w:rPr>
  </w:style>
  <w:style w:type="character" w:customStyle="1" w:styleId="CommentTextChar">
    <w:name w:val="Comment Text Char"/>
    <w:basedOn w:val="DefaultParagraphFont"/>
    <w:link w:val="CommentText"/>
    <w:uiPriority w:val="99"/>
    <w:semiHidden/>
    <w:rsid w:val="00866BC0"/>
    <w:rPr>
      <w:sz w:val="20"/>
      <w:szCs w:val="20"/>
    </w:rPr>
  </w:style>
  <w:style w:type="paragraph" w:styleId="CommentSubject">
    <w:name w:val="annotation subject"/>
    <w:basedOn w:val="CommentText"/>
    <w:next w:val="CommentText"/>
    <w:link w:val="CommentSubjectChar"/>
    <w:uiPriority w:val="99"/>
    <w:semiHidden/>
    <w:unhideWhenUsed/>
    <w:rsid w:val="00866BC0"/>
    <w:rPr>
      <w:b/>
      <w:bCs/>
    </w:rPr>
  </w:style>
  <w:style w:type="character" w:customStyle="1" w:styleId="CommentSubjectChar">
    <w:name w:val="Comment Subject Char"/>
    <w:basedOn w:val="CommentTextChar"/>
    <w:link w:val="CommentSubject"/>
    <w:uiPriority w:val="99"/>
    <w:semiHidden/>
    <w:rsid w:val="00866BC0"/>
    <w:rPr>
      <w:b/>
      <w:bCs/>
      <w:sz w:val="20"/>
      <w:szCs w:val="20"/>
    </w:rPr>
  </w:style>
  <w:style w:type="paragraph" w:styleId="ListParagraph">
    <w:name w:val="List Paragraph"/>
    <w:basedOn w:val="Normal"/>
    <w:uiPriority w:val="34"/>
    <w:qFormat/>
    <w:rsid w:val="000D3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9986">
      <w:bodyDiv w:val="1"/>
      <w:marLeft w:val="0"/>
      <w:marRight w:val="0"/>
      <w:marTop w:val="0"/>
      <w:marBottom w:val="0"/>
      <w:divBdr>
        <w:top w:val="none" w:sz="0" w:space="0" w:color="auto"/>
        <w:left w:val="none" w:sz="0" w:space="0" w:color="auto"/>
        <w:bottom w:val="none" w:sz="0" w:space="0" w:color="auto"/>
        <w:right w:val="none" w:sz="0" w:space="0" w:color="auto"/>
      </w:divBdr>
    </w:div>
    <w:div w:id="320932128">
      <w:bodyDiv w:val="1"/>
      <w:marLeft w:val="0"/>
      <w:marRight w:val="0"/>
      <w:marTop w:val="0"/>
      <w:marBottom w:val="0"/>
      <w:divBdr>
        <w:top w:val="none" w:sz="0" w:space="0" w:color="auto"/>
        <w:left w:val="none" w:sz="0" w:space="0" w:color="auto"/>
        <w:bottom w:val="none" w:sz="0" w:space="0" w:color="auto"/>
        <w:right w:val="none" w:sz="0" w:space="0" w:color="auto"/>
      </w:divBdr>
    </w:div>
    <w:div w:id="373889745">
      <w:bodyDiv w:val="1"/>
      <w:marLeft w:val="0"/>
      <w:marRight w:val="0"/>
      <w:marTop w:val="0"/>
      <w:marBottom w:val="0"/>
      <w:divBdr>
        <w:top w:val="none" w:sz="0" w:space="0" w:color="auto"/>
        <w:left w:val="none" w:sz="0" w:space="0" w:color="auto"/>
        <w:bottom w:val="none" w:sz="0" w:space="0" w:color="auto"/>
        <w:right w:val="none" w:sz="0" w:space="0" w:color="auto"/>
      </w:divBdr>
    </w:div>
    <w:div w:id="628820634">
      <w:bodyDiv w:val="1"/>
      <w:marLeft w:val="0"/>
      <w:marRight w:val="0"/>
      <w:marTop w:val="0"/>
      <w:marBottom w:val="0"/>
      <w:divBdr>
        <w:top w:val="none" w:sz="0" w:space="0" w:color="auto"/>
        <w:left w:val="none" w:sz="0" w:space="0" w:color="auto"/>
        <w:bottom w:val="none" w:sz="0" w:space="0" w:color="auto"/>
        <w:right w:val="none" w:sz="0" w:space="0" w:color="auto"/>
      </w:divBdr>
    </w:div>
    <w:div w:id="754471716">
      <w:bodyDiv w:val="1"/>
      <w:marLeft w:val="0"/>
      <w:marRight w:val="0"/>
      <w:marTop w:val="0"/>
      <w:marBottom w:val="0"/>
      <w:divBdr>
        <w:top w:val="none" w:sz="0" w:space="0" w:color="auto"/>
        <w:left w:val="none" w:sz="0" w:space="0" w:color="auto"/>
        <w:bottom w:val="none" w:sz="0" w:space="0" w:color="auto"/>
        <w:right w:val="none" w:sz="0" w:space="0" w:color="auto"/>
      </w:divBdr>
    </w:div>
    <w:div w:id="1251625881">
      <w:bodyDiv w:val="1"/>
      <w:marLeft w:val="0"/>
      <w:marRight w:val="0"/>
      <w:marTop w:val="0"/>
      <w:marBottom w:val="0"/>
      <w:divBdr>
        <w:top w:val="none" w:sz="0" w:space="0" w:color="auto"/>
        <w:left w:val="none" w:sz="0" w:space="0" w:color="auto"/>
        <w:bottom w:val="none" w:sz="0" w:space="0" w:color="auto"/>
        <w:right w:val="none" w:sz="0" w:space="0" w:color="auto"/>
      </w:divBdr>
    </w:div>
    <w:div w:id="1530412908">
      <w:bodyDiv w:val="1"/>
      <w:marLeft w:val="0"/>
      <w:marRight w:val="0"/>
      <w:marTop w:val="0"/>
      <w:marBottom w:val="0"/>
      <w:divBdr>
        <w:top w:val="none" w:sz="0" w:space="0" w:color="auto"/>
        <w:left w:val="none" w:sz="0" w:space="0" w:color="auto"/>
        <w:bottom w:val="none" w:sz="0" w:space="0" w:color="auto"/>
        <w:right w:val="none" w:sz="0" w:space="0" w:color="auto"/>
      </w:divBdr>
    </w:div>
    <w:div w:id="1837645559">
      <w:bodyDiv w:val="1"/>
      <w:marLeft w:val="0"/>
      <w:marRight w:val="0"/>
      <w:marTop w:val="0"/>
      <w:marBottom w:val="0"/>
      <w:divBdr>
        <w:top w:val="none" w:sz="0" w:space="0" w:color="auto"/>
        <w:left w:val="none" w:sz="0" w:space="0" w:color="auto"/>
        <w:bottom w:val="none" w:sz="0" w:space="0" w:color="auto"/>
        <w:right w:val="none" w:sz="0" w:space="0" w:color="auto"/>
      </w:divBdr>
    </w:div>
    <w:div w:id="1972441268">
      <w:bodyDiv w:val="1"/>
      <w:marLeft w:val="0"/>
      <w:marRight w:val="0"/>
      <w:marTop w:val="0"/>
      <w:marBottom w:val="0"/>
      <w:divBdr>
        <w:top w:val="none" w:sz="0" w:space="0" w:color="auto"/>
        <w:left w:val="none" w:sz="0" w:space="0" w:color="auto"/>
        <w:bottom w:val="none" w:sz="0" w:space="0" w:color="auto"/>
        <w:right w:val="none" w:sz="0" w:space="0" w:color="auto"/>
      </w:divBdr>
    </w:div>
    <w:div w:id="2029216408">
      <w:bodyDiv w:val="1"/>
      <w:marLeft w:val="0"/>
      <w:marRight w:val="0"/>
      <w:marTop w:val="0"/>
      <w:marBottom w:val="0"/>
      <w:divBdr>
        <w:top w:val="none" w:sz="0" w:space="0" w:color="auto"/>
        <w:left w:val="none" w:sz="0" w:space="0" w:color="auto"/>
        <w:bottom w:val="none" w:sz="0" w:space="0" w:color="auto"/>
        <w:right w:val="none" w:sz="0" w:space="0" w:color="auto"/>
      </w:divBdr>
    </w:div>
    <w:div w:id="205881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casentric.com" TargetMode="External"/><Relationship Id="rId9" Type="http://schemas.openxmlformats.org/officeDocument/2006/relationships/hyperlink" Target="http://www.casentric.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09A3B-0385-824F-ABA3-6052758E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Zaleski</dc:creator>
  <cp:lastModifiedBy>Steve Washington</cp:lastModifiedBy>
  <cp:revision>3</cp:revision>
  <cp:lastPrinted>2013-11-05T05:00:00Z</cp:lastPrinted>
  <dcterms:created xsi:type="dcterms:W3CDTF">2013-12-17T04:51:00Z</dcterms:created>
  <dcterms:modified xsi:type="dcterms:W3CDTF">2013-12-17T17:10:00Z</dcterms:modified>
</cp:coreProperties>
</file>