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7F2F9" w14:textId="29C94B05" w:rsidR="00A36724" w:rsidRPr="00847515" w:rsidRDefault="00E340D1" w:rsidP="00567C76">
      <w:pPr>
        <w:spacing w:before="100" w:beforeAutospacing="1" w:after="100" w:afterAutospacing="1"/>
        <w:jc w:val="right"/>
        <w:rPr>
          <w:rFonts w:ascii="Arial" w:hAnsi="Arial" w:cs="Arial"/>
        </w:rPr>
      </w:pPr>
      <w:r>
        <w:rPr>
          <w:rFonts w:ascii="Arial" w:hAnsi="Arial" w:cs="Arial"/>
          <w:noProof/>
        </w:rPr>
        <w:drawing>
          <wp:anchor distT="0" distB="0" distL="114300" distR="114300" simplePos="0" relativeHeight="251660288" behindDoc="0" locked="0" layoutInCell="1" allowOverlap="1" wp14:anchorId="3104B2FD" wp14:editId="170570A5">
            <wp:simplePos x="0" y="0"/>
            <wp:positionH relativeFrom="column">
              <wp:posOffset>0</wp:posOffset>
            </wp:positionH>
            <wp:positionV relativeFrom="paragraph">
              <wp:posOffset>-114300</wp:posOffset>
            </wp:positionV>
            <wp:extent cx="1600200" cy="1064260"/>
            <wp:effectExtent l="0" t="0" r="0" b="2540"/>
            <wp:wrapThrough wrapText="bothSides">
              <wp:wrapPolygon edited="0">
                <wp:start x="0" y="0"/>
                <wp:lineTo x="0" y="21136"/>
                <wp:lineTo x="21257" y="21136"/>
                <wp:lineTo x="2125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 Logo.jpg"/>
                    <pic:cNvPicPr/>
                  </pic:nvPicPr>
                  <pic:blipFill>
                    <a:blip r:embed="rId9">
                      <a:extLst>
                        <a:ext uri="{28A0092B-C50C-407E-A947-70E740481C1C}">
                          <a14:useLocalDpi xmlns:a14="http://schemas.microsoft.com/office/drawing/2010/main" val="0"/>
                        </a:ext>
                      </a:extLst>
                    </a:blip>
                    <a:stretch>
                      <a:fillRect/>
                    </a:stretch>
                  </pic:blipFill>
                  <pic:spPr>
                    <a:xfrm>
                      <a:off x="0" y="0"/>
                      <a:ext cx="1600200" cy="1064260"/>
                    </a:xfrm>
                    <a:prstGeom prst="rect">
                      <a:avLst/>
                    </a:prstGeom>
                  </pic:spPr>
                </pic:pic>
              </a:graphicData>
            </a:graphic>
            <wp14:sizeRelH relativeFrom="page">
              <wp14:pctWidth>0</wp14:pctWidth>
            </wp14:sizeRelH>
            <wp14:sizeRelV relativeFrom="page">
              <wp14:pctHeight>0</wp14:pctHeight>
            </wp14:sizeRelV>
          </wp:anchor>
        </w:drawing>
      </w:r>
      <w:r w:rsidR="00A22614">
        <w:rPr>
          <w:rFonts w:ascii="Arial" w:hAnsi="Arial" w:cs="Arial"/>
          <w:noProof/>
        </w:rPr>
        <w:t>December 24</w:t>
      </w:r>
      <w:r w:rsidR="00567C76" w:rsidRPr="00847515">
        <w:rPr>
          <w:rFonts w:ascii="Arial" w:hAnsi="Arial" w:cs="Arial"/>
        </w:rPr>
        <w:t>, 20</w:t>
      </w:r>
      <w:r w:rsidR="001F03F0" w:rsidRPr="00847515">
        <w:rPr>
          <w:rFonts w:ascii="Arial" w:hAnsi="Arial" w:cs="Arial"/>
        </w:rPr>
        <w:t>13</w:t>
      </w:r>
    </w:p>
    <w:p w14:paraId="6315CD87" w14:textId="16345DBD" w:rsidR="003B2093" w:rsidRPr="000561F9" w:rsidRDefault="005B64C5" w:rsidP="000561F9">
      <w:pPr>
        <w:spacing w:before="100" w:beforeAutospacing="1" w:after="100" w:afterAutospacing="1"/>
        <w:jc w:val="right"/>
        <w:rPr>
          <w:rStyle w:val="Strong"/>
          <w:rFonts w:ascii="Arial" w:hAnsi="Arial" w:cs="Arial"/>
          <w:bCs w:val="0"/>
        </w:rPr>
      </w:pPr>
      <w:r>
        <w:rPr>
          <w:rFonts w:ascii="Arial" w:hAnsi="Arial" w:cs="Arial"/>
          <w:b/>
        </w:rPr>
        <w:t>CIR</w:t>
      </w:r>
      <w:r w:rsidR="00206663" w:rsidRPr="00567C76">
        <w:rPr>
          <w:rFonts w:ascii="Arial" w:hAnsi="Arial" w:cs="Arial"/>
          <w:b/>
        </w:rPr>
        <w:t xml:space="preserve"> CONTACT </w:t>
      </w:r>
      <w:r w:rsidR="00567C76" w:rsidRPr="00567C76">
        <w:rPr>
          <w:rFonts w:ascii="Arial" w:hAnsi="Arial" w:cs="Arial"/>
          <w:b/>
        </w:rPr>
        <w:br/>
      </w:r>
      <w:r w:rsidR="00CB6F5D">
        <w:rPr>
          <w:rFonts w:ascii="Arial" w:hAnsi="Arial" w:cs="Arial"/>
          <w:b/>
        </w:rPr>
        <w:t>Todd Salansky</w:t>
      </w:r>
      <w:r w:rsidR="00567C76" w:rsidRPr="00567C76">
        <w:rPr>
          <w:rFonts w:ascii="Arial" w:hAnsi="Arial" w:cs="Arial"/>
          <w:b/>
        </w:rPr>
        <w:br/>
      </w:r>
      <w:r w:rsidR="00CB6F5D">
        <w:rPr>
          <w:rFonts w:ascii="Arial" w:hAnsi="Arial" w:cs="Arial"/>
          <w:b/>
        </w:rPr>
        <w:t>ts@norrisclifton.com</w:t>
      </w:r>
      <w:r w:rsidR="00567C76" w:rsidRPr="00567C76">
        <w:rPr>
          <w:rFonts w:ascii="Arial" w:hAnsi="Arial" w:cs="Arial"/>
          <w:b/>
        </w:rPr>
        <w:br/>
      </w:r>
      <w:r w:rsidR="0031343E">
        <w:rPr>
          <w:rFonts w:ascii="Arial" w:hAnsi="Arial" w:cs="Arial"/>
          <w:b/>
        </w:rPr>
        <w:t>716-481-0906</w:t>
      </w:r>
    </w:p>
    <w:p w14:paraId="38933D22" w14:textId="4EEA301F" w:rsidR="007A438A" w:rsidRPr="003B2093" w:rsidRDefault="005B64C5" w:rsidP="00891C8C">
      <w:pPr>
        <w:pStyle w:val="Heading3"/>
        <w:jc w:val="center"/>
        <w:rPr>
          <w:rFonts w:ascii="Arial" w:hAnsi="Arial"/>
          <w:sz w:val="28"/>
          <w:szCs w:val="28"/>
        </w:rPr>
      </w:pPr>
      <w:r w:rsidRPr="003B2093">
        <w:rPr>
          <w:rStyle w:val="Strong"/>
          <w:rFonts w:ascii="Arial" w:hAnsi="Arial" w:cs="Arial"/>
          <w:b/>
          <w:color w:val="000000"/>
          <w:sz w:val="28"/>
          <w:szCs w:val="28"/>
        </w:rPr>
        <w:t>CIR</w:t>
      </w:r>
      <w:r w:rsidR="00567C76" w:rsidRPr="003B2093">
        <w:rPr>
          <w:rStyle w:val="Strong"/>
          <w:rFonts w:ascii="Arial" w:hAnsi="Arial" w:cs="Arial"/>
          <w:b/>
          <w:color w:val="000000"/>
          <w:sz w:val="28"/>
          <w:szCs w:val="28"/>
        </w:rPr>
        <w:t xml:space="preserve"> </w:t>
      </w:r>
      <w:r w:rsidR="000149BE">
        <w:rPr>
          <w:rStyle w:val="Strong"/>
          <w:rFonts w:ascii="Arial" w:hAnsi="Arial" w:cs="Arial"/>
          <w:b/>
          <w:color w:val="000000"/>
          <w:sz w:val="28"/>
          <w:szCs w:val="28"/>
        </w:rPr>
        <w:t>Announces Tracy Almeter is now a NABCEP Certified PV Installation Professional</w:t>
      </w:r>
    </w:p>
    <w:p w14:paraId="220A45A8" w14:textId="02DC4750" w:rsidR="00151F18" w:rsidRPr="00151F18" w:rsidRDefault="00711777" w:rsidP="00891C8C">
      <w:pPr>
        <w:pStyle w:val="NormalWeb"/>
        <w:jc w:val="both"/>
        <w:rPr>
          <w:rFonts w:ascii="Arial" w:hAnsi="Arial" w:cs="Arial"/>
        </w:rPr>
      </w:pPr>
      <w:r>
        <w:rPr>
          <w:rFonts w:ascii="Arial" w:hAnsi="Arial" w:cs="Arial"/>
          <w:b/>
          <w:noProof/>
          <w:color w:val="000000"/>
        </w:rPr>
        <w:drawing>
          <wp:anchor distT="0" distB="0" distL="114300" distR="114300" simplePos="0" relativeHeight="251661312" behindDoc="0" locked="0" layoutInCell="1" allowOverlap="1" wp14:anchorId="0B9D9DBE" wp14:editId="126D57C1">
            <wp:simplePos x="0" y="0"/>
            <wp:positionH relativeFrom="column">
              <wp:posOffset>19050</wp:posOffset>
            </wp:positionH>
            <wp:positionV relativeFrom="paragraph">
              <wp:posOffset>1581150</wp:posOffset>
            </wp:positionV>
            <wp:extent cx="1718310" cy="2328545"/>
            <wp:effectExtent l="0" t="0" r="889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yGreenSMcropped.jpg"/>
                    <pic:cNvPicPr/>
                  </pic:nvPicPr>
                  <pic:blipFill>
                    <a:blip r:embed="rId10">
                      <a:extLst>
                        <a:ext uri="{28A0092B-C50C-407E-A947-70E740481C1C}">
                          <a14:useLocalDpi xmlns:a14="http://schemas.microsoft.com/office/drawing/2010/main" val="0"/>
                        </a:ext>
                      </a:extLst>
                    </a:blip>
                    <a:stretch>
                      <a:fillRect/>
                    </a:stretch>
                  </pic:blipFill>
                  <pic:spPr>
                    <a:xfrm>
                      <a:off x="0" y="0"/>
                      <a:ext cx="1718310" cy="2328545"/>
                    </a:xfrm>
                    <a:prstGeom prst="rect">
                      <a:avLst/>
                    </a:prstGeom>
                  </pic:spPr>
                </pic:pic>
              </a:graphicData>
            </a:graphic>
            <wp14:sizeRelH relativeFrom="page">
              <wp14:pctWidth>0</wp14:pctWidth>
            </wp14:sizeRelH>
            <wp14:sizeRelV relativeFrom="page">
              <wp14:pctHeight>0</wp14:pctHeight>
            </wp14:sizeRelV>
          </wp:anchor>
        </w:drawing>
      </w:r>
      <w:r w:rsidR="00013BFD" w:rsidRPr="00567C76">
        <w:rPr>
          <w:rFonts w:ascii="Arial" w:hAnsi="Arial" w:cs="Arial"/>
          <w:color w:val="000000"/>
        </w:rPr>
        <w:t xml:space="preserve">BUFFALO, NY – </w:t>
      </w:r>
      <w:r w:rsidR="00013BFD">
        <w:rPr>
          <w:rFonts w:ascii="Arial" w:hAnsi="Arial" w:cs="Arial"/>
          <w:color w:val="000000"/>
        </w:rPr>
        <w:t>Jeff Pedro</w:t>
      </w:r>
      <w:r w:rsidR="00013BFD" w:rsidRPr="00567C76">
        <w:rPr>
          <w:rFonts w:ascii="Arial" w:hAnsi="Arial" w:cs="Arial"/>
          <w:color w:val="000000"/>
        </w:rPr>
        <w:t xml:space="preserve">, </w:t>
      </w:r>
      <w:r w:rsidR="00013BFD">
        <w:rPr>
          <w:rFonts w:ascii="Arial" w:hAnsi="Arial" w:cs="Arial"/>
          <w:color w:val="000000"/>
        </w:rPr>
        <w:t>Chief Financial Officer of CIR Electrical Construction Corporation,</w:t>
      </w:r>
      <w:r w:rsidR="00013BFD" w:rsidRPr="00567C76">
        <w:rPr>
          <w:rFonts w:ascii="Arial" w:hAnsi="Arial" w:cs="Arial"/>
          <w:color w:val="000000"/>
        </w:rPr>
        <w:t xml:space="preserve"> announced today that </w:t>
      </w:r>
      <w:r w:rsidR="000149BE">
        <w:rPr>
          <w:rFonts w:ascii="Arial" w:hAnsi="Arial" w:cs="Arial"/>
          <w:color w:val="000000"/>
        </w:rPr>
        <w:t xml:space="preserve">Tracy Almeter </w:t>
      </w:r>
      <w:r w:rsidR="006555E1">
        <w:rPr>
          <w:rFonts w:ascii="Arial" w:hAnsi="Arial" w:cs="Arial"/>
          <w:color w:val="000000"/>
        </w:rPr>
        <w:t xml:space="preserve">is now a NABCEP certified PV Installation Professional. </w:t>
      </w:r>
      <w:r w:rsidR="006555E1" w:rsidRPr="006555E1">
        <w:rPr>
          <w:rFonts w:ascii="Arial" w:hAnsi="Arial" w:cs="Arial"/>
        </w:rPr>
        <w:t xml:space="preserve">The NABCEP is the most respected, well-established, and </w:t>
      </w:r>
      <w:r w:rsidR="006555E1">
        <w:rPr>
          <w:rFonts w:ascii="Arial" w:hAnsi="Arial" w:cs="Arial"/>
        </w:rPr>
        <w:t xml:space="preserve">widely recognized certification </w:t>
      </w:r>
      <w:r w:rsidR="006555E1" w:rsidRPr="006555E1">
        <w:rPr>
          <w:rFonts w:ascii="Arial" w:hAnsi="Arial" w:cs="Arial"/>
        </w:rPr>
        <w:t>organization for North American solar professionals in the field of renewable energy.</w:t>
      </w:r>
      <w:r w:rsidR="00151F18">
        <w:rPr>
          <w:rFonts w:ascii="Arial" w:hAnsi="Arial" w:cs="Arial"/>
        </w:rPr>
        <w:t xml:space="preserve"> </w:t>
      </w:r>
      <w:r w:rsidR="00151F18" w:rsidRPr="00151F18">
        <w:rPr>
          <w:rFonts w:ascii="Arial" w:hAnsi="Arial" w:cs="Arial"/>
        </w:rPr>
        <w:t>(NABCEP) is the “gold standard” for PV and Solar Heating Installation and PV Technical Sales Certification. Raising industry standards and promoting consumer confidence, NABCEP offers certification and certificate programs to renewable energy professionals throughout North America.</w:t>
      </w:r>
    </w:p>
    <w:p w14:paraId="23E90D56" w14:textId="1E0CD3E6" w:rsidR="00D86D63" w:rsidRPr="00891C8C" w:rsidRDefault="000149BE" w:rsidP="00891C8C">
      <w:pPr>
        <w:pStyle w:val="NormalWeb"/>
        <w:rPr>
          <w:rFonts w:ascii="Arial" w:hAnsi="Arial" w:cs="Arial"/>
          <w:b/>
          <w:color w:val="000000"/>
        </w:rPr>
      </w:pPr>
      <w:r>
        <w:rPr>
          <w:rFonts w:ascii="Arial" w:hAnsi="Arial" w:cs="Arial"/>
          <w:b/>
          <w:color w:val="000000"/>
        </w:rPr>
        <w:t>Tracy Almeter</w:t>
      </w:r>
      <w:r w:rsidR="00CD2B4A">
        <w:rPr>
          <w:rFonts w:ascii="Arial" w:hAnsi="Arial" w:cs="Arial"/>
          <w:b/>
          <w:color w:val="000000"/>
        </w:rPr>
        <w:t xml:space="preserve">, </w:t>
      </w:r>
      <w:r>
        <w:rPr>
          <w:rFonts w:ascii="Arial" w:hAnsi="Arial" w:cs="Arial"/>
          <w:b/>
          <w:color w:val="000000"/>
        </w:rPr>
        <w:t xml:space="preserve">Renewable Systems </w:t>
      </w:r>
      <w:r w:rsidR="00E06F4B">
        <w:rPr>
          <w:rFonts w:ascii="Arial" w:hAnsi="Arial" w:cs="Arial"/>
          <w:b/>
          <w:color w:val="000000"/>
        </w:rPr>
        <w:t>Designer</w:t>
      </w:r>
      <w:r w:rsidR="00567C76" w:rsidRPr="00567C76">
        <w:rPr>
          <w:rFonts w:ascii="Arial" w:hAnsi="Arial" w:cs="Arial"/>
          <w:b/>
          <w:color w:val="000000"/>
        </w:rPr>
        <w:t xml:space="preserve"> </w:t>
      </w:r>
      <w:hyperlink r:id="rId11" w:history="1">
        <w:r w:rsidRPr="00322683">
          <w:rPr>
            <w:rStyle w:val="Hyperlink"/>
            <w:rFonts w:ascii="Arial" w:hAnsi="Arial" w:cs="Arial"/>
            <w:i/>
          </w:rPr>
          <w:t>talmeter@cirelectric.com</w:t>
        </w:r>
      </w:hyperlink>
    </w:p>
    <w:p w14:paraId="40C3568A" w14:textId="7BD24764" w:rsidR="00927941" w:rsidRPr="00927941" w:rsidRDefault="00927941" w:rsidP="00927941">
      <w:pPr>
        <w:rPr>
          <w:rFonts w:ascii="Arial" w:hAnsi="Arial" w:cs="Tahoma"/>
          <w:iCs/>
          <w:color w:val="000000"/>
        </w:rPr>
      </w:pPr>
      <w:r w:rsidRPr="00927941">
        <w:rPr>
          <w:rStyle w:val="Emphasis"/>
          <w:rFonts w:ascii="Arial" w:hAnsi="Arial" w:cs="Tahoma"/>
          <w:i w:val="0"/>
          <w:color w:val="000000"/>
        </w:rPr>
        <w:t xml:space="preserve">Tracy </w:t>
      </w:r>
      <w:bookmarkStart w:id="0" w:name="_GoBack"/>
      <w:bookmarkEnd w:id="0"/>
      <w:r w:rsidRPr="00927941">
        <w:rPr>
          <w:rStyle w:val="Emphasis"/>
          <w:rFonts w:ascii="Arial" w:hAnsi="Arial" w:cs="Tahoma"/>
          <w:i w:val="0"/>
          <w:color w:val="000000"/>
        </w:rPr>
        <w:t xml:space="preserve">has been with CIR since April of 2001 and presently holds the title of </w:t>
      </w:r>
      <w:r w:rsidRPr="00927941">
        <w:rPr>
          <w:rStyle w:val="Emphasis"/>
          <w:rFonts w:ascii="Arial" w:hAnsi="Arial" w:cs="Tahoma"/>
          <w:i w:val="0"/>
        </w:rPr>
        <w:t>Renewable Systems Designer</w:t>
      </w:r>
      <w:r w:rsidRPr="00927941">
        <w:rPr>
          <w:rStyle w:val="Emphasis"/>
          <w:rFonts w:ascii="Arial" w:hAnsi="Arial" w:cs="Tahoma"/>
          <w:i w:val="0"/>
          <w:color w:val="000000"/>
        </w:rPr>
        <w:t xml:space="preserve">. </w:t>
      </w:r>
      <w:r w:rsidRPr="00927941">
        <w:rPr>
          <w:rStyle w:val="Emphasis"/>
          <w:rFonts w:ascii="Arial" w:hAnsi="Arial" w:cs="Tahoma"/>
          <w:i w:val="0"/>
        </w:rPr>
        <w:t xml:space="preserve">After completing her coursework towards </w:t>
      </w:r>
      <w:r w:rsidRPr="00927941">
        <w:rPr>
          <w:rStyle w:val="Emphasis"/>
          <w:rFonts w:ascii="Arial" w:hAnsi="Arial" w:cs="Tahoma"/>
          <w:i w:val="0"/>
          <w:color w:val="000000"/>
        </w:rPr>
        <w:t>a Dual Master of Architecture and Master of Urban Planning Degree</w:t>
      </w:r>
      <w:r w:rsidRPr="00927941">
        <w:rPr>
          <w:rStyle w:val="Emphasis"/>
          <w:rFonts w:ascii="Arial" w:hAnsi="Arial" w:cs="Tahoma"/>
          <w:i w:val="0"/>
        </w:rPr>
        <w:t xml:space="preserve"> in the </w:t>
      </w:r>
      <w:r w:rsidRPr="00927941">
        <w:rPr>
          <w:rStyle w:val="Emphasis"/>
          <w:rFonts w:ascii="Arial" w:hAnsi="Arial" w:cs="Tahoma"/>
          <w:i w:val="0"/>
          <w:color w:val="000000"/>
        </w:rPr>
        <w:t>Sustainable Urban and Natural Environments Graduate Research Group</w:t>
      </w:r>
      <w:r w:rsidRPr="00927941">
        <w:rPr>
          <w:rStyle w:val="Emphasis"/>
          <w:rFonts w:ascii="Arial" w:hAnsi="Arial" w:cs="Tahoma"/>
          <w:i w:val="0"/>
        </w:rPr>
        <w:t xml:space="preserve"> at the </w:t>
      </w:r>
      <w:r w:rsidRPr="00927941">
        <w:rPr>
          <w:rStyle w:val="Emphasis"/>
          <w:rFonts w:ascii="Arial" w:hAnsi="Arial" w:cs="Tahoma"/>
          <w:i w:val="0"/>
          <w:color w:val="000000"/>
        </w:rPr>
        <w:t>University at Buffalo, School of Architecture and Planning, Tracy was the clear choice for CIR’s first design position in their expanding solar division.</w:t>
      </w:r>
    </w:p>
    <w:p w14:paraId="20DBBF9B" w14:textId="77777777" w:rsidR="00927941" w:rsidRPr="00927941" w:rsidRDefault="00927941" w:rsidP="00927941">
      <w:pPr>
        <w:rPr>
          <w:rFonts w:ascii="Arial" w:hAnsi="Arial" w:cs="Tahoma"/>
          <w:iCs/>
          <w:color w:val="000000"/>
        </w:rPr>
      </w:pPr>
    </w:p>
    <w:p w14:paraId="29525E20" w14:textId="77777777" w:rsidR="00927941" w:rsidRPr="00151F18" w:rsidRDefault="00927941" w:rsidP="00927941">
      <w:pPr>
        <w:shd w:val="clear" w:color="auto" w:fill="FFFFFF"/>
        <w:rPr>
          <w:rStyle w:val="Emphasis"/>
          <w:rFonts w:ascii="Arial" w:hAnsi="Arial" w:cs="Arial"/>
          <w:i w:val="0"/>
          <w:color w:val="000000"/>
        </w:rPr>
      </w:pPr>
      <w:r w:rsidRPr="00927941">
        <w:rPr>
          <w:rStyle w:val="Emphasis"/>
          <w:rFonts w:ascii="Arial" w:hAnsi="Arial" w:cs="Tahoma"/>
          <w:i w:val="0"/>
        </w:rPr>
        <w:t>Throughout her graduate career at UB</w:t>
      </w:r>
      <w:r w:rsidRPr="00927941">
        <w:rPr>
          <w:rStyle w:val="Emphasis"/>
          <w:rFonts w:ascii="Arial" w:hAnsi="Arial" w:cs="Tahoma"/>
          <w:i w:val="0"/>
          <w:color w:val="000000"/>
        </w:rPr>
        <w:t xml:space="preserve">, Tracy held the position of Sustainability Coordinator at CIR.  Tracy also worked as a research assistant </w:t>
      </w:r>
      <w:r w:rsidRPr="00927941">
        <w:rPr>
          <w:rStyle w:val="Emphasis"/>
          <w:rFonts w:ascii="Arial" w:hAnsi="Arial" w:cs="Tahoma"/>
          <w:i w:val="0"/>
        </w:rPr>
        <w:t xml:space="preserve">at UB </w:t>
      </w:r>
      <w:r w:rsidRPr="00927941">
        <w:rPr>
          <w:rStyle w:val="Emphasis"/>
          <w:rFonts w:ascii="Arial" w:hAnsi="Arial" w:cs="Tahoma"/>
          <w:i w:val="0"/>
          <w:color w:val="000000"/>
        </w:rPr>
        <w:t xml:space="preserve">from May through December of 2007, investigating issues of sustainability in architecture, with energy issues at the top of the list. Tracy utilized her knowledge to help CIR become a sustainable electrical contractor while gaining perspective on the practical application of sustainable building practices and solar </w:t>
      </w:r>
      <w:r w:rsidRPr="00151F18">
        <w:rPr>
          <w:rStyle w:val="Emphasis"/>
          <w:rFonts w:ascii="Arial" w:hAnsi="Arial" w:cs="Arial"/>
          <w:i w:val="0"/>
          <w:color w:val="000000"/>
        </w:rPr>
        <w:t>energy in the construction industry.</w:t>
      </w:r>
    </w:p>
    <w:p w14:paraId="636E3F84" w14:textId="77777777" w:rsidR="00151F18" w:rsidRPr="00151F18" w:rsidRDefault="00151F18" w:rsidP="00927941">
      <w:pPr>
        <w:shd w:val="clear" w:color="auto" w:fill="FFFFFF"/>
        <w:rPr>
          <w:rStyle w:val="Emphasis"/>
          <w:rFonts w:ascii="Arial" w:hAnsi="Arial" w:cs="Arial"/>
          <w:i w:val="0"/>
          <w:color w:val="000000"/>
        </w:rPr>
      </w:pPr>
    </w:p>
    <w:p w14:paraId="2AB6F88F" w14:textId="77777777" w:rsidR="00151F18" w:rsidRPr="00151F18" w:rsidRDefault="00151F18" w:rsidP="00151F18">
      <w:pPr>
        <w:pStyle w:val="NormalWeb"/>
        <w:rPr>
          <w:rFonts w:ascii="Arial" w:hAnsi="Arial" w:cs="Arial"/>
        </w:rPr>
      </w:pPr>
      <w:r w:rsidRPr="00151F18">
        <w:rPr>
          <w:rStyle w:val="Emphasis"/>
          <w:rFonts w:ascii="Arial" w:hAnsi="Arial" w:cs="Arial"/>
          <w:b/>
          <w:i w:val="0"/>
          <w:color w:val="000000"/>
        </w:rPr>
        <w:t xml:space="preserve">About </w:t>
      </w:r>
      <w:r w:rsidRPr="00151F18">
        <w:rPr>
          <w:rFonts w:ascii="Arial" w:hAnsi="Arial" w:cs="Arial"/>
          <w:b/>
        </w:rPr>
        <w:t>North American Board of Certified Energy Practitioners:</w:t>
      </w:r>
      <w:r w:rsidRPr="00151F18">
        <w:rPr>
          <w:rFonts w:ascii="Arial" w:hAnsi="Arial" w:cs="Arial"/>
        </w:rPr>
        <w:br/>
        <w:t>The North American Board of Certified Energy Practitioners (NABCEP) is the “gold standard” for PV and Solar Heating Installation and PV Technical Sales Certification. Raising industry standards and promoting consumer confidence, NABCEP offers certification and certificate programs to renewable energy professionals throughout North America.</w:t>
      </w:r>
    </w:p>
    <w:p w14:paraId="178787CB" w14:textId="314EB80F" w:rsidR="00151F18" w:rsidRPr="00151F18" w:rsidRDefault="00151F18" w:rsidP="00151F18">
      <w:pPr>
        <w:spacing w:before="100" w:beforeAutospacing="1" w:after="100" w:afterAutospacing="1"/>
        <w:rPr>
          <w:rStyle w:val="Emphasis"/>
          <w:rFonts w:ascii="Arial" w:hAnsi="Arial" w:cs="Arial"/>
          <w:i w:val="0"/>
          <w:iCs w:val="0"/>
        </w:rPr>
      </w:pPr>
      <w:r w:rsidRPr="00151F18">
        <w:rPr>
          <w:rFonts w:ascii="Arial" w:hAnsi="Arial" w:cs="Arial"/>
        </w:rPr>
        <w:lastRenderedPageBreak/>
        <w:t>The NABCEP is the most respected, well-established, and widely recognized certification organization for North American solar professionals in the field of renewable energy. NABCEP was founded with the mission to support and work with the renewable energy and energy efficiency industries, professionals and stakeholders to develop and implement quality credentialing certification programs for practitioners.</w:t>
      </w:r>
    </w:p>
    <w:p w14:paraId="37066C95" w14:textId="77777777" w:rsidR="00D86D63" w:rsidRPr="00DF3581" w:rsidRDefault="00D86D63" w:rsidP="00DF3581">
      <w:pPr>
        <w:widowControl w:val="0"/>
        <w:autoSpaceDE w:val="0"/>
        <w:autoSpaceDN w:val="0"/>
        <w:adjustRightInd w:val="0"/>
        <w:jc w:val="both"/>
        <w:rPr>
          <w:rFonts w:ascii="Helvetica" w:hAnsi="Helvetica" w:cs="Helvetica"/>
          <w:szCs w:val="28"/>
        </w:rPr>
      </w:pPr>
    </w:p>
    <w:p w14:paraId="00923713" w14:textId="29A72BCE" w:rsidR="00310DF5" w:rsidRDefault="007E467D" w:rsidP="00D86D63">
      <w:pPr>
        <w:pStyle w:val="ListParagraph"/>
        <w:widowControl w:val="0"/>
        <w:autoSpaceDE w:val="0"/>
        <w:autoSpaceDN w:val="0"/>
        <w:adjustRightInd w:val="0"/>
        <w:ind w:left="0"/>
        <w:jc w:val="both"/>
        <w:rPr>
          <w:rStyle w:val="Strong"/>
          <w:rFonts w:ascii="Arial" w:hAnsi="Arial" w:cs="Arial"/>
          <w:i/>
          <w:color w:val="000000"/>
        </w:rPr>
      </w:pPr>
      <w:r w:rsidRPr="007E467D">
        <w:rPr>
          <w:rFonts w:ascii="Arial" w:hAnsi="Arial" w:cs="Arial"/>
          <w:b/>
        </w:rPr>
        <w:t>Ab</w:t>
      </w:r>
      <w:r w:rsidRPr="007E467D">
        <w:rPr>
          <w:rStyle w:val="Strong"/>
          <w:rFonts w:ascii="Arial" w:hAnsi="Arial" w:cs="Arial"/>
          <w:color w:val="000000"/>
        </w:rPr>
        <w:t xml:space="preserve">out CIR Electrical Construction Corp. </w:t>
      </w:r>
      <w:r w:rsidR="00310DF5">
        <w:rPr>
          <w:rStyle w:val="Strong"/>
          <w:rFonts w:ascii="Arial" w:hAnsi="Arial" w:cs="Arial"/>
          <w:i/>
          <w:color w:val="000000"/>
        </w:rPr>
        <w:t>Blue Collar, Green Company:</w:t>
      </w:r>
    </w:p>
    <w:p w14:paraId="0A2E762A" w14:textId="0457716E" w:rsidR="007F60B7" w:rsidRDefault="007E467D" w:rsidP="00D86D63">
      <w:pPr>
        <w:pStyle w:val="ListParagraph"/>
        <w:widowControl w:val="0"/>
        <w:autoSpaceDE w:val="0"/>
        <w:autoSpaceDN w:val="0"/>
        <w:adjustRightInd w:val="0"/>
        <w:ind w:left="0"/>
        <w:jc w:val="both"/>
        <w:rPr>
          <w:rFonts w:ascii="Helvetica" w:hAnsi="Helvetica" w:cs="Helvetica"/>
          <w:szCs w:val="28"/>
        </w:rPr>
      </w:pPr>
      <w:r w:rsidRPr="007E467D">
        <w:rPr>
          <w:rStyle w:val="Strong"/>
          <w:rFonts w:ascii="Arial" w:hAnsi="Arial" w:cs="Arial"/>
          <w:color w:val="000000"/>
        </w:rPr>
        <w:br/>
      </w:r>
      <w:r w:rsidRPr="007E467D">
        <w:rPr>
          <w:rFonts w:ascii="Helvetica" w:hAnsi="Helvetica" w:cs="Helvetica"/>
          <w:szCs w:val="28"/>
        </w:rPr>
        <w:t>Established in 1976, CIR Electrical Construction Corporation in Buffalo is one of the fastest growing electrical contractors in Western New York. Privately held, CIR is listed as fifth in New York State for bidding public work.  CIR is proud to have installed the first solar tracking system in Erie County and is dedicated to sustainability and energy efficient technologies that benefit both the environment and the area’s economy.  CIR helps customers decrease their carbon and ecological footprints while saving on energy costs. Proudly affiliated with the National Electrical Contractors Association, CIR provides a wide range of electrical construction projects i</w:t>
      </w:r>
      <w:r w:rsidR="00E05560">
        <w:rPr>
          <w:rFonts w:ascii="Helvetica" w:hAnsi="Helvetica" w:cs="Helvetica"/>
          <w:szCs w:val="28"/>
        </w:rPr>
        <w:t>ncluding commercial, industrial and renewable energy.</w:t>
      </w:r>
    </w:p>
    <w:p w14:paraId="4ECE58B8" w14:textId="77777777" w:rsidR="00151F18" w:rsidRDefault="00151F18" w:rsidP="00D86D63">
      <w:pPr>
        <w:pStyle w:val="ListParagraph"/>
        <w:widowControl w:val="0"/>
        <w:autoSpaceDE w:val="0"/>
        <w:autoSpaceDN w:val="0"/>
        <w:adjustRightInd w:val="0"/>
        <w:ind w:left="0"/>
        <w:jc w:val="both"/>
        <w:rPr>
          <w:rFonts w:ascii="Helvetica" w:hAnsi="Helvetica" w:cs="Helvetica"/>
          <w:szCs w:val="28"/>
        </w:rPr>
      </w:pPr>
    </w:p>
    <w:p w14:paraId="5D2E5F23" w14:textId="77777777" w:rsidR="00151F18" w:rsidRDefault="00151F18" w:rsidP="00D86D63">
      <w:pPr>
        <w:pStyle w:val="ListParagraph"/>
        <w:widowControl w:val="0"/>
        <w:autoSpaceDE w:val="0"/>
        <w:autoSpaceDN w:val="0"/>
        <w:adjustRightInd w:val="0"/>
        <w:ind w:left="0"/>
        <w:jc w:val="both"/>
        <w:rPr>
          <w:rFonts w:ascii="Helvetica" w:hAnsi="Helvetica" w:cs="Helvetica"/>
          <w:szCs w:val="28"/>
        </w:rPr>
      </w:pPr>
    </w:p>
    <w:p w14:paraId="5704A8D1" w14:textId="68CD315D" w:rsidR="00151F18" w:rsidRPr="008116A9" w:rsidRDefault="00151F18" w:rsidP="00151F18">
      <w:pPr>
        <w:pStyle w:val="ListParagraph"/>
        <w:widowControl w:val="0"/>
        <w:autoSpaceDE w:val="0"/>
        <w:autoSpaceDN w:val="0"/>
        <w:adjustRightInd w:val="0"/>
        <w:ind w:left="0"/>
        <w:jc w:val="center"/>
        <w:rPr>
          <w:rFonts w:ascii="Helvetica" w:hAnsi="Helvetica" w:cs="Helvetica"/>
          <w:szCs w:val="28"/>
        </w:rPr>
      </w:pPr>
      <w:r>
        <w:rPr>
          <w:rFonts w:ascii="Helvetica" w:hAnsi="Helvetica" w:cs="Helvetica"/>
          <w:szCs w:val="28"/>
        </w:rPr>
        <w:t>###</w:t>
      </w:r>
    </w:p>
    <w:sectPr w:rsidR="00151F18" w:rsidRPr="008116A9" w:rsidSect="00A60DDB">
      <w:footerReference w:type="default" r:id="rId12"/>
      <w:pgSz w:w="12240" w:h="15840"/>
      <w:pgMar w:top="1440" w:right="1080" w:bottom="1440" w:left="1080" w:header="720" w:footer="15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ADB37" w14:textId="77777777" w:rsidR="00927941" w:rsidRDefault="00927941" w:rsidP="00F16F25">
      <w:r>
        <w:separator/>
      </w:r>
    </w:p>
  </w:endnote>
  <w:endnote w:type="continuationSeparator" w:id="0">
    <w:p w14:paraId="78667967" w14:textId="77777777" w:rsidR="00927941" w:rsidRDefault="00927941" w:rsidP="00F16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B36FD" w14:textId="6ECAE7B7" w:rsidR="00927941" w:rsidRPr="00F16F25" w:rsidRDefault="00927941" w:rsidP="00F16F25">
    <w:pPr>
      <w:pStyle w:val="NormalWeb"/>
      <w:jc w:val="center"/>
      <w:rPr>
        <w:rFonts w:ascii="Arial" w:hAnsi="Arial" w:cs="Arial"/>
        <w:b/>
      </w:rPr>
    </w:pPr>
    <w:r w:rsidRPr="00F16F25">
      <w:rPr>
        <w:rFonts w:ascii="Arial" w:hAnsi="Arial" w:cs="Arial"/>
        <w:b/>
      </w:rPr>
      <w:t xml:space="preserve">CIR </w:t>
    </w:r>
    <w:r>
      <w:rPr>
        <w:rFonts w:ascii="Arial" w:hAnsi="Arial" w:cs="Arial"/>
        <w:b/>
      </w:rPr>
      <w:t>Electrical Construction Corp.</w:t>
    </w:r>
    <w:r>
      <w:rPr>
        <w:rFonts w:ascii="Arial" w:hAnsi="Arial" w:cs="Arial"/>
        <w:b/>
      </w:rPr>
      <w:br/>
    </w:r>
    <w:r w:rsidRPr="00F16F25">
      <w:rPr>
        <w:rFonts w:ascii="Arial" w:hAnsi="Arial" w:cs="Arial"/>
        <w:b/>
      </w:rPr>
      <w:t>400 Ingham Avenue – Lackawanna, NY  14218</w:t>
    </w:r>
    <w:r w:rsidRPr="00F16F25">
      <w:rPr>
        <w:rFonts w:ascii="Arial" w:hAnsi="Arial" w:cs="Arial"/>
      </w:rPr>
      <w:t xml:space="preserve"> </w:t>
    </w:r>
    <w:r w:rsidRPr="00F16F25">
      <w:rPr>
        <w:rFonts w:ascii="Arial" w:hAnsi="Arial" w:cs="Arial"/>
        <w:b/>
      </w:rPr>
      <w:t>–</w:t>
    </w:r>
    <w:r>
      <w:rPr>
        <w:rFonts w:ascii="Arial" w:hAnsi="Arial" w:cs="Arial"/>
        <w:b/>
      </w:rPr>
      <w:t xml:space="preserve"> </w:t>
    </w:r>
    <w:r w:rsidRPr="00F16F25">
      <w:rPr>
        <w:rFonts w:ascii="Arial" w:hAnsi="Arial" w:cs="Arial"/>
        <w:b/>
      </w:rPr>
      <w:t xml:space="preserve">716.362.5000 </w:t>
    </w:r>
    <w:hyperlink r:id="rId1" w:history="1">
      <w:r w:rsidRPr="00F16F25">
        <w:rPr>
          <w:rStyle w:val="Hyperlink"/>
          <w:rFonts w:ascii="Arial" w:hAnsi="Arial" w:cs="Arial"/>
          <w:b/>
        </w:rPr>
        <w:t>http://www.cirelectric.com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FC5AD" w14:textId="77777777" w:rsidR="00927941" w:rsidRDefault="00927941" w:rsidP="00F16F25">
      <w:r>
        <w:separator/>
      </w:r>
    </w:p>
  </w:footnote>
  <w:footnote w:type="continuationSeparator" w:id="0">
    <w:p w14:paraId="08879256" w14:textId="77777777" w:rsidR="00927941" w:rsidRDefault="00927941" w:rsidP="00F16F2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multilevel"/>
    <w:tmpl w:val="894EE877"/>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663"/>
    <w:rsid w:val="00012299"/>
    <w:rsid w:val="00013BFD"/>
    <w:rsid w:val="000149BE"/>
    <w:rsid w:val="00036D89"/>
    <w:rsid w:val="00050084"/>
    <w:rsid w:val="000561F9"/>
    <w:rsid w:val="001345DE"/>
    <w:rsid w:val="001352F2"/>
    <w:rsid w:val="00137262"/>
    <w:rsid w:val="001503E8"/>
    <w:rsid w:val="00151F18"/>
    <w:rsid w:val="00160871"/>
    <w:rsid w:val="00197ED8"/>
    <w:rsid w:val="001C3986"/>
    <w:rsid w:val="001C4AF8"/>
    <w:rsid w:val="001F03F0"/>
    <w:rsid w:val="00202166"/>
    <w:rsid w:val="0020598F"/>
    <w:rsid w:val="00206663"/>
    <w:rsid w:val="00276CE0"/>
    <w:rsid w:val="002A49EA"/>
    <w:rsid w:val="002B03ED"/>
    <w:rsid w:val="0030537F"/>
    <w:rsid w:val="00310DF5"/>
    <w:rsid w:val="0031343E"/>
    <w:rsid w:val="00315445"/>
    <w:rsid w:val="00335594"/>
    <w:rsid w:val="003854DA"/>
    <w:rsid w:val="003B2093"/>
    <w:rsid w:val="003B4347"/>
    <w:rsid w:val="003D3D45"/>
    <w:rsid w:val="003E56BF"/>
    <w:rsid w:val="004312AF"/>
    <w:rsid w:val="004763D3"/>
    <w:rsid w:val="0047711B"/>
    <w:rsid w:val="00483504"/>
    <w:rsid w:val="00496AEF"/>
    <w:rsid w:val="004B3B49"/>
    <w:rsid w:val="00513210"/>
    <w:rsid w:val="00532D1B"/>
    <w:rsid w:val="00532DBA"/>
    <w:rsid w:val="005506FC"/>
    <w:rsid w:val="005537CA"/>
    <w:rsid w:val="005677BB"/>
    <w:rsid w:val="00567C76"/>
    <w:rsid w:val="00581275"/>
    <w:rsid w:val="00582301"/>
    <w:rsid w:val="00583D2F"/>
    <w:rsid w:val="00594752"/>
    <w:rsid w:val="005A421C"/>
    <w:rsid w:val="005A6E85"/>
    <w:rsid w:val="005B242E"/>
    <w:rsid w:val="005B5A6B"/>
    <w:rsid w:val="005B64C5"/>
    <w:rsid w:val="006368F7"/>
    <w:rsid w:val="006555E1"/>
    <w:rsid w:val="0065793B"/>
    <w:rsid w:val="0069745E"/>
    <w:rsid w:val="006B1B1E"/>
    <w:rsid w:val="006C1C19"/>
    <w:rsid w:val="006C5253"/>
    <w:rsid w:val="00711777"/>
    <w:rsid w:val="00757973"/>
    <w:rsid w:val="00763FF6"/>
    <w:rsid w:val="0077153E"/>
    <w:rsid w:val="00774440"/>
    <w:rsid w:val="00794A20"/>
    <w:rsid w:val="00794FA6"/>
    <w:rsid w:val="007A438A"/>
    <w:rsid w:val="007E467D"/>
    <w:rsid w:val="007F60B7"/>
    <w:rsid w:val="008116A9"/>
    <w:rsid w:val="008236AB"/>
    <w:rsid w:val="00847515"/>
    <w:rsid w:val="00852092"/>
    <w:rsid w:val="00864D3E"/>
    <w:rsid w:val="00890845"/>
    <w:rsid w:val="00891C8C"/>
    <w:rsid w:val="008B046E"/>
    <w:rsid w:val="008C1FC4"/>
    <w:rsid w:val="008C7511"/>
    <w:rsid w:val="008D64D2"/>
    <w:rsid w:val="0090488C"/>
    <w:rsid w:val="00910AC6"/>
    <w:rsid w:val="00926766"/>
    <w:rsid w:val="00927941"/>
    <w:rsid w:val="00930A6D"/>
    <w:rsid w:val="00946531"/>
    <w:rsid w:val="00951E8E"/>
    <w:rsid w:val="00965262"/>
    <w:rsid w:val="00972C63"/>
    <w:rsid w:val="00976F8B"/>
    <w:rsid w:val="00995124"/>
    <w:rsid w:val="009F17C3"/>
    <w:rsid w:val="00A01B95"/>
    <w:rsid w:val="00A0770B"/>
    <w:rsid w:val="00A11117"/>
    <w:rsid w:val="00A17AF9"/>
    <w:rsid w:val="00A22614"/>
    <w:rsid w:val="00A22640"/>
    <w:rsid w:val="00A36724"/>
    <w:rsid w:val="00A42178"/>
    <w:rsid w:val="00A60DDB"/>
    <w:rsid w:val="00A70DE7"/>
    <w:rsid w:val="00A73815"/>
    <w:rsid w:val="00A83FE9"/>
    <w:rsid w:val="00AF49FE"/>
    <w:rsid w:val="00B0321D"/>
    <w:rsid w:val="00B158EF"/>
    <w:rsid w:val="00B239B1"/>
    <w:rsid w:val="00B3030E"/>
    <w:rsid w:val="00B67F27"/>
    <w:rsid w:val="00B703EB"/>
    <w:rsid w:val="00BB47F1"/>
    <w:rsid w:val="00BC0FEA"/>
    <w:rsid w:val="00BE4A41"/>
    <w:rsid w:val="00BF3851"/>
    <w:rsid w:val="00C20540"/>
    <w:rsid w:val="00C40268"/>
    <w:rsid w:val="00C41AEE"/>
    <w:rsid w:val="00C651C8"/>
    <w:rsid w:val="00C6626D"/>
    <w:rsid w:val="00C852DE"/>
    <w:rsid w:val="00C85FE7"/>
    <w:rsid w:val="00CB6F5D"/>
    <w:rsid w:val="00CD2B4A"/>
    <w:rsid w:val="00CE4F3C"/>
    <w:rsid w:val="00CE5B82"/>
    <w:rsid w:val="00D05B07"/>
    <w:rsid w:val="00D15AD4"/>
    <w:rsid w:val="00D42258"/>
    <w:rsid w:val="00D56BCF"/>
    <w:rsid w:val="00D86D63"/>
    <w:rsid w:val="00DA35F8"/>
    <w:rsid w:val="00DC14EF"/>
    <w:rsid w:val="00DE3877"/>
    <w:rsid w:val="00DF3581"/>
    <w:rsid w:val="00DF67D7"/>
    <w:rsid w:val="00E05560"/>
    <w:rsid w:val="00E06F4B"/>
    <w:rsid w:val="00E340D1"/>
    <w:rsid w:val="00E41F50"/>
    <w:rsid w:val="00E47E7A"/>
    <w:rsid w:val="00E92DE5"/>
    <w:rsid w:val="00EC1749"/>
    <w:rsid w:val="00EC4A64"/>
    <w:rsid w:val="00F161B3"/>
    <w:rsid w:val="00F16F25"/>
    <w:rsid w:val="00F36F40"/>
    <w:rsid w:val="00F57426"/>
    <w:rsid w:val="00F631B4"/>
    <w:rsid w:val="00FD0D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enu v:ext="edit" strokecolor="none"/>
    </o:shapedefaults>
    <o:shapelayout v:ext="edit">
      <o:idmap v:ext="edit" data="1"/>
    </o:shapelayout>
  </w:shapeDefaults>
  <w:decimalSymbol w:val="."/>
  <w:listSeparator w:val=","/>
  <w14:docId w14:val="468A69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16F2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1F03F0"/>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206663"/>
    <w:rPr>
      <w:b/>
      <w:bCs/>
    </w:rPr>
  </w:style>
  <w:style w:type="paragraph" w:styleId="NormalWeb">
    <w:name w:val="Normal (Web)"/>
    <w:basedOn w:val="Normal"/>
    <w:rsid w:val="00206663"/>
    <w:pPr>
      <w:spacing w:before="100" w:beforeAutospacing="1" w:after="100" w:afterAutospacing="1"/>
    </w:pPr>
  </w:style>
  <w:style w:type="character" w:customStyle="1" w:styleId="style1">
    <w:name w:val="style1"/>
    <w:basedOn w:val="DefaultParagraphFont"/>
    <w:rsid w:val="00206663"/>
  </w:style>
  <w:style w:type="character" w:styleId="Hyperlink">
    <w:name w:val="Hyperlink"/>
    <w:basedOn w:val="DefaultParagraphFont"/>
    <w:rsid w:val="00206663"/>
    <w:rPr>
      <w:color w:val="0000FF"/>
      <w:u w:val="single"/>
    </w:rPr>
  </w:style>
  <w:style w:type="character" w:customStyle="1" w:styleId="Heading3Char">
    <w:name w:val="Heading 3 Char"/>
    <w:basedOn w:val="DefaultParagraphFont"/>
    <w:link w:val="Heading3"/>
    <w:uiPriority w:val="9"/>
    <w:rsid w:val="001F03F0"/>
    <w:rPr>
      <w:rFonts w:ascii="Times" w:hAnsi="Times"/>
      <w:b/>
      <w:bCs/>
      <w:sz w:val="27"/>
      <w:szCs w:val="27"/>
    </w:rPr>
  </w:style>
  <w:style w:type="paragraph" w:styleId="BalloonText">
    <w:name w:val="Balloon Text"/>
    <w:basedOn w:val="Normal"/>
    <w:link w:val="BalloonTextChar"/>
    <w:uiPriority w:val="99"/>
    <w:semiHidden/>
    <w:unhideWhenUsed/>
    <w:rsid w:val="006C52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5253"/>
    <w:rPr>
      <w:rFonts w:ascii="Lucida Grande" w:hAnsi="Lucida Grande" w:cs="Lucida Grande"/>
      <w:sz w:val="18"/>
      <w:szCs w:val="18"/>
    </w:rPr>
  </w:style>
  <w:style w:type="character" w:styleId="FollowedHyperlink">
    <w:name w:val="FollowedHyperlink"/>
    <w:basedOn w:val="DefaultParagraphFont"/>
    <w:uiPriority w:val="99"/>
    <w:semiHidden/>
    <w:unhideWhenUsed/>
    <w:rsid w:val="00CB6F5D"/>
    <w:rPr>
      <w:color w:val="800080" w:themeColor="followedHyperlink"/>
      <w:u w:val="single"/>
    </w:rPr>
  </w:style>
  <w:style w:type="paragraph" w:styleId="Header">
    <w:name w:val="header"/>
    <w:basedOn w:val="Normal"/>
    <w:link w:val="HeaderChar"/>
    <w:uiPriority w:val="99"/>
    <w:unhideWhenUsed/>
    <w:rsid w:val="00F16F25"/>
    <w:pPr>
      <w:tabs>
        <w:tab w:val="center" w:pos="4320"/>
        <w:tab w:val="right" w:pos="8640"/>
      </w:tabs>
    </w:pPr>
  </w:style>
  <w:style w:type="character" w:customStyle="1" w:styleId="HeaderChar">
    <w:name w:val="Header Char"/>
    <w:basedOn w:val="DefaultParagraphFont"/>
    <w:link w:val="Header"/>
    <w:uiPriority w:val="99"/>
    <w:rsid w:val="00F16F25"/>
    <w:rPr>
      <w:sz w:val="24"/>
      <w:szCs w:val="24"/>
    </w:rPr>
  </w:style>
  <w:style w:type="paragraph" w:styleId="Footer">
    <w:name w:val="footer"/>
    <w:basedOn w:val="Normal"/>
    <w:link w:val="FooterChar"/>
    <w:uiPriority w:val="99"/>
    <w:unhideWhenUsed/>
    <w:rsid w:val="00F16F25"/>
    <w:pPr>
      <w:tabs>
        <w:tab w:val="center" w:pos="4320"/>
        <w:tab w:val="right" w:pos="8640"/>
      </w:tabs>
    </w:pPr>
  </w:style>
  <w:style w:type="character" w:customStyle="1" w:styleId="FooterChar">
    <w:name w:val="Footer Char"/>
    <w:basedOn w:val="DefaultParagraphFont"/>
    <w:link w:val="Footer"/>
    <w:uiPriority w:val="99"/>
    <w:rsid w:val="00F16F25"/>
    <w:rPr>
      <w:sz w:val="24"/>
      <w:szCs w:val="24"/>
    </w:rPr>
  </w:style>
  <w:style w:type="character" w:customStyle="1" w:styleId="Heading1Char">
    <w:name w:val="Heading 1 Char"/>
    <w:basedOn w:val="DefaultParagraphFont"/>
    <w:link w:val="Heading1"/>
    <w:uiPriority w:val="9"/>
    <w:rsid w:val="00F16F25"/>
    <w:rPr>
      <w:rFonts w:asciiTheme="majorHAnsi" w:eastAsiaTheme="majorEastAsia" w:hAnsiTheme="majorHAnsi" w:cstheme="majorBidi"/>
      <w:b/>
      <w:bCs/>
      <w:color w:val="345A8A" w:themeColor="accent1" w:themeShade="B5"/>
      <w:sz w:val="32"/>
      <w:szCs w:val="32"/>
    </w:rPr>
  </w:style>
  <w:style w:type="paragraph" w:customStyle="1" w:styleId="FreeForm">
    <w:name w:val="Free Form"/>
    <w:rsid w:val="007F60B7"/>
    <w:rPr>
      <w:rFonts w:eastAsia="ヒラギノ角ゴ Pro W3"/>
      <w:color w:val="000000"/>
    </w:rPr>
  </w:style>
  <w:style w:type="paragraph" w:customStyle="1" w:styleId="Heading1A">
    <w:name w:val="Heading 1 A"/>
    <w:next w:val="Normal"/>
    <w:autoRedefine/>
    <w:rsid w:val="007F60B7"/>
    <w:pPr>
      <w:keepNext/>
      <w:outlineLvl w:val="0"/>
    </w:pPr>
    <w:rPr>
      <w:rFonts w:ascii="Arial Bold" w:eastAsia="ヒラギノ角ゴ Pro W3" w:hAnsi="Arial Bold"/>
      <w:color w:val="000000"/>
      <w:sz w:val="24"/>
    </w:rPr>
  </w:style>
  <w:style w:type="paragraph" w:styleId="ListParagraph">
    <w:name w:val="List Paragraph"/>
    <w:basedOn w:val="Normal"/>
    <w:uiPriority w:val="34"/>
    <w:qFormat/>
    <w:rsid w:val="007F60B7"/>
    <w:pPr>
      <w:ind w:left="720"/>
      <w:contextualSpacing/>
    </w:pPr>
  </w:style>
  <w:style w:type="character" w:styleId="Emphasis">
    <w:name w:val="Emphasis"/>
    <w:basedOn w:val="DefaultParagraphFont"/>
    <w:uiPriority w:val="20"/>
    <w:qFormat/>
    <w:rsid w:val="0092794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16F2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1F03F0"/>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206663"/>
    <w:rPr>
      <w:b/>
      <w:bCs/>
    </w:rPr>
  </w:style>
  <w:style w:type="paragraph" w:styleId="NormalWeb">
    <w:name w:val="Normal (Web)"/>
    <w:basedOn w:val="Normal"/>
    <w:rsid w:val="00206663"/>
    <w:pPr>
      <w:spacing w:before="100" w:beforeAutospacing="1" w:after="100" w:afterAutospacing="1"/>
    </w:pPr>
  </w:style>
  <w:style w:type="character" w:customStyle="1" w:styleId="style1">
    <w:name w:val="style1"/>
    <w:basedOn w:val="DefaultParagraphFont"/>
    <w:rsid w:val="00206663"/>
  </w:style>
  <w:style w:type="character" w:styleId="Hyperlink">
    <w:name w:val="Hyperlink"/>
    <w:basedOn w:val="DefaultParagraphFont"/>
    <w:rsid w:val="00206663"/>
    <w:rPr>
      <w:color w:val="0000FF"/>
      <w:u w:val="single"/>
    </w:rPr>
  </w:style>
  <w:style w:type="character" w:customStyle="1" w:styleId="Heading3Char">
    <w:name w:val="Heading 3 Char"/>
    <w:basedOn w:val="DefaultParagraphFont"/>
    <w:link w:val="Heading3"/>
    <w:uiPriority w:val="9"/>
    <w:rsid w:val="001F03F0"/>
    <w:rPr>
      <w:rFonts w:ascii="Times" w:hAnsi="Times"/>
      <w:b/>
      <w:bCs/>
      <w:sz w:val="27"/>
      <w:szCs w:val="27"/>
    </w:rPr>
  </w:style>
  <w:style w:type="paragraph" w:styleId="BalloonText">
    <w:name w:val="Balloon Text"/>
    <w:basedOn w:val="Normal"/>
    <w:link w:val="BalloonTextChar"/>
    <w:uiPriority w:val="99"/>
    <w:semiHidden/>
    <w:unhideWhenUsed/>
    <w:rsid w:val="006C52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5253"/>
    <w:rPr>
      <w:rFonts w:ascii="Lucida Grande" w:hAnsi="Lucida Grande" w:cs="Lucida Grande"/>
      <w:sz w:val="18"/>
      <w:szCs w:val="18"/>
    </w:rPr>
  </w:style>
  <w:style w:type="character" w:styleId="FollowedHyperlink">
    <w:name w:val="FollowedHyperlink"/>
    <w:basedOn w:val="DefaultParagraphFont"/>
    <w:uiPriority w:val="99"/>
    <w:semiHidden/>
    <w:unhideWhenUsed/>
    <w:rsid w:val="00CB6F5D"/>
    <w:rPr>
      <w:color w:val="800080" w:themeColor="followedHyperlink"/>
      <w:u w:val="single"/>
    </w:rPr>
  </w:style>
  <w:style w:type="paragraph" w:styleId="Header">
    <w:name w:val="header"/>
    <w:basedOn w:val="Normal"/>
    <w:link w:val="HeaderChar"/>
    <w:uiPriority w:val="99"/>
    <w:unhideWhenUsed/>
    <w:rsid w:val="00F16F25"/>
    <w:pPr>
      <w:tabs>
        <w:tab w:val="center" w:pos="4320"/>
        <w:tab w:val="right" w:pos="8640"/>
      </w:tabs>
    </w:pPr>
  </w:style>
  <w:style w:type="character" w:customStyle="1" w:styleId="HeaderChar">
    <w:name w:val="Header Char"/>
    <w:basedOn w:val="DefaultParagraphFont"/>
    <w:link w:val="Header"/>
    <w:uiPriority w:val="99"/>
    <w:rsid w:val="00F16F25"/>
    <w:rPr>
      <w:sz w:val="24"/>
      <w:szCs w:val="24"/>
    </w:rPr>
  </w:style>
  <w:style w:type="paragraph" w:styleId="Footer">
    <w:name w:val="footer"/>
    <w:basedOn w:val="Normal"/>
    <w:link w:val="FooterChar"/>
    <w:uiPriority w:val="99"/>
    <w:unhideWhenUsed/>
    <w:rsid w:val="00F16F25"/>
    <w:pPr>
      <w:tabs>
        <w:tab w:val="center" w:pos="4320"/>
        <w:tab w:val="right" w:pos="8640"/>
      </w:tabs>
    </w:pPr>
  </w:style>
  <w:style w:type="character" w:customStyle="1" w:styleId="FooterChar">
    <w:name w:val="Footer Char"/>
    <w:basedOn w:val="DefaultParagraphFont"/>
    <w:link w:val="Footer"/>
    <w:uiPriority w:val="99"/>
    <w:rsid w:val="00F16F25"/>
    <w:rPr>
      <w:sz w:val="24"/>
      <w:szCs w:val="24"/>
    </w:rPr>
  </w:style>
  <w:style w:type="character" w:customStyle="1" w:styleId="Heading1Char">
    <w:name w:val="Heading 1 Char"/>
    <w:basedOn w:val="DefaultParagraphFont"/>
    <w:link w:val="Heading1"/>
    <w:uiPriority w:val="9"/>
    <w:rsid w:val="00F16F25"/>
    <w:rPr>
      <w:rFonts w:asciiTheme="majorHAnsi" w:eastAsiaTheme="majorEastAsia" w:hAnsiTheme="majorHAnsi" w:cstheme="majorBidi"/>
      <w:b/>
      <w:bCs/>
      <w:color w:val="345A8A" w:themeColor="accent1" w:themeShade="B5"/>
      <w:sz w:val="32"/>
      <w:szCs w:val="32"/>
    </w:rPr>
  </w:style>
  <w:style w:type="paragraph" w:customStyle="1" w:styleId="FreeForm">
    <w:name w:val="Free Form"/>
    <w:rsid w:val="007F60B7"/>
    <w:rPr>
      <w:rFonts w:eastAsia="ヒラギノ角ゴ Pro W3"/>
      <w:color w:val="000000"/>
    </w:rPr>
  </w:style>
  <w:style w:type="paragraph" w:customStyle="1" w:styleId="Heading1A">
    <w:name w:val="Heading 1 A"/>
    <w:next w:val="Normal"/>
    <w:autoRedefine/>
    <w:rsid w:val="007F60B7"/>
    <w:pPr>
      <w:keepNext/>
      <w:outlineLvl w:val="0"/>
    </w:pPr>
    <w:rPr>
      <w:rFonts w:ascii="Arial Bold" w:eastAsia="ヒラギノ角ゴ Pro W3" w:hAnsi="Arial Bold"/>
      <w:color w:val="000000"/>
      <w:sz w:val="24"/>
    </w:rPr>
  </w:style>
  <w:style w:type="paragraph" w:styleId="ListParagraph">
    <w:name w:val="List Paragraph"/>
    <w:basedOn w:val="Normal"/>
    <w:uiPriority w:val="34"/>
    <w:qFormat/>
    <w:rsid w:val="007F60B7"/>
    <w:pPr>
      <w:ind w:left="720"/>
      <w:contextualSpacing/>
    </w:pPr>
  </w:style>
  <w:style w:type="character" w:styleId="Emphasis">
    <w:name w:val="Emphasis"/>
    <w:basedOn w:val="DefaultParagraphFont"/>
    <w:uiPriority w:val="20"/>
    <w:qFormat/>
    <w:rsid w:val="009279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88220">
      <w:bodyDiv w:val="1"/>
      <w:marLeft w:val="0"/>
      <w:marRight w:val="0"/>
      <w:marTop w:val="0"/>
      <w:marBottom w:val="0"/>
      <w:divBdr>
        <w:top w:val="none" w:sz="0" w:space="0" w:color="auto"/>
        <w:left w:val="none" w:sz="0" w:space="0" w:color="auto"/>
        <w:bottom w:val="none" w:sz="0" w:space="0" w:color="auto"/>
        <w:right w:val="none" w:sz="0" w:space="0" w:color="auto"/>
      </w:divBdr>
    </w:div>
    <w:div w:id="509831408">
      <w:bodyDiv w:val="1"/>
      <w:marLeft w:val="0"/>
      <w:marRight w:val="0"/>
      <w:marTop w:val="0"/>
      <w:marBottom w:val="0"/>
      <w:divBdr>
        <w:top w:val="none" w:sz="0" w:space="0" w:color="auto"/>
        <w:left w:val="none" w:sz="0" w:space="0" w:color="auto"/>
        <w:bottom w:val="none" w:sz="0" w:space="0" w:color="auto"/>
        <w:right w:val="none" w:sz="0" w:space="0" w:color="auto"/>
      </w:divBdr>
      <w:divsChild>
        <w:div w:id="165984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3205769">
      <w:bodyDiv w:val="1"/>
      <w:marLeft w:val="0"/>
      <w:marRight w:val="0"/>
      <w:marTop w:val="0"/>
      <w:marBottom w:val="0"/>
      <w:divBdr>
        <w:top w:val="none" w:sz="0" w:space="0" w:color="auto"/>
        <w:left w:val="none" w:sz="0" w:space="0" w:color="auto"/>
        <w:bottom w:val="none" w:sz="0" w:space="0" w:color="auto"/>
        <w:right w:val="none" w:sz="0" w:space="0" w:color="auto"/>
      </w:divBdr>
      <w:divsChild>
        <w:div w:id="107698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807314">
      <w:bodyDiv w:val="1"/>
      <w:marLeft w:val="0"/>
      <w:marRight w:val="0"/>
      <w:marTop w:val="0"/>
      <w:marBottom w:val="0"/>
      <w:divBdr>
        <w:top w:val="none" w:sz="0" w:space="0" w:color="auto"/>
        <w:left w:val="none" w:sz="0" w:space="0" w:color="auto"/>
        <w:bottom w:val="none" w:sz="0" w:space="0" w:color="auto"/>
        <w:right w:val="none" w:sz="0" w:space="0" w:color="auto"/>
      </w:divBdr>
    </w:div>
    <w:div w:id="978459195">
      <w:bodyDiv w:val="1"/>
      <w:marLeft w:val="0"/>
      <w:marRight w:val="0"/>
      <w:marTop w:val="0"/>
      <w:marBottom w:val="0"/>
      <w:divBdr>
        <w:top w:val="none" w:sz="0" w:space="0" w:color="auto"/>
        <w:left w:val="none" w:sz="0" w:space="0" w:color="auto"/>
        <w:bottom w:val="none" w:sz="0" w:space="0" w:color="auto"/>
        <w:right w:val="none" w:sz="0" w:space="0" w:color="auto"/>
      </w:divBdr>
      <w:divsChild>
        <w:div w:id="433983214">
          <w:marLeft w:val="0"/>
          <w:marRight w:val="0"/>
          <w:marTop w:val="0"/>
          <w:marBottom w:val="0"/>
          <w:divBdr>
            <w:top w:val="none" w:sz="0" w:space="0" w:color="auto"/>
            <w:left w:val="none" w:sz="0" w:space="0" w:color="auto"/>
            <w:bottom w:val="none" w:sz="0" w:space="0" w:color="auto"/>
            <w:right w:val="none" w:sz="0" w:space="0" w:color="auto"/>
          </w:divBdr>
          <w:divsChild>
            <w:div w:id="166941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4038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337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2086674">
      <w:bodyDiv w:val="1"/>
      <w:marLeft w:val="0"/>
      <w:marRight w:val="0"/>
      <w:marTop w:val="0"/>
      <w:marBottom w:val="0"/>
      <w:divBdr>
        <w:top w:val="none" w:sz="0" w:space="0" w:color="auto"/>
        <w:left w:val="none" w:sz="0" w:space="0" w:color="auto"/>
        <w:bottom w:val="none" w:sz="0" w:space="0" w:color="auto"/>
        <w:right w:val="none" w:sz="0" w:space="0" w:color="auto"/>
      </w:divBdr>
      <w:divsChild>
        <w:div w:id="449206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2881190">
      <w:bodyDiv w:val="1"/>
      <w:marLeft w:val="0"/>
      <w:marRight w:val="0"/>
      <w:marTop w:val="0"/>
      <w:marBottom w:val="0"/>
      <w:divBdr>
        <w:top w:val="none" w:sz="0" w:space="0" w:color="auto"/>
        <w:left w:val="none" w:sz="0" w:space="0" w:color="auto"/>
        <w:bottom w:val="none" w:sz="0" w:space="0" w:color="auto"/>
        <w:right w:val="none" w:sz="0" w:space="0" w:color="auto"/>
      </w:divBdr>
    </w:div>
    <w:div w:id="164746719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talmeter@cirelectric.com"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hyperlink" Target="http://www.cirelectr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072B6-895A-4744-9504-37E99350C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520</Words>
  <Characters>2965</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MIDCITY CONTACT </vt:lpstr>
    </vt:vector>
  </TitlesOfParts>
  <Company>online thymes</Company>
  <LinksUpToDate>false</LinksUpToDate>
  <CharactersWithSpaces>3479</CharactersWithSpaces>
  <SharedDoc>false</SharedDoc>
  <HLinks>
    <vt:vector size="18" baseType="variant">
      <vt:variant>
        <vt:i4>5636101</vt:i4>
      </vt:variant>
      <vt:variant>
        <vt:i4>6</vt:i4>
      </vt:variant>
      <vt:variant>
        <vt:i4>0</vt:i4>
      </vt:variant>
      <vt:variant>
        <vt:i4>5</vt:i4>
      </vt:variant>
      <vt:variant>
        <vt:lpwstr>http://www.midcityoffice.com/</vt:lpwstr>
      </vt:variant>
      <vt:variant>
        <vt:lpwstr/>
      </vt:variant>
      <vt:variant>
        <vt:i4>1245242</vt:i4>
      </vt:variant>
      <vt:variant>
        <vt:i4>3</vt:i4>
      </vt:variant>
      <vt:variant>
        <vt:i4>0</vt:i4>
      </vt:variant>
      <vt:variant>
        <vt:i4>5</vt:i4>
      </vt:variant>
      <vt:variant>
        <vt:lpwstr>mailto:ben@midcityoffice.com</vt:lpwstr>
      </vt:variant>
      <vt:variant>
        <vt:lpwstr/>
      </vt:variant>
      <vt:variant>
        <vt:i4>7209051</vt:i4>
      </vt:variant>
      <vt:variant>
        <vt:i4>0</vt:i4>
      </vt:variant>
      <vt:variant>
        <vt:i4>0</vt:i4>
      </vt:variant>
      <vt:variant>
        <vt:i4>5</vt:i4>
      </vt:variant>
      <vt:variant>
        <vt:lpwstr>mailto:kurt@midcityoffice.com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MIDCITY CONTACT </dc:title>
  <dc:subject/>
  <dc:creator>ts</dc:creator>
  <cp:keywords/>
  <dc:description/>
  <cp:lastModifiedBy>Todd Salansky</cp:lastModifiedBy>
  <cp:revision>13</cp:revision>
  <cp:lastPrinted>2013-12-12T20:56:00Z</cp:lastPrinted>
  <dcterms:created xsi:type="dcterms:W3CDTF">2013-12-12T17:51:00Z</dcterms:created>
  <dcterms:modified xsi:type="dcterms:W3CDTF">2014-01-02T22:00:00Z</dcterms:modified>
</cp:coreProperties>
</file>