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61964" w14:textId="77777777" w:rsidR="002556B4" w:rsidRDefault="002556B4" w:rsidP="002556B4">
      <w:pPr>
        <w:pStyle w:val="NormalWeb"/>
        <w:spacing w:before="0" w:beforeAutospacing="0" w:after="0" w:afterAutospacing="0"/>
        <w:jc w:val="center"/>
        <w:rPr>
          <w:rFonts w:ascii="Myriad Pro" w:hAnsi="Myriad Pro" w:cs="Arial"/>
          <w:b/>
          <w:bCs/>
          <w:sz w:val="20"/>
          <w:szCs w:val="20"/>
        </w:rPr>
      </w:pPr>
    </w:p>
    <w:p w14:paraId="61B8E47F" w14:textId="77777777" w:rsidR="002556B4" w:rsidRDefault="002556B4" w:rsidP="002556B4">
      <w:pPr>
        <w:pStyle w:val="NormalWeb"/>
        <w:spacing w:before="0" w:beforeAutospacing="0" w:after="0" w:afterAutospacing="0"/>
        <w:jc w:val="center"/>
        <w:rPr>
          <w:rFonts w:ascii="Myriad Pro" w:hAnsi="Myriad Pro" w:cs="Arial"/>
          <w:b/>
          <w:bCs/>
          <w:sz w:val="20"/>
          <w:szCs w:val="20"/>
        </w:rPr>
      </w:pPr>
    </w:p>
    <w:p w14:paraId="76C5EB98" w14:textId="50FDCC9E" w:rsidR="0053295D" w:rsidRPr="00407590" w:rsidRDefault="005A6C52" w:rsidP="002556B4">
      <w:pPr>
        <w:pStyle w:val="NormalWeb"/>
        <w:spacing w:before="0" w:beforeAutospacing="0" w:after="0" w:afterAutospacing="0"/>
        <w:jc w:val="center"/>
        <w:rPr>
          <w:rFonts w:ascii="Myriad Pro" w:hAnsi="Myriad Pro" w:cs="Arial"/>
          <w:b/>
          <w:bCs/>
          <w:sz w:val="20"/>
          <w:szCs w:val="20"/>
        </w:rPr>
      </w:pPr>
      <w:r w:rsidRPr="00407590">
        <w:rPr>
          <w:rFonts w:ascii="Myriad Pro" w:hAnsi="Myriad Pro" w:cs="Arial"/>
          <w:b/>
          <w:bCs/>
          <w:sz w:val="20"/>
          <w:szCs w:val="20"/>
        </w:rPr>
        <w:t xml:space="preserve">EarthBend Adds Live Sentinel to Their </w:t>
      </w:r>
      <w:r w:rsidR="00464649" w:rsidRPr="00407590">
        <w:rPr>
          <w:rFonts w:ascii="Myriad Pro" w:hAnsi="Myriad Pro" w:cs="Arial"/>
          <w:b/>
          <w:bCs/>
          <w:sz w:val="20"/>
          <w:szCs w:val="20"/>
        </w:rPr>
        <w:t xml:space="preserve">Robust HealthCare Solutions </w:t>
      </w:r>
      <w:r w:rsidRPr="00407590">
        <w:rPr>
          <w:rFonts w:ascii="Myriad Pro" w:hAnsi="Myriad Pro" w:cs="Arial"/>
          <w:b/>
          <w:bCs/>
          <w:sz w:val="20"/>
          <w:szCs w:val="20"/>
        </w:rPr>
        <w:t>Portfolio</w:t>
      </w:r>
    </w:p>
    <w:p w14:paraId="45A4AB71" w14:textId="4C2B43E6" w:rsidR="00C1763B" w:rsidRPr="00407590" w:rsidRDefault="00C1763B" w:rsidP="00C1763B">
      <w:pPr>
        <w:pStyle w:val="NormalWeb"/>
        <w:spacing w:before="0" w:beforeAutospacing="0" w:after="0" w:afterAutospacing="0"/>
        <w:jc w:val="center"/>
        <w:rPr>
          <w:rFonts w:ascii="Myriad Pro" w:hAnsi="Myriad Pro" w:cs="Arial"/>
          <w:b/>
          <w:bCs/>
          <w:sz w:val="20"/>
          <w:szCs w:val="20"/>
        </w:rPr>
      </w:pPr>
    </w:p>
    <w:p w14:paraId="11551347" w14:textId="2351D9CA" w:rsidR="001A0C13" w:rsidRPr="00407590" w:rsidRDefault="00BA377A" w:rsidP="006A08FA">
      <w:pPr>
        <w:pStyle w:val="NormalWeb"/>
        <w:spacing w:before="0" w:beforeAutospacing="0" w:after="0" w:afterAutospacing="0"/>
        <w:jc w:val="center"/>
        <w:rPr>
          <w:rFonts w:ascii="Myriad Pro" w:hAnsi="Myriad Pro" w:cs="Arial"/>
          <w:bCs/>
          <w:i/>
          <w:sz w:val="20"/>
          <w:szCs w:val="20"/>
        </w:rPr>
      </w:pPr>
      <w:r w:rsidRPr="00407590">
        <w:rPr>
          <w:rFonts w:ascii="Myriad Pro" w:hAnsi="Myriad Pro" w:cs="Arial"/>
          <w:bCs/>
          <w:i/>
          <w:sz w:val="20"/>
          <w:szCs w:val="20"/>
        </w:rPr>
        <w:t>EarthBend announces the addition of Senior Living solution for its customers.</w:t>
      </w:r>
    </w:p>
    <w:p w14:paraId="3362A838" w14:textId="77777777" w:rsidR="00C1763B" w:rsidRPr="00407590" w:rsidRDefault="00C1763B" w:rsidP="00C1763B">
      <w:pPr>
        <w:pStyle w:val="NormalWeb"/>
        <w:spacing w:before="0" w:beforeAutospacing="0" w:after="0" w:afterAutospacing="0"/>
        <w:jc w:val="center"/>
        <w:rPr>
          <w:rFonts w:ascii="Myriad Pro" w:hAnsi="Myriad Pro" w:cs="Arial"/>
          <w:bCs/>
          <w:i/>
          <w:sz w:val="20"/>
          <w:szCs w:val="20"/>
        </w:rPr>
      </w:pPr>
    </w:p>
    <w:p w14:paraId="0B0F4F1D" w14:textId="58A1954E" w:rsidR="004575F5" w:rsidRPr="00407590" w:rsidRDefault="00FA0FA1" w:rsidP="007B122B">
      <w:pPr>
        <w:rPr>
          <w:rFonts w:ascii="Myriad Pro" w:hAnsi="Myriad Pro" w:cs="Arial"/>
          <w:sz w:val="20"/>
          <w:szCs w:val="20"/>
        </w:rPr>
      </w:pPr>
      <w:r w:rsidRPr="00407590">
        <w:rPr>
          <w:rFonts w:ascii="Myriad Pro" w:hAnsi="Myriad Pro" w:cs="Arial"/>
          <w:b/>
          <w:sz w:val="20"/>
          <w:szCs w:val="20"/>
        </w:rPr>
        <w:t xml:space="preserve">Sioux Falls, SD </w:t>
      </w:r>
      <w:r w:rsidR="00BA377A" w:rsidRPr="00407590">
        <w:rPr>
          <w:rFonts w:ascii="Myriad Pro" w:hAnsi="Myriad Pro" w:cs="Arial"/>
          <w:b/>
          <w:sz w:val="20"/>
          <w:szCs w:val="20"/>
        </w:rPr>
        <w:t>1/15/2014</w:t>
      </w:r>
      <w:r w:rsidR="00C1763B" w:rsidRPr="00407590">
        <w:rPr>
          <w:rFonts w:ascii="Myriad Pro" w:hAnsi="Myriad Pro" w:cs="Arial"/>
          <w:sz w:val="20"/>
          <w:szCs w:val="20"/>
        </w:rPr>
        <w:t>—</w:t>
      </w:r>
      <w:r w:rsidR="00BA377A" w:rsidRPr="00407590">
        <w:rPr>
          <w:rFonts w:ascii="Myriad Pro" w:hAnsi="Myriad Pro" w:cs="Arial"/>
          <w:sz w:val="20"/>
          <w:szCs w:val="20"/>
        </w:rPr>
        <w:t xml:space="preserve">EarthBend announced today that it has added </w:t>
      </w:r>
      <w:r w:rsidRPr="00407590">
        <w:rPr>
          <w:rFonts w:ascii="Myriad Pro" w:hAnsi="Myriad Pro" w:cs="Arial"/>
          <w:sz w:val="20"/>
          <w:szCs w:val="20"/>
        </w:rPr>
        <w:t>Live Sentinel</w:t>
      </w:r>
      <w:r w:rsidR="00BA377A" w:rsidRPr="00407590">
        <w:rPr>
          <w:rFonts w:ascii="Myriad Pro" w:hAnsi="Myriad Pro" w:cs="Arial"/>
          <w:sz w:val="20"/>
          <w:szCs w:val="20"/>
        </w:rPr>
        <w:t>, a senior living healthcare solution, to their existing portfolio</w:t>
      </w:r>
      <w:r w:rsidR="00D14A12" w:rsidRPr="00407590">
        <w:rPr>
          <w:rFonts w:ascii="Myriad Pro" w:hAnsi="Myriad Pro" w:cs="Arial"/>
          <w:sz w:val="20"/>
          <w:szCs w:val="20"/>
        </w:rPr>
        <w:t xml:space="preserve"> and will be an exclusive distributor of Live Sentinel products in the United States</w:t>
      </w:r>
      <w:r w:rsidR="00BA377A" w:rsidRPr="00407590">
        <w:rPr>
          <w:rFonts w:ascii="Myriad Pro" w:hAnsi="Myriad Pro" w:cs="Arial"/>
          <w:sz w:val="20"/>
          <w:szCs w:val="20"/>
        </w:rPr>
        <w:t>.  Live Sentinel is a new venture formed by seasoned industry executives from various industries including Voice over IP, building management, and contract manufacturing</w:t>
      </w:r>
      <w:r w:rsidR="00B60695">
        <w:rPr>
          <w:rFonts w:ascii="Myriad Pro" w:hAnsi="Myriad Pro" w:cs="Arial"/>
          <w:sz w:val="20"/>
          <w:szCs w:val="20"/>
        </w:rPr>
        <w:t xml:space="preserve">.  </w:t>
      </w:r>
      <w:r w:rsidR="00BA377A" w:rsidRPr="00407590">
        <w:rPr>
          <w:rFonts w:ascii="Myriad Pro" w:hAnsi="Myriad Pro" w:cs="Arial"/>
          <w:sz w:val="20"/>
          <w:szCs w:val="20"/>
        </w:rPr>
        <w:t>One of the first moves for Live Sentinel was to acquire the assets of Igeacare.  This unique product line will enable EarthBend customers who have purchased Igeacare products in the past to obtain replacement and upgrade parts for solutions they have already deployed.</w:t>
      </w:r>
      <w:r w:rsidR="00B60695">
        <w:rPr>
          <w:rFonts w:ascii="Myriad Pro" w:hAnsi="Myriad Pro" w:cs="Arial"/>
          <w:sz w:val="20"/>
          <w:szCs w:val="20"/>
        </w:rPr>
        <w:t xml:space="preserve">  </w:t>
      </w:r>
      <w:r w:rsidR="00BA377A" w:rsidRPr="00407590">
        <w:rPr>
          <w:rFonts w:ascii="Myriad Pro" w:hAnsi="Myriad Pro" w:cs="Arial"/>
          <w:sz w:val="20"/>
          <w:szCs w:val="20"/>
        </w:rPr>
        <w:t xml:space="preserve">It will also offer a new solution for those customers who are currently seeking senior living </w:t>
      </w:r>
      <w:r w:rsidR="009C3EDB">
        <w:rPr>
          <w:rFonts w:ascii="Myriad Pro" w:hAnsi="Myriad Pro" w:cs="Arial"/>
          <w:sz w:val="20"/>
          <w:szCs w:val="20"/>
        </w:rPr>
        <w:t>solutions for their customers.</w:t>
      </w:r>
      <w:r w:rsidR="00B55050">
        <w:rPr>
          <w:rFonts w:ascii="Myriad Pro" w:hAnsi="Myriad Pro" w:cs="Arial"/>
          <w:sz w:val="20"/>
          <w:szCs w:val="20"/>
        </w:rPr>
        <w:t xml:space="preserve">  EarthBend is equally excited to announce their attendance with Live Sentinel at the HIMSS Annual Conference, </w:t>
      </w:r>
      <w:r w:rsidR="009F3816">
        <w:rPr>
          <w:rFonts w:ascii="Myriad Pro" w:hAnsi="Myriad Pro" w:cs="Arial"/>
          <w:sz w:val="20"/>
          <w:szCs w:val="20"/>
        </w:rPr>
        <w:t>February 2</w:t>
      </w:r>
      <w:r w:rsidR="00B55050">
        <w:rPr>
          <w:rFonts w:ascii="Myriad Pro" w:hAnsi="Myriad Pro" w:cs="Arial"/>
          <w:sz w:val="20"/>
          <w:szCs w:val="20"/>
        </w:rPr>
        <w:t>3-</w:t>
      </w:r>
      <w:r w:rsidR="009F3816">
        <w:rPr>
          <w:rFonts w:ascii="Myriad Pro" w:hAnsi="Myriad Pro" w:cs="Arial"/>
          <w:sz w:val="20"/>
          <w:szCs w:val="20"/>
        </w:rPr>
        <w:t>2</w:t>
      </w:r>
      <w:r w:rsidR="00B55050">
        <w:rPr>
          <w:rFonts w:ascii="Myriad Pro" w:hAnsi="Myriad Pro" w:cs="Arial"/>
          <w:sz w:val="20"/>
          <w:szCs w:val="20"/>
        </w:rPr>
        <w:t>7</w:t>
      </w:r>
      <w:r w:rsidR="009F3816">
        <w:rPr>
          <w:rFonts w:ascii="Myriad Pro" w:hAnsi="Myriad Pro" w:cs="Arial"/>
          <w:sz w:val="20"/>
          <w:szCs w:val="20"/>
        </w:rPr>
        <w:t>,</w:t>
      </w:r>
      <w:r w:rsidR="00B55050">
        <w:rPr>
          <w:rFonts w:ascii="Myriad Pro" w:hAnsi="Myriad Pro" w:cs="Arial"/>
          <w:sz w:val="20"/>
          <w:szCs w:val="20"/>
        </w:rPr>
        <w:t xml:space="preserve"> 2014 in </w:t>
      </w:r>
      <w:r w:rsidR="009F3816">
        <w:rPr>
          <w:rFonts w:ascii="Myriad Pro" w:hAnsi="Myriad Pro" w:cs="Arial"/>
          <w:sz w:val="20"/>
          <w:szCs w:val="20"/>
        </w:rPr>
        <w:t>Orlando, FL</w:t>
      </w:r>
      <w:bookmarkStart w:id="0" w:name="_GoBack"/>
      <w:bookmarkEnd w:id="0"/>
      <w:r w:rsidR="00B55050">
        <w:rPr>
          <w:rFonts w:ascii="Myriad Pro" w:hAnsi="Myriad Pro" w:cs="Arial"/>
          <w:sz w:val="20"/>
          <w:szCs w:val="20"/>
        </w:rPr>
        <w:t xml:space="preserve">.   </w:t>
      </w:r>
    </w:p>
    <w:p w14:paraId="66CBB756" w14:textId="77777777" w:rsidR="004575F5" w:rsidRPr="00407590" w:rsidRDefault="004575F5" w:rsidP="007B122B">
      <w:pPr>
        <w:rPr>
          <w:rFonts w:ascii="Myriad Pro" w:hAnsi="Myriad Pro" w:cs="Arial"/>
          <w:sz w:val="20"/>
          <w:szCs w:val="20"/>
        </w:rPr>
      </w:pPr>
    </w:p>
    <w:p w14:paraId="6A944181" w14:textId="7258C5ED" w:rsidR="006E6E2B" w:rsidRPr="00407590" w:rsidRDefault="004C418A" w:rsidP="007B122B">
      <w:pPr>
        <w:rPr>
          <w:rFonts w:ascii="Myriad Pro" w:hAnsi="Myriad Pro" w:cs="Arial"/>
          <w:sz w:val="20"/>
          <w:szCs w:val="20"/>
        </w:rPr>
      </w:pPr>
      <w:r w:rsidRPr="00407590">
        <w:rPr>
          <w:rFonts w:ascii="Myriad Pro" w:hAnsi="Myriad Pro" w:cs="Arial"/>
          <w:sz w:val="20"/>
          <w:szCs w:val="20"/>
        </w:rPr>
        <w:t>“</w:t>
      </w:r>
      <w:r w:rsidR="00A066DB">
        <w:rPr>
          <w:rFonts w:ascii="Myriad Pro" w:hAnsi="Myriad Pro" w:cs="Arial"/>
          <w:sz w:val="20"/>
          <w:szCs w:val="20"/>
        </w:rPr>
        <w:t>The Live Sentinel miALERT solution fits well within EarthBend’s healthcare product portfolio.  The previous success of the Igeacare product within our channel, and the continued demand from the industry, has made our decision to partner with Live Sentinel a win for end users and our partner community”, said Ryan Donovan, EarthBend’s GM and VP of Sales and Service.</w:t>
      </w:r>
    </w:p>
    <w:p w14:paraId="18C6942F" w14:textId="77777777" w:rsidR="006E6E2B" w:rsidRPr="00407590" w:rsidRDefault="006E6E2B" w:rsidP="007B122B">
      <w:pPr>
        <w:rPr>
          <w:rFonts w:ascii="Myriad Pro" w:hAnsi="Myriad Pro" w:cs="Arial"/>
          <w:sz w:val="20"/>
          <w:szCs w:val="20"/>
        </w:rPr>
      </w:pPr>
    </w:p>
    <w:p w14:paraId="6EB89592" w14:textId="63703706" w:rsidR="0088361E" w:rsidRPr="00407590" w:rsidRDefault="00BA377A" w:rsidP="007B122B">
      <w:pPr>
        <w:rPr>
          <w:rFonts w:ascii="Myriad Pro" w:hAnsi="Myriad Pro" w:cs="Arial"/>
          <w:sz w:val="20"/>
          <w:szCs w:val="20"/>
        </w:rPr>
      </w:pPr>
      <w:r w:rsidRPr="00407590">
        <w:rPr>
          <w:rFonts w:ascii="Myriad Pro" w:hAnsi="Myriad Pro" w:cs="Arial"/>
          <w:sz w:val="20"/>
          <w:szCs w:val="20"/>
        </w:rPr>
        <w:t>Live Sentinel is a high tech company with a focus on producing state of the art emergency medical alert systems and n</w:t>
      </w:r>
      <w:r w:rsidR="00B60695">
        <w:rPr>
          <w:rFonts w:ascii="Myriad Pro" w:hAnsi="Myriad Pro" w:cs="Arial"/>
          <w:sz w:val="20"/>
          <w:szCs w:val="20"/>
        </w:rPr>
        <w:t xml:space="preserve">urse call notification systems.  </w:t>
      </w:r>
      <w:r w:rsidRPr="00407590">
        <w:rPr>
          <w:rFonts w:ascii="Myriad Pro" w:hAnsi="Myriad Pro" w:cs="Arial"/>
          <w:sz w:val="20"/>
          <w:szCs w:val="20"/>
        </w:rPr>
        <w:t>The miALERT product line runs the gamut from the miALERT A200 personal edition for home use or assisted living to the miALERT AP701 for more serious care providers.</w:t>
      </w:r>
      <w:r w:rsidR="00B60695">
        <w:rPr>
          <w:rFonts w:ascii="Myriad Pro" w:hAnsi="Myriad Pro" w:cs="Arial"/>
          <w:sz w:val="20"/>
          <w:szCs w:val="20"/>
        </w:rPr>
        <w:t xml:space="preserve">  </w:t>
      </w:r>
      <w:r w:rsidRPr="00407590">
        <w:rPr>
          <w:rFonts w:ascii="Myriad Pro" w:hAnsi="Myriad Pro" w:cs="Arial"/>
          <w:sz w:val="20"/>
          <w:szCs w:val="20"/>
        </w:rPr>
        <w:t>In addition to the miALERT systems there are many accessories that connect to the system including wireless and wired pull cords, call cords, dome lights, and more.</w:t>
      </w:r>
      <w:r w:rsidR="00B60695">
        <w:rPr>
          <w:rFonts w:ascii="Myriad Pro" w:hAnsi="Myriad Pro" w:cs="Arial"/>
          <w:sz w:val="20"/>
          <w:szCs w:val="20"/>
        </w:rPr>
        <w:t xml:space="preserve">  </w:t>
      </w:r>
      <w:r w:rsidRPr="00407590">
        <w:rPr>
          <w:rFonts w:ascii="Myriad Pro" w:hAnsi="Myriad Pro" w:cs="Arial"/>
          <w:sz w:val="20"/>
          <w:szCs w:val="20"/>
        </w:rPr>
        <w:t xml:space="preserve">Live Sentinel is taking health care into the 21st century with the advent of video monitoring and smart phone clients to keep in touch with loved ones no matter where you are.  </w:t>
      </w:r>
    </w:p>
    <w:p w14:paraId="3FC853AD" w14:textId="77777777" w:rsidR="007B0116" w:rsidRPr="00407590" w:rsidRDefault="007B0116" w:rsidP="007B122B">
      <w:pPr>
        <w:rPr>
          <w:rFonts w:ascii="Myriad Pro" w:hAnsi="Myriad Pro"/>
          <w:sz w:val="20"/>
          <w:szCs w:val="20"/>
        </w:rPr>
      </w:pPr>
    </w:p>
    <w:p w14:paraId="1CA473D1" w14:textId="7451B243" w:rsidR="00B511B0" w:rsidRPr="00407590" w:rsidRDefault="00B511B0" w:rsidP="00B511B0">
      <w:pPr>
        <w:rPr>
          <w:rFonts w:ascii="Myriad Pro" w:hAnsi="Myriad Pro"/>
          <w:sz w:val="20"/>
          <w:szCs w:val="20"/>
        </w:rPr>
      </w:pPr>
      <w:r w:rsidRPr="00407590">
        <w:rPr>
          <w:rFonts w:ascii="Myriad Pro" w:hAnsi="Myriad Pro"/>
          <w:sz w:val="20"/>
          <w:szCs w:val="20"/>
        </w:rPr>
        <w:t xml:space="preserve">“We are pleased to announce EarthBend as our </w:t>
      </w:r>
      <w:r w:rsidR="00AD4EC5">
        <w:rPr>
          <w:rFonts w:ascii="Myriad Pro" w:hAnsi="Myriad Pro"/>
          <w:sz w:val="20"/>
          <w:szCs w:val="20"/>
        </w:rPr>
        <w:t xml:space="preserve">exclusive </w:t>
      </w:r>
      <w:r w:rsidRPr="00407590">
        <w:rPr>
          <w:rFonts w:ascii="Myriad Pro" w:hAnsi="Myriad Pro"/>
          <w:sz w:val="20"/>
          <w:szCs w:val="20"/>
        </w:rPr>
        <w:t xml:space="preserve">distributor in the U.S.” says Kevin Moroz VP of Business Development.  </w:t>
      </w:r>
      <w:r w:rsidR="00A066DB">
        <w:rPr>
          <w:rFonts w:ascii="Myriad Pro" w:hAnsi="Myriad Pro"/>
          <w:sz w:val="20"/>
          <w:szCs w:val="20"/>
        </w:rPr>
        <w:t>“</w:t>
      </w:r>
      <w:r w:rsidRPr="00407590">
        <w:rPr>
          <w:rFonts w:ascii="Myriad Pro" w:hAnsi="Myriad Pro"/>
          <w:sz w:val="20"/>
          <w:szCs w:val="20"/>
        </w:rPr>
        <w:t>EarthBend has a rich history of supporting PBX resellers that complement our products since we rely on the PBX to interconnect our Medical A</w:t>
      </w:r>
      <w:r w:rsidR="00A066DB">
        <w:rPr>
          <w:rFonts w:ascii="Myriad Pro" w:hAnsi="Myriad Pro"/>
          <w:sz w:val="20"/>
          <w:szCs w:val="20"/>
        </w:rPr>
        <w:t>lert Devices within a facility.”</w:t>
      </w:r>
    </w:p>
    <w:p w14:paraId="71DDBD69" w14:textId="77777777" w:rsidR="00CC3881" w:rsidRPr="00407590" w:rsidRDefault="00CC3881" w:rsidP="00C1763B">
      <w:pPr>
        <w:pStyle w:val="NormalWeb"/>
        <w:spacing w:before="0" w:beforeAutospacing="0" w:after="0" w:afterAutospacing="0"/>
        <w:rPr>
          <w:rFonts w:ascii="Myriad Pro" w:hAnsi="Myriad Pro" w:cs="Arial"/>
          <w:b/>
          <w:sz w:val="20"/>
          <w:szCs w:val="20"/>
        </w:rPr>
      </w:pPr>
    </w:p>
    <w:p w14:paraId="62B854C9" w14:textId="32A67FED" w:rsidR="00CC3881" w:rsidRPr="00407590" w:rsidRDefault="00CC3881" w:rsidP="00C1763B">
      <w:pPr>
        <w:pStyle w:val="NormalWeb"/>
        <w:spacing w:before="0" w:beforeAutospacing="0" w:after="0" w:afterAutospacing="0"/>
        <w:rPr>
          <w:rFonts w:ascii="Myriad Pro" w:hAnsi="Myriad Pro" w:cs="Arial"/>
          <w:b/>
          <w:sz w:val="20"/>
          <w:szCs w:val="20"/>
        </w:rPr>
      </w:pPr>
      <w:r w:rsidRPr="00407590">
        <w:rPr>
          <w:rFonts w:ascii="Myriad Pro" w:hAnsi="Myriad Pro" w:cs="Arial"/>
          <w:b/>
          <w:sz w:val="20"/>
          <w:szCs w:val="20"/>
        </w:rPr>
        <w:t xml:space="preserve">About </w:t>
      </w:r>
      <w:r w:rsidR="00B95BCC" w:rsidRPr="00407590">
        <w:rPr>
          <w:rFonts w:ascii="Myriad Pro" w:hAnsi="Myriad Pro" w:cs="Arial"/>
          <w:b/>
          <w:sz w:val="20"/>
          <w:szCs w:val="20"/>
        </w:rPr>
        <w:t>EarthBend</w:t>
      </w:r>
    </w:p>
    <w:p w14:paraId="0AFB5550" w14:textId="6A1937D2" w:rsidR="00CC3881" w:rsidRPr="00407590" w:rsidRDefault="00B95BCC" w:rsidP="008A5529">
      <w:pPr>
        <w:pStyle w:val="NormalWeb"/>
        <w:spacing w:before="0" w:beforeAutospacing="0" w:after="0" w:afterAutospacing="0"/>
        <w:rPr>
          <w:rFonts w:ascii="Myriad Pro" w:hAnsi="Myriad Pro" w:cs="Arial"/>
          <w:b/>
          <w:sz w:val="20"/>
          <w:szCs w:val="20"/>
        </w:rPr>
      </w:pPr>
      <w:r w:rsidRPr="00407590">
        <w:rPr>
          <w:rFonts w:ascii="Myriad Pro" w:hAnsi="Myriad Pro" w:cs="Arial"/>
          <w:sz w:val="20"/>
          <w:szCs w:val="20"/>
        </w:rPr>
        <w:t>EarthBend</w:t>
      </w:r>
      <w:r w:rsidR="008A5529" w:rsidRPr="00407590">
        <w:rPr>
          <w:rFonts w:ascii="Myriad Pro" w:hAnsi="Myriad Pro" w:cs="Arial"/>
          <w:sz w:val="20"/>
          <w:szCs w:val="20"/>
        </w:rPr>
        <w:t xml:space="preserve"> has been distributing telephony peripherals and IT solutions to a vast group of telecommunication resellers since 1993. In addition to their US and Canadian distribution footprint, </w:t>
      </w:r>
      <w:r w:rsidRPr="00407590">
        <w:rPr>
          <w:rFonts w:ascii="Myriad Pro" w:hAnsi="Myriad Pro" w:cs="Arial"/>
          <w:sz w:val="20"/>
          <w:szCs w:val="20"/>
        </w:rPr>
        <w:t>EarthBend</w:t>
      </w:r>
      <w:r w:rsidR="008A5529" w:rsidRPr="00407590">
        <w:rPr>
          <w:rFonts w:ascii="Myriad Pro" w:hAnsi="Myriad Pro" w:cs="Arial"/>
          <w:sz w:val="20"/>
          <w:szCs w:val="20"/>
        </w:rPr>
        <w:t xml:space="preserve"> has been serving clients directly in the Midwest for 32 years.  Today</w:t>
      </w:r>
      <w:r w:rsidR="009C3EDB">
        <w:rPr>
          <w:rFonts w:ascii="Myriad Pro" w:hAnsi="Myriad Pro" w:cs="Arial"/>
          <w:sz w:val="20"/>
          <w:szCs w:val="20"/>
        </w:rPr>
        <w:t>,</w:t>
      </w:r>
      <w:r w:rsidR="008A5529" w:rsidRPr="00407590">
        <w:rPr>
          <w:rFonts w:ascii="Myriad Pro" w:hAnsi="Myriad Pro" w:cs="Arial"/>
          <w:sz w:val="20"/>
          <w:szCs w:val="20"/>
        </w:rPr>
        <w:t xml:space="preserve"> </w:t>
      </w:r>
      <w:r w:rsidRPr="00407590">
        <w:rPr>
          <w:rFonts w:ascii="Myriad Pro" w:hAnsi="Myriad Pro" w:cs="Arial"/>
          <w:sz w:val="20"/>
          <w:szCs w:val="20"/>
        </w:rPr>
        <w:t>EarthBend</w:t>
      </w:r>
      <w:r w:rsidR="008A5529" w:rsidRPr="00407590">
        <w:rPr>
          <w:rFonts w:ascii="Myriad Pro" w:hAnsi="Myriad Pro" w:cs="Arial"/>
          <w:sz w:val="20"/>
          <w:szCs w:val="20"/>
        </w:rPr>
        <w:t xml:space="preserve"> serves as an extension of their 3,000 plus customers providing highly qualified engineers with key certifications from some of the largest voice, data, and technology manufacturers in the industry. Their offerings are highly scalable, secure, easily managed, and optimized to meet their evolving customer needs with an extreme focus on delivering cost-effective solutions and best-in class customer satisfaction</w:t>
      </w:r>
    </w:p>
    <w:p w14:paraId="34F710D1" w14:textId="77777777" w:rsidR="00CC3881" w:rsidRPr="00407590" w:rsidRDefault="00CC3881" w:rsidP="00C1763B">
      <w:pPr>
        <w:pStyle w:val="NormalWeb"/>
        <w:spacing w:before="0" w:beforeAutospacing="0" w:after="0" w:afterAutospacing="0"/>
        <w:rPr>
          <w:rFonts w:ascii="Myriad Pro" w:hAnsi="Myriad Pro" w:cs="Arial"/>
          <w:b/>
          <w:sz w:val="20"/>
          <w:szCs w:val="20"/>
        </w:rPr>
      </w:pPr>
    </w:p>
    <w:p w14:paraId="6AC51DA1" w14:textId="5E96F19E" w:rsidR="00C1763B" w:rsidRPr="00407590" w:rsidRDefault="00C1763B" w:rsidP="00C1763B">
      <w:pPr>
        <w:pStyle w:val="NormalWeb"/>
        <w:spacing w:before="0" w:beforeAutospacing="0" w:after="0" w:afterAutospacing="0"/>
        <w:rPr>
          <w:rFonts w:ascii="Myriad Pro" w:hAnsi="Myriad Pro" w:cs="Arial"/>
          <w:sz w:val="20"/>
          <w:szCs w:val="20"/>
        </w:rPr>
      </w:pPr>
      <w:r w:rsidRPr="00407590">
        <w:rPr>
          <w:rFonts w:ascii="Myriad Pro" w:hAnsi="Myriad Pro" w:cs="Arial"/>
          <w:b/>
          <w:sz w:val="20"/>
          <w:szCs w:val="20"/>
        </w:rPr>
        <w:t xml:space="preserve">About </w:t>
      </w:r>
      <w:r w:rsidR="005A6C52" w:rsidRPr="00407590">
        <w:rPr>
          <w:rFonts w:ascii="Myriad Pro" w:hAnsi="Myriad Pro" w:cs="Arial"/>
          <w:b/>
          <w:sz w:val="20"/>
          <w:szCs w:val="20"/>
        </w:rPr>
        <w:t xml:space="preserve">Live </w:t>
      </w:r>
      <w:r w:rsidR="00E10FC8" w:rsidRPr="00407590">
        <w:rPr>
          <w:rFonts w:ascii="Myriad Pro" w:hAnsi="Myriad Pro" w:cs="Arial"/>
          <w:b/>
          <w:sz w:val="20"/>
          <w:szCs w:val="20"/>
        </w:rPr>
        <w:t>Sentinel</w:t>
      </w:r>
    </w:p>
    <w:p w14:paraId="023E7EBF" w14:textId="73F71D1B" w:rsidR="004D3E2B" w:rsidRPr="00407590" w:rsidRDefault="00B511B0" w:rsidP="00C1763B">
      <w:pPr>
        <w:rPr>
          <w:rFonts w:ascii="Myriad Pro" w:hAnsi="Myriad Pro" w:cs="Arial"/>
          <w:sz w:val="20"/>
          <w:szCs w:val="20"/>
        </w:rPr>
      </w:pPr>
      <w:r w:rsidRPr="00407590">
        <w:rPr>
          <w:rFonts w:ascii="Myriad Pro" w:hAnsi="Myriad Pro" w:cs="Arial"/>
          <w:sz w:val="20"/>
          <w:szCs w:val="20"/>
        </w:rPr>
        <w:t>Live Sentinel is a new venture formed by seasoned industry executives from various industries including Voice over IP, building manageme</w:t>
      </w:r>
      <w:r w:rsidR="00B60695">
        <w:rPr>
          <w:rFonts w:ascii="Myriad Pro" w:hAnsi="Myriad Pro" w:cs="Arial"/>
          <w:sz w:val="20"/>
          <w:szCs w:val="20"/>
        </w:rPr>
        <w:t xml:space="preserve">nt, and contract manufacturing.  </w:t>
      </w:r>
      <w:r w:rsidRPr="00407590">
        <w:rPr>
          <w:rFonts w:ascii="Myriad Pro" w:hAnsi="Myriad Pro" w:cs="Arial"/>
          <w:sz w:val="20"/>
          <w:szCs w:val="20"/>
        </w:rPr>
        <w:t>One of the first moves was to acquire the assets of IgeaCare to get a jump s</w:t>
      </w:r>
      <w:r w:rsidR="00B60695">
        <w:rPr>
          <w:rFonts w:ascii="Myriad Pro" w:hAnsi="Myriad Pro" w:cs="Arial"/>
          <w:sz w:val="20"/>
          <w:szCs w:val="20"/>
        </w:rPr>
        <w:t xml:space="preserve">tart into the health care arena.  </w:t>
      </w:r>
      <w:r w:rsidR="009C3EDB">
        <w:rPr>
          <w:rFonts w:ascii="Myriad Pro" w:hAnsi="Myriad Pro" w:cs="Arial"/>
          <w:sz w:val="20"/>
          <w:szCs w:val="20"/>
        </w:rPr>
        <w:t xml:space="preserve">They are taking </w:t>
      </w:r>
      <w:r w:rsidRPr="00407590">
        <w:rPr>
          <w:rFonts w:ascii="Myriad Pro" w:hAnsi="Myriad Pro" w:cs="Arial"/>
          <w:sz w:val="20"/>
          <w:szCs w:val="20"/>
        </w:rPr>
        <w:t>analog products and VoIP</w:t>
      </w:r>
      <w:r w:rsidR="009C3EDB">
        <w:rPr>
          <w:rFonts w:ascii="Myriad Pro" w:hAnsi="Myriad Pro" w:cs="Arial"/>
          <w:sz w:val="20"/>
          <w:szCs w:val="20"/>
        </w:rPr>
        <w:t xml:space="preserve"> and enabling them t</w:t>
      </w:r>
      <w:r w:rsidRPr="00407590">
        <w:rPr>
          <w:rFonts w:ascii="Myriad Pro" w:hAnsi="Myriad Pro" w:cs="Arial"/>
          <w:sz w:val="20"/>
          <w:szCs w:val="20"/>
        </w:rPr>
        <w:t>o do things not possible on older analog/PSTN technology.</w:t>
      </w:r>
    </w:p>
    <w:p w14:paraId="7268D08A" w14:textId="77777777" w:rsidR="00B511B0" w:rsidRPr="00407590" w:rsidRDefault="00B511B0" w:rsidP="00C1763B">
      <w:pPr>
        <w:rPr>
          <w:rFonts w:ascii="Myriad Pro" w:hAnsi="Myriad Pro" w:cs="Arial"/>
          <w:sz w:val="20"/>
          <w:szCs w:val="20"/>
        </w:rPr>
      </w:pPr>
    </w:p>
    <w:p w14:paraId="0D22CDCE" w14:textId="77777777" w:rsidR="002556B4" w:rsidRDefault="002556B4" w:rsidP="00B511B0">
      <w:pPr>
        <w:rPr>
          <w:rFonts w:ascii="Myriad Pro" w:hAnsi="Myriad Pro"/>
          <w:sz w:val="20"/>
          <w:szCs w:val="20"/>
        </w:rPr>
      </w:pPr>
    </w:p>
    <w:p w14:paraId="0B3E205F" w14:textId="77777777" w:rsidR="002556B4" w:rsidRDefault="002556B4" w:rsidP="00B511B0">
      <w:pPr>
        <w:rPr>
          <w:rFonts w:ascii="Myriad Pro" w:hAnsi="Myriad Pro"/>
          <w:sz w:val="20"/>
          <w:szCs w:val="20"/>
        </w:rPr>
      </w:pPr>
    </w:p>
    <w:p w14:paraId="696C8964" w14:textId="77777777" w:rsidR="002556B4" w:rsidRDefault="002556B4" w:rsidP="00B511B0">
      <w:pPr>
        <w:rPr>
          <w:rFonts w:ascii="Myriad Pro" w:hAnsi="Myriad Pro"/>
          <w:sz w:val="20"/>
          <w:szCs w:val="20"/>
        </w:rPr>
      </w:pPr>
    </w:p>
    <w:p w14:paraId="03DFB9F7" w14:textId="77777777" w:rsidR="002556B4" w:rsidRDefault="002556B4" w:rsidP="00B511B0">
      <w:pPr>
        <w:rPr>
          <w:rFonts w:ascii="Myriad Pro" w:hAnsi="Myriad Pro"/>
          <w:sz w:val="20"/>
          <w:szCs w:val="20"/>
        </w:rPr>
      </w:pPr>
    </w:p>
    <w:p w14:paraId="38EDFD24" w14:textId="77777777" w:rsidR="002556B4" w:rsidRDefault="002556B4" w:rsidP="00B511B0">
      <w:pPr>
        <w:rPr>
          <w:rFonts w:ascii="Myriad Pro" w:hAnsi="Myriad Pro"/>
          <w:sz w:val="20"/>
          <w:szCs w:val="20"/>
        </w:rPr>
      </w:pPr>
    </w:p>
    <w:p w14:paraId="50A2E8E8" w14:textId="77777777" w:rsidR="00B511B0" w:rsidRPr="002556B4" w:rsidRDefault="00B511B0" w:rsidP="00B511B0">
      <w:pPr>
        <w:rPr>
          <w:rFonts w:ascii="Myriad Pro" w:hAnsi="Myriad Pro"/>
          <w:b/>
          <w:sz w:val="20"/>
          <w:szCs w:val="20"/>
        </w:rPr>
      </w:pPr>
      <w:r w:rsidRPr="002556B4">
        <w:rPr>
          <w:rFonts w:ascii="Myriad Pro" w:hAnsi="Myriad Pro"/>
          <w:b/>
          <w:sz w:val="20"/>
          <w:szCs w:val="20"/>
        </w:rPr>
        <w:t xml:space="preserve">Live Sentinel Contact:  </w:t>
      </w:r>
    </w:p>
    <w:p w14:paraId="14CDF3D6" w14:textId="77777777" w:rsidR="00B511B0" w:rsidRPr="00407590" w:rsidRDefault="00B511B0" w:rsidP="00B511B0">
      <w:pPr>
        <w:rPr>
          <w:rFonts w:ascii="Myriad Pro" w:hAnsi="Myriad Pro"/>
          <w:sz w:val="20"/>
          <w:szCs w:val="20"/>
        </w:rPr>
      </w:pPr>
      <w:r w:rsidRPr="00407590">
        <w:rPr>
          <w:rFonts w:ascii="Myriad Pro" w:hAnsi="Myriad Pro"/>
          <w:sz w:val="20"/>
          <w:szCs w:val="20"/>
        </w:rPr>
        <w:t>Kevin Moroz</w:t>
      </w:r>
    </w:p>
    <w:p w14:paraId="3C100D44" w14:textId="77777777" w:rsidR="00B511B0" w:rsidRPr="00407590" w:rsidRDefault="00B511B0" w:rsidP="00B511B0">
      <w:pPr>
        <w:rPr>
          <w:rFonts w:ascii="Myriad Pro" w:hAnsi="Myriad Pro"/>
          <w:sz w:val="20"/>
          <w:szCs w:val="20"/>
        </w:rPr>
      </w:pPr>
      <w:r w:rsidRPr="00407590">
        <w:rPr>
          <w:rFonts w:ascii="Myriad Pro" w:hAnsi="Myriad Pro"/>
          <w:sz w:val="20"/>
          <w:szCs w:val="20"/>
        </w:rPr>
        <w:t xml:space="preserve">Business Development </w:t>
      </w:r>
    </w:p>
    <w:p w14:paraId="4E16C2E0" w14:textId="4ED9D034" w:rsidR="00AD5E8F" w:rsidRPr="00407590" w:rsidRDefault="00B511B0" w:rsidP="00B511B0">
      <w:pPr>
        <w:rPr>
          <w:rFonts w:ascii="Myriad Pro" w:hAnsi="Myriad Pro"/>
          <w:sz w:val="20"/>
          <w:szCs w:val="20"/>
        </w:rPr>
      </w:pPr>
      <w:r w:rsidRPr="00407590">
        <w:rPr>
          <w:rFonts w:ascii="Myriad Pro" w:hAnsi="Myriad Pro"/>
          <w:sz w:val="20"/>
          <w:szCs w:val="20"/>
        </w:rPr>
        <w:t>248-382-8999</w:t>
      </w:r>
    </w:p>
    <w:p w14:paraId="6439530E" w14:textId="77777777" w:rsidR="00B511B0" w:rsidRPr="00407590" w:rsidRDefault="00B511B0" w:rsidP="00B511B0">
      <w:pPr>
        <w:rPr>
          <w:rFonts w:ascii="Myriad Pro" w:hAnsi="Myriad Pro" w:cs="Arial"/>
          <w:sz w:val="20"/>
          <w:szCs w:val="20"/>
        </w:rPr>
      </w:pPr>
    </w:p>
    <w:p w14:paraId="62784B44" w14:textId="23B9ED3C" w:rsidR="00463C76" w:rsidRPr="002556B4" w:rsidRDefault="00B679F8" w:rsidP="00C1763B">
      <w:pPr>
        <w:rPr>
          <w:rFonts w:ascii="Myriad Pro" w:hAnsi="Myriad Pro"/>
          <w:b/>
          <w:sz w:val="20"/>
          <w:szCs w:val="20"/>
        </w:rPr>
      </w:pPr>
      <w:r w:rsidRPr="002556B4">
        <w:rPr>
          <w:rFonts w:ascii="Myriad Pro" w:hAnsi="Myriad Pro"/>
          <w:b/>
          <w:sz w:val="20"/>
          <w:szCs w:val="20"/>
        </w:rPr>
        <w:t>EarthBend Contact:</w:t>
      </w:r>
    </w:p>
    <w:p w14:paraId="11E1EFD1" w14:textId="4FD37E59" w:rsidR="00B679F8" w:rsidRPr="00407590" w:rsidRDefault="00B679F8" w:rsidP="00C1763B">
      <w:pPr>
        <w:rPr>
          <w:rFonts w:ascii="Myriad Pro" w:hAnsi="Myriad Pro"/>
          <w:sz w:val="20"/>
          <w:szCs w:val="20"/>
        </w:rPr>
      </w:pPr>
      <w:r w:rsidRPr="00407590">
        <w:rPr>
          <w:rFonts w:ascii="Myriad Pro" w:hAnsi="Myriad Pro"/>
          <w:sz w:val="20"/>
          <w:szCs w:val="20"/>
        </w:rPr>
        <w:t>Brandi Mentele</w:t>
      </w:r>
    </w:p>
    <w:p w14:paraId="2ECED523" w14:textId="2C294C5F" w:rsidR="00B679F8" w:rsidRPr="00407590" w:rsidRDefault="00B679F8" w:rsidP="00C1763B">
      <w:pPr>
        <w:rPr>
          <w:rFonts w:ascii="Myriad Pro" w:hAnsi="Myriad Pro"/>
          <w:sz w:val="20"/>
          <w:szCs w:val="20"/>
        </w:rPr>
      </w:pPr>
      <w:r w:rsidRPr="00407590">
        <w:rPr>
          <w:rFonts w:ascii="Myriad Pro" w:hAnsi="Myriad Pro"/>
          <w:sz w:val="20"/>
          <w:szCs w:val="20"/>
        </w:rPr>
        <w:t>Marketing Manager</w:t>
      </w:r>
    </w:p>
    <w:p w14:paraId="7FA305FA" w14:textId="52DB651D" w:rsidR="00B679F8" w:rsidRPr="00407590" w:rsidRDefault="00B679F8" w:rsidP="00C1763B">
      <w:pPr>
        <w:rPr>
          <w:rFonts w:ascii="Myriad Pro" w:hAnsi="Myriad Pro"/>
          <w:sz w:val="20"/>
          <w:szCs w:val="20"/>
        </w:rPr>
      </w:pPr>
      <w:r w:rsidRPr="00407590">
        <w:rPr>
          <w:rFonts w:ascii="Myriad Pro" w:hAnsi="Myriad Pro"/>
          <w:sz w:val="20"/>
          <w:szCs w:val="20"/>
        </w:rPr>
        <w:t>605-789-5661</w:t>
      </w:r>
    </w:p>
    <w:p w14:paraId="2AF9D9DF" w14:textId="4AEF89A8" w:rsidR="00436CAA" w:rsidRPr="00407590" w:rsidRDefault="00B679F8" w:rsidP="000E075C">
      <w:pPr>
        <w:rPr>
          <w:rFonts w:ascii="Myriad Pro" w:hAnsi="Myriad Pro"/>
          <w:sz w:val="20"/>
          <w:szCs w:val="20"/>
        </w:rPr>
      </w:pPr>
      <w:r w:rsidRPr="00407590">
        <w:rPr>
          <w:rFonts w:ascii="Myriad Pro" w:hAnsi="Myriad Pro"/>
          <w:sz w:val="20"/>
          <w:szCs w:val="20"/>
        </w:rPr>
        <w:t>Brandi.Mentele@EarthBend.com</w:t>
      </w:r>
    </w:p>
    <w:sectPr w:rsidR="00436CAA" w:rsidRPr="00407590" w:rsidSect="00DA1CEF">
      <w:headerReference w:type="even" r:id="rId8"/>
      <w:headerReference w:type="default" r:id="rId9"/>
      <w:footerReference w:type="even" r:id="rId10"/>
      <w:footerReference w:type="default" r:id="rId11"/>
      <w:headerReference w:type="first" r:id="rId12"/>
      <w:footerReference w:type="first" r:id="rId13"/>
      <w:pgSz w:w="12240" w:h="15840"/>
      <w:pgMar w:top="1800" w:right="1260" w:bottom="1800" w:left="180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7FC6A" w14:textId="77777777" w:rsidR="00516CB7" w:rsidRDefault="00516CB7">
      <w:r>
        <w:separator/>
      </w:r>
    </w:p>
  </w:endnote>
  <w:endnote w:type="continuationSeparator" w:id="0">
    <w:p w14:paraId="70377FA6" w14:textId="77777777" w:rsidR="00516CB7" w:rsidRDefault="0051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Helvetica 45 Light">
    <w:altName w:val="Helvetica 45 Light"/>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3C53" w14:textId="77777777" w:rsidR="004512FD" w:rsidRDefault="00451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A59A2" w14:textId="289B2961" w:rsidR="004512FD" w:rsidRDefault="004512FD">
    <w:pPr>
      <w:pStyle w:val="Footer"/>
    </w:pPr>
    <w:r>
      <w:t>EarthBend Distribution – 3809 S Western Ave Sioux Falls, SD 57105 – 605.789.5700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265D" w14:textId="77777777" w:rsidR="004512FD" w:rsidRDefault="00451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6A03D" w14:textId="77777777" w:rsidR="00516CB7" w:rsidRDefault="00516CB7">
      <w:r>
        <w:separator/>
      </w:r>
    </w:p>
  </w:footnote>
  <w:footnote w:type="continuationSeparator" w:id="0">
    <w:p w14:paraId="252FB9EE" w14:textId="77777777" w:rsidR="00516CB7" w:rsidRDefault="0051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50D1" w14:textId="77777777" w:rsidR="004512FD" w:rsidRDefault="00451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80FC" w14:textId="5D271E4E" w:rsidR="00C940DA" w:rsidRDefault="003049AD" w:rsidP="009A68C2">
    <w:pPr>
      <w:pStyle w:val="Header"/>
      <w:jc w:val="right"/>
    </w:pPr>
    <w:r>
      <w:rPr>
        <w:noProof/>
      </w:rPr>
      <w:drawing>
        <wp:anchor distT="0" distB="0" distL="114300" distR="114300" simplePos="0" relativeHeight="251658240" behindDoc="1" locked="0" layoutInCell="1" allowOverlap="1" wp14:anchorId="7A3039EF" wp14:editId="32765DB6">
          <wp:simplePos x="0" y="0"/>
          <wp:positionH relativeFrom="column">
            <wp:posOffset>-995680</wp:posOffset>
          </wp:positionH>
          <wp:positionV relativeFrom="paragraph">
            <wp:posOffset>-417253</wp:posOffset>
          </wp:positionV>
          <wp:extent cx="3694176" cy="120700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JPG"/>
                  <pic:cNvPicPr/>
                </pic:nvPicPr>
                <pic:blipFill>
                  <a:blip r:embed="rId1">
                    <a:extLst>
                      <a:ext uri="{28A0092B-C50C-407E-A947-70E740481C1C}">
                        <a14:useLocalDpi xmlns:a14="http://schemas.microsoft.com/office/drawing/2010/main" val="0"/>
                      </a:ext>
                    </a:extLst>
                  </a:blip>
                  <a:stretch>
                    <a:fillRect/>
                  </a:stretch>
                </pic:blipFill>
                <pic:spPr>
                  <a:xfrm>
                    <a:off x="0" y="0"/>
                    <a:ext cx="3694176" cy="12070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C47E" w14:textId="77777777" w:rsidR="004512FD" w:rsidRDefault="00451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F76"/>
    <w:multiLevelType w:val="hybridMultilevel"/>
    <w:tmpl w:val="B910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D52A6"/>
    <w:multiLevelType w:val="hybridMultilevel"/>
    <w:tmpl w:val="E37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F07E8"/>
    <w:multiLevelType w:val="hybridMultilevel"/>
    <w:tmpl w:val="6706BD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F3C76D7"/>
    <w:multiLevelType w:val="hybridMultilevel"/>
    <w:tmpl w:val="B43023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A6ED9"/>
    <w:multiLevelType w:val="hybridMultilevel"/>
    <w:tmpl w:val="AD1463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412302"/>
    <w:multiLevelType w:val="hybridMultilevel"/>
    <w:tmpl w:val="7B66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55692"/>
    <w:multiLevelType w:val="hybridMultilevel"/>
    <w:tmpl w:val="DB20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022A9"/>
    <w:multiLevelType w:val="hybridMultilevel"/>
    <w:tmpl w:val="E4F2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97772"/>
    <w:multiLevelType w:val="hybridMultilevel"/>
    <w:tmpl w:val="532EA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4132AA"/>
    <w:multiLevelType w:val="hybridMultilevel"/>
    <w:tmpl w:val="CA18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9"/>
  </w:num>
  <w:num w:numId="6">
    <w:abstractNumId w:val="0"/>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E4"/>
    <w:rsid w:val="000024F8"/>
    <w:rsid w:val="00004246"/>
    <w:rsid w:val="0004419F"/>
    <w:rsid w:val="000460BF"/>
    <w:rsid w:val="00071B93"/>
    <w:rsid w:val="000763FE"/>
    <w:rsid w:val="000778B5"/>
    <w:rsid w:val="00096CA3"/>
    <w:rsid w:val="000A2136"/>
    <w:rsid w:val="000B044D"/>
    <w:rsid w:val="000B5973"/>
    <w:rsid w:val="000B5B2C"/>
    <w:rsid w:val="000C37FF"/>
    <w:rsid w:val="000D0869"/>
    <w:rsid w:val="000E075C"/>
    <w:rsid w:val="000E25B7"/>
    <w:rsid w:val="000E3FC2"/>
    <w:rsid w:val="000E4485"/>
    <w:rsid w:val="000E5798"/>
    <w:rsid w:val="00162ECA"/>
    <w:rsid w:val="00166DBF"/>
    <w:rsid w:val="00181B6F"/>
    <w:rsid w:val="001852B3"/>
    <w:rsid w:val="00191B49"/>
    <w:rsid w:val="001958CA"/>
    <w:rsid w:val="001A0C13"/>
    <w:rsid w:val="001A22FE"/>
    <w:rsid w:val="001E380B"/>
    <w:rsid w:val="001E6597"/>
    <w:rsid w:val="001F0679"/>
    <w:rsid w:val="0022395E"/>
    <w:rsid w:val="00250CF1"/>
    <w:rsid w:val="00255086"/>
    <w:rsid w:val="002556B4"/>
    <w:rsid w:val="00263C18"/>
    <w:rsid w:val="00277CDF"/>
    <w:rsid w:val="002A751E"/>
    <w:rsid w:val="002B1FDA"/>
    <w:rsid w:val="002C3D27"/>
    <w:rsid w:val="002C67E2"/>
    <w:rsid w:val="002D1418"/>
    <w:rsid w:val="002E0174"/>
    <w:rsid w:val="002E3D2F"/>
    <w:rsid w:val="002F6C14"/>
    <w:rsid w:val="003049AD"/>
    <w:rsid w:val="00342648"/>
    <w:rsid w:val="00372301"/>
    <w:rsid w:val="00381731"/>
    <w:rsid w:val="0038514A"/>
    <w:rsid w:val="003A5148"/>
    <w:rsid w:val="003C755F"/>
    <w:rsid w:val="003D3DF8"/>
    <w:rsid w:val="003D4DE6"/>
    <w:rsid w:val="003D67FB"/>
    <w:rsid w:val="003E5E06"/>
    <w:rsid w:val="003F1223"/>
    <w:rsid w:val="00407590"/>
    <w:rsid w:val="00410664"/>
    <w:rsid w:val="00436CAA"/>
    <w:rsid w:val="004512FD"/>
    <w:rsid w:val="004575F5"/>
    <w:rsid w:val="00463C76"/>
    <w:rsid w:val="00464649"/>
    <w:rsid w:val="0048428E"/>
    <w:rsid w:val="004A36FF"/>
    <w:rsid w:val="004C418A"/>
    <w:rsid w:val="004D2CF5"/>
    <w:rsid w:val="004D3AE5"/>
    <w:rsid w:val="004D3E2B"/>
    <w:rsid w:val="004E1D72"/>
    <w:rsid w:val="004E4066"/>
    <w:rsid w:val="004E7D67"/>
    <w:rsid w:val="00516CB7"/>
    <w:rsid w:val="00517F9F"/>
    <w:rsid w:val="005260AE"/>
    <w:rsid w:val="0053295D"/>
    <w:rsid w:val="0053571A"/>
    <w:rsid w:val="00535779"/>
    <w:rsid w:val="00541477"/>
    <w:rsid w:val="00552495"/>
    <w:rsid w:val="0056706D"/>
    <w:rsid w:val="00572BB7"/>
    <w:rsid w:val="00573D25"/>
    <w:rsid w:val="005809A0"/>
    <w:rsid w:val="005809E7"/>
    <w:rsid w:val="00592353"/>
    <w:rsid w:val="005A59A2"/>
    <w:rsid w:val="005A6C52"/>
    <w:rsid w:val="005E1F60"/>
    <w:rsid w:val="005E403E"/>
    <w:rsid w:val="005E44B6"/>
    <w:rsid w:val="005F5372"/>
    <w:rsid w:val="00625F0C"/>
    <w:rsid w:val="00627688"/>
    <w:rsid w:val="00636DE4"/>
    <w:rsid w:val="0064596B"/>
    <w:rsid w:val="006639FF"/>
    <w:rsid w:val="00686B85"/>
    <w:rsid w:val="0069508C"/>
    <w:rsid w:val="00697D9B"/>
    <w:rsid w:val="006A08FA"/>
    <w:rsid w:val="006A2437"/>
    <w:rsid w:val="006B4687"/>
    <w:rsid w:val="006D28C6"/>
    <w:rsid w:val="006E579D"/>
    <w:rsid w:val="006E6DA2"/>
    <w:rsid w:val="006E6E2B"/>
    <w:rsid w:val="006F3103"/>
    <w:rsid w:val="00711BF4"/>
    <w:rsid w:val="00721E52"/>
    <w:rsid w:val="00764D34"/>
    <w:rsid w:val="007B0116"/>
    <w:rsid w:val="007B122B"/>
    <w:rsid w:val="007C0D73"/>
    <w:rsid w:val="007C4D06"/>
    <w:rsid w:val="007E066D"/>
    <w:rsid w:val="00801BC7"/>
    <w:rsid w:val="00811159"/>
    <w:rsid w:val="008145F0"/>
    <w:rsid w:val="00837B84"/>
    <w:rsid w:val="00847735"/>
    <w:rsid w:val="00860268"/>
    <w:rsid w:val="008633E9"/>
    <w:rsid w:val="0088361E"/>
    <w:rsid w:val="008902E4"/>
    <w:rsid w:val="008930D8"/>
    <w:rsid w:val="008947DA"/>
    <w:rsid w:val="00896DA9"/>
    <w:rsid w:val="008A5529"/>
    <w:rsid w:val="008A7F5B"/>
    <w:rsid w:val="008D3B59"/>
    <w:rsid w:val="008D59CB"/>
    <w:rsid w:val="008E0683"/>
    <w:rsid w:val="008E784F"/>
    <w:rsid w:val="008F4305"/>
    <w:rsid w:val="0091477F"/>
    <w:rsid w:val="00920C7E"/>
    <w:rsid w:val="00943402"/>
    <w:rsid w:val="009541BC"/>
    <w:rsid w:val="009658EE"/>
    <w:rsid w:val="00966F1E"/>
    <w:rsid w:val="00967706"/>
    <w:rsid w:val="009744C9"/>
    <w:rsid w:val="00985C20"/>
    <w:rsid w:val="009A49B5"/>
    <w:rsid w:val="009A68C2"/>
    <w:rsid w:val="009B726F"/>
    <w:rsid w:val="009C1038"/>
    <w:rsid w:val="009C3EDB"/>
    <w:rsid w:val="009C5D09"/>
    <w:rsid w:val="009C75CB"/>
    <w:rsid w:val="009E6D37"/>
    <w:rsid w:val="009F3816"/>
    <w:rsid w:val="00A018DA"/>
    <w:rsid w:val="00A05012"/>
    <w:rsid w:val="00A066DB"/>
    <w:rsid w:val="00A13C0A"/>
    <w:rsid w:val="00A22255"/>
    <w:rsid w:val="00A2702D"/>
    <w:rsid w:val="00A340FC"/>
    <w:rsid w:val="00A35D71"/>
    <w:rsid w:val="00A428A5"/>
    <w:rsid w:val="00A47C29"/>
    <w:rsid w:val="00A66C1F"/>
    <w:rsid w:val="00A75AD9"/>
    <w:rsid w:val="00A76A4B"/>
    <w:rsid w:val="00A773B2"/>
    <w:rsid w:val="00A86AD2"/>
    <w:rsid w:val="00A966BB"/>
    <w:rsid w:val="00A97CF6"/>
    <w:rsid w:val="00AC3581"/>
    <w:rsid w:val="00AC609C"/>
    <w:rsid w:val="00AC75BA"/>
    <w:rsid w:val="00AD4EC5"/>
    <w:rsid w:val="00AD5E8F"/>
    <w:rsid w:val="00B00E75"/>
    <w:rsid w:val="00B13102"/>
    <w:rsid w:val="00B32CEA"/>
    <w:rsid w:val="00B44CBF"/>
    <w:rsid w:val="00B511B0"/>
    <w:rsid w:val="00B55050"/>
    <w:rsid w:val="00B60695"/>
    <w:rsid w:val="00B679F8"/>
    <w:rsid w:val="00B858F4"/>
    <w:rsid w:val="00B95BCC"/>
    <w:rsid w:val="00BA377A"/>
    <w:rsid w:val="00BA3B31"/>
    <w:rsid w:val="00BC7FAF"/>
    <w:rsid w:val="00BD6D0A"/>
    <w:rsid w:val="00BE00BA"/>
    <w:rsid w:val="00BE6422"/>
    <w:rsid w:val="00C10734"/>
    <w:rsid w:val="00C1763B"/>
    <w:rsid w:val="00C51362"/>
    <w:rsid w:val="00C81B18"/>
    <w:rsid w:val="00C940DA"/>
    <w:rsid w:val="00CB05F3"/>
    <w:rsid w:val="00CC0EED"/>
    <w:rsid w:val="00CC3881"/>
    <w:rsid w:val="00CD6608"/>
    <w:rsid w:val="00CF1234"/>
    <w:rsid w:val="00D01CA0"/>
    <w:rsid w:val="00D14A12"/>
    <w:rsid w:val="00D37D30"/>
    <w:rsid w:val="00D47639"/>
    <w:rsid w:val="00D51598"/>
    <w:rsid w:val="00D52516"/>
    <w:rsid w:val="00D64CBC"/>
    <w:rsid w:val="00D7141B"/>
    <w:rsid w:val="00DA1CEF"/>
    <w:rsid w:val="00DB1164"/>
    <w:rsid w:val="00DB33ED"/>
    <w:rsid w:val="00DB45AA"/>
    <w:rsid w:val="00DB5EFF"/>
    <w:rsid w:val="00DB660F"/>
    <w:rsid w:val="00DC0D4C"/>
    <w:rsid w:val="00DF7954"/>
    <w:rsid w:val="00E10FC8"/>
    <w:rsid w:val="00E160C9"/>
    <w:rsid w:val="00E30FCB"/>
    <w:rsid w:val="00E52B53"/>
    <w:rsid w:val="00E64083"/>
    <w:rsid w:val="00E7459D"/>
    <w:rsid w:val="00E94B07"/>
    <w:rsid w:val="00EC5071"/>
    <w:rsid w:val="00EE1A60"/>
    <w:rsid w:val="00EF0D73"/>
    <w:rsid w:val="00F0414F"/>
    <w:rsid w:val="00F172F5"/>
    <w:rsid w:val="00F27276"/>
    <w:rsid w:val="00F34520"/>
    <w:rsid w:val="00F46EAE"/>
    <w:rsid w:val="00F57530"/>
    <w:rsid w:val="00F764A8"/>
    <w:rsid w:val="00F871F9"/>
    <w:rsid w:val="00FA0FA1"/>
    <w:rsid w:val="00FC7D0F"/>
    <w:rsid w:val="00FF2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9A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68C2"/>
    <w:pPr>
      <w:tabs>
        <w:tab w:val="center" w:pos="4320"/>
        <w:tab w:val="right" w:pos="8640"/>
      </w:tabs>
    </w:pPr>
  </w:style>
  <w:style w:type="paragraph" w:styleId="Footer">
    <w:name w:val="footer"/>
    <w:basedOn w:val="Normal"/>
    <w:link w:val="FooterChar"/>
    <w:rsid w:val="009A68C2"/>
    <w:pPr>
      <w:tabs>
        <w:tab w:val="center" w:pos="4320"/>
        <w:tab w:val="right" w:pos="8640"/>
      </w:tabs>
    </w:pPr>
  </w:style>
  <w:style w:type="character" w:styleId="PageNumber">
    <w:name w:val="page number"/>
    <w:basedOn w:val="DefaultParagraphFont"/>
    <w:rsid w:val="009A68C2"/>
  </w:style>
  <w:style w:type="character" w:customStyle="1" w:styleId="FooterChar">
    <w:name w:val="Footer Char"/>
    <w:basedOn w:val="DefaultParagraphFont"/>
    <w:link w:val="Footer"/>
    <w:rsid w:val="009A68C2"/>
    <w:rPr>
      <w:sz w:val="24"/>
      <w:szCs w:val="24"/>
      <w:lang w:val="en-US" w:eastAsia="en-US" w:bidi="ar-SA"/>
    </w:rPr>
  </w:style>
  <w:style w:type="paragraph" w:styleId="Date">
    <w:name w:val="Date"/>
    <w:basedOn w:val="Normal"/>
    <w:next w:val="Normal"/>
    <w:rsid w:val="00436CAA"/>
  </w:style>
  <w:style w:type="paragraph" w:styleId="BalloonText">
    <w:name w:val="Balloon Text"/>
    <w:basedOn w:val="Normal"/>
    <w:link w:val="BalloonTextChar"/>
    <w:rsid w:val="00DB5EFF"/>
    <w:rPr>
      <w:rFonts w:ascii="Lucida Grande" w:hAnsi="Lucida Grande" w:cs="Lucida Grande"/>
      <w:sz w:val="18"/>
      <w:szCs w:val="18"/>
    </w:rPr>
  </w:style>
  <w:style w:type="character" w:customStyle="1" w:styleId="BalloonTextChar">
    <w:name w:val="Balloon Text Char"/>
    <w:basedOn w:val="DefaultParagraphFont"/>
    <w:link w:val="BalloonText"/>
    <w:rsid w:val="00DB5EFF"/>
    <w:rPr>
      <w:rFonts w:ascii="Lucida Grande" w:hAnsi="Lucida Grande" w:cs="Lucida Grande"/>
      <w:sz w:val="18"/>
      <w:szCs w:val="18"/>
    </w:rPr>
  </w:style>
  <w:style w:type="paragraph" w:customStyle="1" w:styleId="pa0">
    <w:name w:val="pa0"/>
    <w:basedOn w:val="Normal"/>
    <w:uiPriority w:val="99"/>
    <w:semiHidden/>
    <w:rsid w:val="008633E9"/>
    <w:rPr>
      <w:rFonts w:eastAsia="Gulim"/>
      <w:lang w:eastAsia="ko-KR"/>
    </w:rPr>
  </w:style>
  <w:style w:type="character" w:styleId="Emphasis">
    <w:name w:val="Emphasis"/>
    <w:basedOn w:val="DefaultParagraphFont"/>
    <w:uiPriority w:val="20"/>
    <w:qFormat/>
    <w:rsid w:val="008633E9"/>
    <w:rPr>
      <w:i/>
      <w:iCs/>
    </w:rPr>
  </w:style>
  <w:style w:type="character" w:styleId="Hyperlink">
    <w:name w:val="Hyperlink"/>
    <w:basedOn w:val="DefaultParagraphFont"/>
    <w:uiPriority w:val="99"/>
    <w:unhideWhenUsed/>
    <w:rsid w:val="008633E9"/>
    <w:rPr>
      <w:color w:val="0000FF"/>
      <w:u w:val="single"/>
    </w:rPr>
  </w:style>
  <w:style w:type="paragraph" w:styleId="NormalWeb">
    <w:name w:val="Normal (Web)"/>
    <w:basedOn w:val="Normal"/>
    <w:rsid w:val="00C1763B"/>
    <w:pPr>
      <w:spacing w:before="100" w:beforeAutospacing="1" w:after="100" w:afterAutospacing="1"/>
    </w:pPr>
    <w:rPr>
      <w:color w:val="000000"/>
    </w:rPr>
  </w:style>
  <w:style w:type="paragraph" w:customStyle="1" w:styleId="Default">
    <w:name w:val="Default"/>
    <w:rsid w:val="00CD6608"/>
    <w:pPr>
      <w:widowControl w:val="0"/>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uiPriority w:val="99"/>
    <w:rsid w:val="00CD6608"/>
    <w:pPr>
      <w:spacing w:line="241" w:lineRule="atLeast"/>
    </w:pPr>
    <w:rPr>
      <w:rFonts w:cs="Times New Roman"/>
      <w:color w:val="auto"/>
    </w:rPr>
  </w:style>
  <w:style w:type="character" w:customStyle="1" w:styleId="A2">
    <w:name w:val="A2"/>
    <w:uiPriority w:val="99"/>
    <w:rsid w:val="00CD6608"/>
    <w:rPr>
      <w:rFonts w:cs="Helvetica 45 Light"/>
      <w:color w:val="000000"/>
      <w:sz w:val="18"/>
      <w:szCs w:val="18"/>
    </w:rPr>
  </w:style>
  <w:style w:type="character" w:styleId="FollowedHyperlink">
    <w:name w:val="FollowedHyperlink"/>
    <w:basedOn w:val="DefaultParagraphFont"/>
    <w:rsid w:val="00B32CEA"/>
    <w:rPr>
      <w:color w:val="800080" w:themeColor="followedHyperlink"/>
      <w:u w:val="single"/>
    </w:rPr>
  </w:style>
  <w:style w:type="paragraph" w:styleId="BodyTextIndent">
    <w:name w:val="Body Text Indent"/>
    <w:basedOn w:val="Normal"/>
    <w:link w:val="BodyTextIndentChar"/>
    <w:rsid w:val="000B5B2C"/>
    <w:pPr>
      <w:ind w:left="4320" w:hanging="2160"/>
    </w:pPr>
    <w:rPr>
      <w:rFonts w:ascii="Verdana" w:hAnsi="Verdana" w:cs="Arial"/>
      <w:bCs/>
      <w:sz w:val="20"/>
      <w:szCs w:val="20"/>
    </w:rPr>
  </w:style>
  <w:style w:type="character" w:customStyle="1" w:styleId="BodyTextIndentChar">
    <w:name w:val="Body Text Indent Char"/>
    <w:basedOn w:val="DefaultParagraphFont"/>
    <w:link w:val="BodyTextIndent"/>
    <w:rsid w:val="000B5B2C"/>
    <w:rPr>
      <w:rFonts w:ascii="Verdana" w:hAnsi="Verdana" w:cs="Arial"/>
      <w:bCs/>
    </w:rPr>
  </w:style>
  <w:style w:type="paragraph" w:styleId="ListParagraph">
    <w:name w:val="List Paragraph"/>
    <w:basedOn w:val="Normal"/>
    <w:uiPriority w:val="34"/>
    <w:qFormat/>
    <w:rsid w:val="001E6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68C2"/>
    <w:pPr>
      <w:tabs>
        <w:tab w:val="center" w:pos="4320"/>
        <w:tab w:val="right" w:pos="8640"/>
      </w:tabs>
    </w:pPr>
  </w:style>
  <w:style w:type="paragraph" w:styleId="Footer">
    <w:name w:val="footer"/>
    <w:basedOn w:val="Normal"/>
    <w:link w:val="FooterChar"/>
    <w:rsid w:val="009A68C2"/>
    <w:pPr>
      <w:tabs>
        <w:tab w:val="center" w:pos="4320"/>
        <w:tab w:val="right" w:pos="8640"/>
      </w:tabs>
    </w:pPr>
  </w:style>
  <w:style w:type="character" w:styleId="PageNumber">
    <w:name w:val="page number"/>
    <w:basedOn w:val="DefaultParagraphFont"/>
    <w:rsid w:val="009A68C2"/>
  </w:style>
  <w:style w:type="character" w:customStyle="1" w:styleId="FooterChar">
    <w:name w:val="Footer Char"/>
    <w:basedOn w:val="DefaultParagraphFont"/>
    <w:link w:val="Footer"/>
    <w:rsid w:val="009A68C2"/>
    <w:rPr>
      <w:sz w:val="24"/>
      <w:szCs w:val="24"/>
      <w:lang w:val="en-US" w:eastAsia="en-US" w:bidi="ar-SA"/>
    </w:rPr>
  </w:style>
  <w:style w:type="paragraph" w:styleId="Date">
    <w:name w:val="Date"/>
    <w:basedOn w:val="Normal"/>
    <w:next w:val="Normal"/>
    <w:rsid w:val="00436CAA"/>
  </w:style>
  <w:style w:type="paragraph" w:styleId="BalloonText">
    <w:name w:val="Balloon Text"/>
    <w:basedOn w:val="Normal"/>
    <w:link w:val="BalloonTextChar"/>
    <w:rsid w:val="00DB5EFF"/>
    <w:rPr>
      <w:rFonts w:ascii="Lucida Grande" w:hAnsi="Lucida Grande" w:cs="Lucida Grande"/>
      <w:sz w:val="18"/>
      <w:szCs w:val="18"/>
    </w:rPr>
  </w:style>
  <w:style w:type="character" w:customStyle="1" w:styleId="BalloonTextChar">
    <w:name w:val="Balloon Text Char"/>
    <w:basedOn w:val="DefaultParagraphFont"/>
    <w:link w:val="BalloonText"/>
    <w:rsid w:val="00DB5EFF"/>
    <w:rPr>
      <w:rFonts w:ascii="Lucida Grande" w:hAnsi="Lucida Grande" w:cs="Lucida Grande"/>
      <w:sz w:val="18"/>
      <w:szCs w:val="18"/>
    </w:rPr>
  </w:style>
  <w:style w:type="paragraph" w:customStyle="1" w:styleId="pa0">
    <w:name w:val="pa0"/>
    <w:basedOn w:val="Normal"/>
    <w:uiPriority w:val="99"/>
    <w:semiHidden/>
    <w:rsid w:val="008633E9"/>
    <w:rPr>
      <w:rFonts w:eastAsia="Gulim"/>
      <w:lang w:eastAsia="ko-KR"/>
    </w:rPr>
  </w:style>
  <w:style w:type="character" w:styleId="Emphasis">
    <w:name w:val="Emphasis"/>
    <w:basedOn w:val="DefaultParagraphFont"/>
    <w:uiPriority w:val="20"/>
    <w:qFormat/>
    <w:rsid w:val="008633E9"/>
    <w:rPr>
      <w:i/>
      <w:iCs/>
    </w:rPr>
  </w:style>
  <w:style w:type="character" w:styleId="Hyperlink">
    <w:name w:val="Hyperlink"/>
    <w:basedOn w:val="DefaultParagraphFont"/>
    <w:uiPriority w:val="99"/>
    <w:unhideWhenUsed/>
    <w:rsid w:val="008633E9"/>
    <w:rPr>
      <w:color w:val="0000FF"/>
      <w:u w:val="single"/>
    </w:rPr>
  </w:style>
  <w:style w:type="paragraph" w:styleId="NormalWeb">
    <w:name w:val="Normal (Web)"/>
    <w:basedOn w:val="Normal"/>
    <w:rsid w:val="00C1763B"/>
    <w:pPr>
      <w:spacing w:before="100" w:beforeAutospacing="1" w:after="100" w:afterAutospacing="1"/>
    </w:pPr>
    <w:rPr>
      <w:color w:val="000000"/>
    </w:rPr>
  </w:style>
  <w:style w:type="paragraph" w:customStyle="1" w:styleId="Default">
    <w:name w:val="Default"/>
    <w:rsid w:val="00CD6608"/>
    <w:pPr>
      <w:widowControl w:val="0"/>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uiPriority w:val="99"/>
    <w:rsid w:val="00CD6608"/>
    <w:pPr>
      <w:spacing w:line="241" w:lineRule="atLeast"/>
    </w:pPr>
    <w:rPr>
      <w:rFonts w:cs="Times New Roman"/>
      <w:color w:val="auto"/>
    </w:rPr>
  </w:style>
  <w:style w:type="character" w:customStyle="1" w:styleId="A2">
    <w:name w:val="A2"/>
    <w:uiPriority w:val="99"/>
    <w:rsid w:val="00CD6608"/>
    <w:rPr>
      <w:rFonts w:cs="Helvetica 45 Light"/>
      <w:color w:val="000000"/>
      <w:sz w:val="18"/>
      <w:szCs w:val="18"/>
    </w:rPr>
  </w:style>
  <w:style w:type="character" w:styleId="FollowedHyperlink">
    <w:name w:val="FollowedHyperlink"/>
    <w:basedOn w:val="DefaultParagraphFont"/>
    <w:rsid w:val="00B32CEA"/>
    <w:rPr>
      <w:color w:val="800080" w:themeColor="followedHyperlink"/>
      <w:u w:val="single"/>
    </w:rPr>
  </w:style>
  <w:style w:type="paragraph" w:styleId="BodyTextIndent">
    <w:name w:val="Body Text Indent"/>
    <w:basedOn w:val="Normal"/>
    <w:link w:val="BodyTextIndentChar"/>
    <w:rsid w:val="000B5B2C"/>
    <w:pPr>
      <w:ind w:left="4320" w:hanging="2160"/>
    </w:pPr>
    <w:rPr>
      <w:rFonts w:ascii="Verdana" w:hAnsi="Verdana" w:cs="Arial"/>
      <w:bCs/>
      <w:sz w:val="20"/>
      <w:szCs w:val="20"/>
    </w:rPr>
  </w:style>
  <w:style w:type="character" w:customStyle="1" w:styleId="BodyTextIndentChar">
    <w:name w:val="Body Text Indent Char"/>
    <w:basedOn w:val="DefaultParagraphFont"/>
    <w:link w:val="BodyTextIndent"/>
    <w:rsid w:val="000B5B2C"/>
    <w:rPr>
      <w:rFonts w:ascii="Verdana" w:hAnsi="Verdana" w:cs="Arial"/>
      <w:bCs/>
    </w:rPr>
  </w:style>
  <w:style w:type="paragraph" w:styleId="ListParagraph">
    <w:name w:val="List Paragraph"/>
    <w:basedOn w:val="Normal"/>
    <w:uiPriority w:val="34"/>
    <w:qFormat/>
    <w:rsid w:val="001E6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4041">
      <w:bodyDiv w:val="1"/>
      <w:marLeft w:val="0"/>
      <w:marRight w:val="0"/>
      <w:marTop w:val="0"/>
      <w:marBottom w:val="0"/>
      <w:divBdr>
        <w:top w:val="none" w:sz="0" w:space="0" w:color="auto"/>
        <w:left w:val="none" w:sz="0" w:space="0" w:color="auto"/>
        <w:bottom w:val="none" w:sz="0" w:space="0" w:color="auto"/>
        <w:right w:val="none" w:sz="0" w:space="0" w:color="auto"/>
      </w:divBdr>
    </w:div>
    <w:div w:id="426849813">
      <w:bodyDiv w:val="1"/>
      <w:marLeft w:val="0"/>
      <w:marRight w:val="0"/>
      <w:marTop w:val="0"/>
      <w:marBottom w:val="0"/>
      <w:divBdr>
        <w:top w:val="none" w:sz="0" w:space="0" w:color="auto"/>
        <w:left w:val="none" w:sz="0" w:space="0" w:color="auto"/>
        <w:bottom w:val="none" w:sz="0" w:space="0" w:color="auto"/>
        <w:right w:val="none" w:sz="0" w:space="0" w:color="auto"/>
      </w:divBdr>
    </w:div>
    <w:div w:id="1178885621">
      <w:bodyDiv w:val="1"/>
      <w:marLeft w:val="0"/>
      <w:marRight w:val="0"/>
      <w:marTop w:val="0"/>
      <w:marBottom w:val="0"/>
      <w:divBdr>
        <w:top w:val="none" w:sz="0" w:space="0" w:color="auto"/>
        <w:left w:val="none" w:sz="0" w:space="0" w:color="auto"/>
        <w:bottom w:val="none" w:sz="0" w:space="0" w:color="auto"/>
        <w:right w:val="none" w:sz="0" w:space="0" w:color="auto"/>
      </w:divBdr>
    </w:div>
    <w:div w:id="15689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20Jeffs\My%20Documents\Amy\Status%20Solutions\Status%20Solutions%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Status Solutions doc template.dot</Template>
  <TotalTime>11</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Status Solutions, LLC</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Jeffs</dc:creator>
  <cp:lastModifiedBy>Brandi Mentele</cp:lastModifiedBy>
  <cp:revision>11</cp:revision>
  <cp:lastPrinted>2013-05-16T14:53:00Z</cp:lastPrinted>
  <dcterms:created xsi:type="dcterms:W3CDTF">2014-01-14T14:20:00Z</dcterms:created>
  <dcterms:modified xsi:type="dcterms:W3CDTF">2014-01-16T14:53:00Z</dcterms:modified>
</cp:coreProperties>
</file>