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FC" w:rsidRPr="00AD49B6" w:rsidRDefault="00AD49B6" w:rsidP="00C27653">
      <w:pPr>
        <w:pStyle w:val="BodyTextIndent"/>
        <w:ind w:left="1800"/>
        <w:rPr>
          <w:rFonts w:ascii="Arial" w:hAnsi="Arial" w:cs="Arial"/>
          <w:b/>
          <w:bCs/>
          <w:noProof/>
          <w:sz w:val="20"/>
          <w:szCs w:val="20"/>
        </w:rPr>
      </w:pPr>
      <w:bookmarkStart w:id="0" w:name="OLE_LINK5"/>
      <w:bookmarkStart w:id="1" w:name="OLE_LINK6"/>
      <w:r w:rsidRPr="00AD49B6">
        <w:rPr>
          <w:rFonts w:ascii="Arial" w:hAnsi="Arial" w:cs="Arial"/>
          <w:b/>
          <w:bCs/>
          <w:noProof/>
          <w:sz w:val="20"/>
          <w:szCs w:val="20"/>
        </w:rPr>
        <w:t>For more information:</w:t>
      </w:r>
    </w:p>
    <w:p w:rsidR="00AD49B6" w:rsidRDefault="00AD49B6" w:rsidP="00C27653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</w:p>
    <w:p w:rsidR="00BF53E3" w:rsidRDefault="00C87758" w:rsidP="00AD49B6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Ann Patsy</w:t>
      </w:r>
    </w:p>
    <w:p w:rsidR="00C87758" w:rsidRDefault="00C87758" w:rsidP="00AD49B6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  <w:hyperlink r:id="rId9" w:history="1">
        <w:r w:rsidRPr="00B843FE">
          <w:rPr>
            <w:rStyle w:val="Hyperlink"/>
            <w:rFonts w:ascii="Arial" w:hAnsi="Arial" w:cs="Arial"/>
            <w:bCs/>
            <w:noProof/>
            <w:sz w:val="20"/>
            <w:szCs w:val="20"/>
          </w:rPr>
          <w:t>ann.patsy@smithgroupjjr.com</w:t>
        </w:r>
      </w:hyperlink>
    </w:p>
    <w:p w:rsidR="00C87758" w:rsidRDefault="00C87758" w:rsidP="00AD49B6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602.495.6622</w:t>
      </w:r>
    </w:p>
    <w:p w:rsidR="00C87758" w:rsidRDefault="00C87758" w:rsidP="00AD49B6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</w:p>
    <w:p w:rsidR="00BF53E3" w:rsidRDefault="00BF53E3" w:rsidP="00AD49B6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Sandra Knight, APR</w:t>
      </w:r>
    </w:p>
    <w:p w:rsidR="00086D88" w:rsidRDefault="006F3D52" w:rsidP="00086D88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  <w:hyperlink r:id="rId10" w:history="1">
        <w:r w:rsidR="00BF53E3" w:rsidRPr="006B6D46">
          <w:rPr>
            <w:rStyle w:val="Hyperlink"/>
            <w:rFonts w:ascii="Arial" w:hAnsi="Arial" w:cs="Arial"/>
            <w:bCs/>
            <w:noProof/>
            <w:sz w:val="20"/>
            <w:szCs w:val="20"/>
          </w:rPr>
          <w:t>sandra.knight@smithgroupjjr.com</w:t>
        </w:r>
      </w:hyperlink>
    </w:p>
    <w:p w:rsidR="00972A90" w:rsidRDefault="00BF53E3" w:rsidP="00C87758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313.442.8470</w:t>
      </w:r>
    </w:p>
    <w:p w:rsidR="00C87758" w:rsidRDefault="00C87758" w:rsidP="00C87758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</w:p>
    <w:p w:rsidR="00C87758" w:rsidRPr="00C87758" w:rsidRDefault="00C87758" w:rsidP="00C87758">
      <w:pPr>
        <w:pStyle w:val="BodyTextIndent"/>
        <w:ind w:left="1800"/>
        <w:rPr>
          <w:rFonts w:ascii="Arial" w:hAnsi="Arial" w:cs="Arial"/>
          <w:bCs/>
          <w:noProof/>
          <w:sz w:val="20"/>
          <w:szCs w:val="20"/>
        </w:rPr>
      </w:pPr>
    </w:p>
    <w:p w:rsidR="003B6DB0" w:rsidRPr="00507EBF" w:rsidRDefault="00367D3D" w:rsidP="00BF53E3">
      <w:pPr>
        <w:spacing w:after="240"/>
        <w:ind w:left="180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George “Doc” </w:t>
      </w:r>
      <w:proofErr w:type="spellStart"/>
      <w:r>
        <w:rPr>
          <w:rFonts w:ascii="Arial" w:hAnsi="Arial" w:cs="Arial"/>
          <w:b/>
          <w:sz w:val="28"/>
          <w:szCs w:val="28"/>
        </w:rPr>
        <w:t>Cavalliere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Park </w:t>
      </w:r>
      <w:r w:rsidR="00B06E83">
        <w:rPr>
          <w:rFonts w:ascii="Arial" w:hAnsi="Arial" w:cs="Arial"/>
          <w:b/>
          <w:sz w:val="28"/>
          <w:szCs w:val="28"/>
        </w:rPr>
        <w:t xml:space="preserve">first in Arizona to </w:t>
      </w:r>
      <w:r w:rsidR="001E6EAD">
        <w:rPr>
          <w:rFonts w:ascii="Arial" w:hAnsi="Arial" w:cs="Arial"/>
          <w:b/>
          <w:sz w:val="28"/>
          <w:szCs w:val="28"/>
        </w:rPr>
        <w:t xml:space="preserve">be certified by </w:t>
      </w:r>
      <w:r>
        <w:rPr>
          <w:rFonts w:ascii="Arial" w:hAnsi="Arial" w:cs="Arial"/>
          <w:b/>
          <w:sz w:val="28"/>
          <w:szCs w:val="28"/>
        </w:rPr>
        <w:t>Sustainable Sites Initiative</w:t>
      </w:r>
    </w:p>
    <w:p w:rsidR="00507EBF" w:rsidRPr="00B06E83" w:rsidRDefault="00B06E83" w:rsidP="00BF53E3">
      <w:pPr>
        <w:ind w:left="1800"/>
        <w:rPr>
          <w:rFonts w:ascii="Arial" w:hAnsi="Arial" w:cs="Arial"/>
          <w:i/>
          <w:sz w:val="22"/>
          <w:szCs w:val="22"/>
        </w:rPr>
      </w:pPr>
      <w:r w:rsidRPr="00B06E83">
        <w:rPr>
          <w:rFonts w:ascii="Arial" w:hAnsi="Arial" w:cs="Arial"/>
          <w:i/>
          <w:sz w:val="22"/>
          <w:szCs w:val="22"/>
        </w:rPr>
        <w:t>Park earns certification by n</w:t>
      </w:r>
      <w:r w:rsidR="00367D3D" w:rsidRPr="00B06E83">
        <w:rPr>
          <w:rFonts w:ascii="Arial" w:hAnsi="Arial" w:cs="Arial"/>
          <w:i/>
          <w:sz w:val="22"/>
          <w:szCs w:val="22"/>
        </w:rPr>
        <w:t>ation’s most comprehensive rating system for sustainable design, construction and maintenance of built landscapes</w:t>
      </w:r>
    </w:p>
    <w:p w:rsidR="00507EBF" w:rsidRDefault="00507EBF" w:rsidP="003B6DB0">
      <w:pPr>
        <w:spacing w:line="360" w:lineRule="auto"/>
        <w:ind w:left="1800"/>
        <w:rPr>
          <w:rFonts w:ascii="Arial" w:hAnsi="Arial" w:cs="Arial"/>
          <w:b/>
          <w:sz w:val="20"/>
          <w:szCs w:val="20"/>
        </w:rPr>
      </w:pPr>
    </w:p>
    <w:p w:rsidR="005901EA" w:rsidRDefault="00367D3D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Scottsdale, </w:t>
      </w:r>
      <w:proofErr w:type="spellStart"/>
      <w:r>
        <w:rPr>
          <w:rFonts w:ascii="Arial" w:hAnsi="Arial" w:cs="Arial"/>
          <w:b/>
          <w:sz w:val="20"/>
          <w:szCs w:val="20"/>
        </w:rPr>
        <w:t>Ariz</w:t>
      </w:r>
      <w:proofErr w:type="spellEnd"/>
      <w:r w:rsidR="003B6DB0" w:rsidRPr="00586F1B">
        <w:rPr>
          <w:rFonts w:ascii="Arial" w:hAnsi="Arial" w:cs="Arial"/>
          <w:b/>
          <w:sz w:val="20"/>
          <w:szCs w:val="20"/>
        </w:rPr>
        <w:t xml:space="preserve">, </w:t>
      </w:r>
      <w:r w:rsidR="00CA167A">
        <w:rPr>
          <w:rFonts w:ascii="Arial" w:hAnsi="Arial" w:cs="Arial"/>
          <w:b/>
          <w:sz w:val="20"/>
          <w:szCs w:val="20"/>
        </w:rPr>
        <w:t xml:space="preserve"> </w:t>
      </w:r>
      <w:r w:rsidR="00873B4E">
        <w:rPr>
          <w:rFonts w:ascii="Arial" w:hAnsi="Arial" w:cs="Arial"/>
          <w:b/>
          <w:sz w:val="20"/>
          <w:szCs w:val="20"/>
        </w:rPr>
        <w:t>January</w:t>
      </w:r>
      <w:r w:rsidR="00996C3D">
        <w:rPr>
          <w:rFonts w:ascii="Arial" w:hAnsi="Arial" w:cs="Arial"/>
          <w:b/>
          <w:sz w:val="20"/>
          <w:szCs w:val="20"/>
        </w:rPr>
        <w:t xml:space="preserve"> 22</w:t>
      </w:r>
      <w:r w:rsidR="00A25EFB">
        <w:rPr>
          <w:rFonts w:ascii="Arial" w:hAnsi="Arial" w:cs="Arial"/>
          <w:b/>
          <w:sz w:val="20"/>
          <w:szCs w:val="20"/>
        </w:rPr>
        <w:t>, 2014</w:t>
      </w:r>
      <w:r w:rsidR="00083381">
        <w:rPr>
          <w:rFonts w:ascii="Arial" w:hAnsi="Arial" w:cs="Arial"/>
          <w:b/>
          <w:sz w:val="20"/>
          <w:szCs w:val="20"/>
        </w:rPr>
        <w:t xml:space="preserve"> – </w:t>
      </w:r>
      <w:r w:rsidR="00805685">
        <w:rPr>
          <w:rFonts w:ascii="Arial" w:hAnsi="Arial" w:cs="Arial"/>
          <w:sz w:val="20"/>
          <w:szCs w:val="20"/>
        </w:rPr>
        <w:t xml:space="preserve">George “Doc” </w:t>
      </w:r>
      <w:proofErr w:type="spellStart"/>
      <w:r w:rsidR="00805685">
        <w:rPr>
          <w:rFonts w:ascii="Arial" w:hAnsi="Arial" w:cs="Arial"/>
          <w:sz w:val="20"/>
          <w:szCs w:val="20"/>
        </w:rPr>
        <w:t>Cavalliere</w:t>
      </w:r>
      <w:proofErr w:type="spellEnd"/>
      <w:r w:rsidR="00805685">
        <w:rPr>
          <w:rFonts w:ascii="Arial" w:hAnsi="Arial" w:cs="Arial"/>
          <w:sz w:val="20"/>
          <w:szCs w:val="20"/>
        </w:rPr>
        <w:t xml:space="preserve"> Park, designed by </w:t>
      </w:r>
      <w:hyperlink r:id="rId11" w:history="1">
        <w:r w:rsidR="00AD49B6" w:rsidRPr="00AD49B6">
          <w:rPr>
            <w:rStyle w:val="Hyperlink"/>
            <w:rFonts w:ascii="Arial" w:hAnsi="Arial" w:cs="Arial"/>
            <w:sz w:val="20"/>
            <w:szCs w:val="20"/>
          </w:rPr>
          <w:t>SmithGroupJJR</w:t>
        </w:r>
      </w:hyperlink>
      <w:r w:rsidR="005901EA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5901EA" w:rsidRPr="001E6EAD">
        <w:rPr>
          <w:rStyle w:val="Hyperlink"/>
          <w:rFonts w:ascii="Arial" w:hAnsi="Arial" w:cs="Arial"/>
          <w:color w:val="000000" w:themeColor="text1"/>
          <w:sz w:val="20"/>
          <w:szCs w:val="20"/>
        </w:rPr>
        <w:t>and</w:t>
      </w:r>
      <w:r w:rsidR="00507EBF" w:rsidRPr="001E6E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2" w:history="1">
        <w:r w:rsidRPr="00086F67">
          <w:rPr>
            <w:rStyle w:val="Hyperlink"/>
            <w:rFonts w:ascii="Arial" w:hAnsi="Arial" w:cs="Arial"/>
            <w:sz w:val="20"/>
            <w:szCs w:val="20"/>
          </w:rPr>
          <w:t>Floor Associates</w:t>
        </w:r>
      </w:hyperlink>
      <w:r w:rsidR="00805685">
        <w:rPr>
          <w:rFonts w:ascii="Arial" w:hAnsi="Arial" w:cs="Arial"/>
          <w:sz w:val="20"/>
          <w:szCs w:val="20"/>
        </w:rPr>
        <w:t>, in collaboration with Weddle Gilmore Architects, has been awarded a</w:t>
      </w:r>
      <w:r w:rsidR="00B40E57">
        <w:rPr>
          <w:rFonts w:ascii="Arial" w:hAnsi="Arial" w:cs="Arial"/>
          <w:sz w:val="20"/>
          <w:szCs w:val="20"/>
        </w:rPr>
        <w:t xml:space="preserve"> </w:t>
      </w:r>
      <w:r w:rsidR="00341AA2">
        <w:rPr>
          <w:rFonts w:ascii="Arial" w:hAnsi="Arial" w:cs="Arial"/>
          <w:sz w:val="20"/>
          <w:szCs w:val="20"/>
        </w:rPr>
        <w:t>“</w:t>
      </w:r>
      <w:r w:rsidR="00805685">
        <w:rPr>
          <w:rFonts w:ascii="Arial" w:hAnsi="Arial" w:cs="Arial"/>
          <w:sz w:val="20"/>
          <w:szCs w:val="20"/>
        </w:rPr>
        <w:t>three star</w:t>
      </w:r>
      <w:r w:rsidR="00341AA2">
        <w:rPr>
          <w:rFonts w:ascii="Arial" w:hAnsi="Arial" w:cs="Arial"/>
          <w:sz w:val="20"/>
          <w:szCs w:val="20"/>
        </w:rPr>
        <w:t>”</w:t>
      </w:r>
      <w:r w:rsidR="00805685">
        <w:rPr>
          <w:rFonts w:ascii="Arial" w:hAnsi="Arial" w:cs="Arial"/>
          <w:sz w:val="20"/>
          <w:szCs w:val="20"/>
        </w:rPr>
        <w:t xml:space="preserve"> certification by</w:t>
      </w:r>
      <w:r w:rsidR="00CA167A">
        <w:rPr>
          <w:rFonts w:ascii="Arial" w:hAnsi="Arial" w:cs="Arial"/>
          <w:sz w:val="20"/>
          <w:szCs w:val="20"/>
        </w:rPr>
        <w:t xml:space="preserve"> the</w:t>
      </w:r>
      <w:r w:rsidR="00805685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CA167A">
          <w:rPr>
            <w:rStyle w:val="Hyperlink"/>
            <w:rFonts w:ascii="Arial" w:hAnsi="Arial" w:cs="Arial"/>
            <w:sz w:val="20"/>
            <w:szCs w:val="20"/>
          </w:rPr>
          <w:t xml:space="preserve"> Sustainable Sites Initiative (SITES)</w:t>
        </w:r>
      </w:hyperlink>
      <w:r w:rsidR="00CA167A">
        <w:rPr>
          <w:rStyle w:val="Hyperlink"/>
          <w:rFonts w:ascii="Arial" w:hAnsi="Arial" w:cs="Arial"/>
          <w:sz w:val="20"/>
          <w:szCs w:val="20"/>
        </w:rPr>
        <w:t xml:space="preserve">, </w:t>
      </w:r>
      <w:r w:rsidR="00B40E57" w:rsidRPr="00CA167A">
        <w:rPr>
          <w:rStyle w:val="Hyperlink"/>
          <w:rFonts w:ascii="Arial" w:hAnsi="Arial" w:cs="Arial"/>
          <w:color w:val="000000" w:themeColor="text1"/>
          <w:sz w:val="20"/>
          <w:szCs w:val="20"/>
        </w:rPr>
        <w:t>a n</w:t>
      </w:r>
      <w:r w:rsidR="00CA167A" w:rsidRPr="00CA167A">
        <w:rPr>
          <w:rStyle w:val="Hyperlink"/>
          <w:rFonts w:ascii="Arial" w:hAnsi="Arial" w:cs="Arial"/>
          <w:color w:val="000000" w:themeColor="text1"/>
          <w:sz w:val="20"/>
          <w:szCs w:val="20"/>
        </w:rPr>
        <w:t>ational  program that recognizes</w:t>
      </w:r>
      <w:r w:rsidR="00B40E57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B40E57">
        <w:rPr>
          <w:rFonts w:ascii="Arial" w:hAnsi="Arial" w:cs="Arial"/>
          <w:sz w:val="20"/>
          <w:szCs w:val="20"/>
        </w:rPr>
        <w:t>sustainable landscapes for</w:t>
      </w:r>
      <w:r w:rsidR="004D1628">
        <w:rPr>
          <w:rFonts w:ascii="Arial" w:hAnsi="Arial" w:cs="Arial"/>
          <w:sz w:val="20"/>
          <w:szCs w:val="20"/>
        </w:rPr>
        <w:t xml:space="preserve"> </w:t>
      </w:r>
      <w:r w:rsidR="00B40E57">
        <w:rPr>
          <w:rFonts w:ascii="Arial" w:hAnsi="Arial" w:cs="Arial"/>
          <w:sz w:val="20"/>
          <w:szCs w:val="20"/>
        </w:rPr>
        <w:t xml:space="preserve"> their </w:t>
      </w:r>
      <w:r w:rsidR="004D1628">
        <w:rPr>
          <w:rFonts w:ascii="Arial" w:hAnsi="Arial" w:cs="Arial"/>
          <w:sz w:val="20"/>
          <w:szCs w:val="20"/>
        </w:rPr>
        <w:t xml:space="preserve">exceptional </w:t>
      </w:r>
      <w:r w:rsidR="00B40E57">
        <w:rPr>
          <w:rFonts w:ascii="Arial" w:hAnsi="Arial" w:cs="Arial"/>
          <w:sz w:val="20"/>
          <w:szCs w:val="20"/>
        </w:rPr>
        <w:t>planning, design, construction and maintenance.</w:t>
      </w:r>
    </w:p>
    <w:p w:rsidR="008E0E14" w:rsidRDefault="008E0E14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341AA2" w:rsidRDefault="006F3D52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hyperlink r:id="rId14" w:history="1">
        <w:r w:rsidR="00086F67" w:rsidRPr="00086F67">
          <w:rPr>
            <w:rStyle w:val="Hyperlink"/>
            <w:rFonts w:ascii="Arial" w:hAnsi="Arial" w:cs="Arial"/>
            <w:sz w:val="20"/>
            <w:szCs w:val="20"/>
          </w:rPr>
          <w:t xml:space="preserve">George “Doc” </w:t>
        </w:r>
        <w:proofErr w:type="spellStart"/>
        <w:r w:rsidR="00086F67" w:rsidRPr="00086F67">
          <w:rPr>
            <w:rStyle w:val="Hyperlink"/>
            <w:rFonts w:ascii="Arial" w:hAnsi="Arial" w:cs="Arial"/>
            <w:sz w:val="20"/>
            <w:szCs w:val="20"/>
          </w:rPr>
          <w:t>Cavalliere</w:t>
        </w:r>
        <w:proofErr w:type="spellEnd"/>
        <w:r w:rsidR="00086F67" w:rsidRPr="00086F67">
          <w:rPr>
            <w:rStyle w:val="Hyperlink"/>
            <w:rFonts w:ascii="Arial" w:hAnsi="Arial" w:cs="Arial"/>
            <w:sz w:val="20"/>
            <w:szCs w:val="20"/>
          </w:rPr>
          <w:t xml:space="preserve"> Park</w:t>
        </w:r>
      </w:hyperlink>
      <w:r w:rsidR="00742A6C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742A6C" w:rsidRPr="00742A6C">
        <w:rPr>
          <w:rStyle w:val="Hyperlink"/>
          <w:rFonts w:ascii="Arial" w:hAnsi="Arial" w:cs="Arial"/>
          <w:color w:val="000000" w:themeColor="text1"/>
          <w:sz w:val="20"/>
          <w:szCs w:val="20"/>
        </w:rPr>
        <w:t>is</w:t>
      </w:r>
      <w:r w:rsidR="00742A6C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8E0E14">
        <w:rPr>
          <w:rFonts w:ascii="Arial" w:hAnsi="Arial" w:cs="Arial"/>
          <w:sz w:val="20"/>
          <w:szCs w:val="20"/>
        </w:rPr>
        <w:t xml:space="preserve">located on 34 acres of rugged </w:t>
      </w:r>
      <w:r w:rsidR="005901EA">
        <w:rPr>
          <w:rFonts w:ascii="Arial" w:hAnsi="Arial" w:cs="Arial"/>
          <w:sz w:val="20"/>
          <w:szCs w:val="20"/>
        </w:rPr>
        <w:t xml:space="preserve">Sonoran Desert </w:t>
      </w:r>
      <w:r w:rsidR="008E0E14">
        <w:rPr>
          <w:rFonts w:ascii="Arial" w:hAnsi="Arial" w:cs="Arial"/>
          <w:sz w:val="20"/>
          <w:szCs w:val="20"/>
        </w:rPr>
        <w:t>terrain</w:t>
      </w:r>
      <w:r w:rsidR="00967EB1">
        <w:rPr>
          <w:rFonts w:ascii="Arial" w:hAnsi="Arial" w:cs="Arial"/>
          <w:sz w:val="20"/>
          <w:szCs w:val="20"/>
        </w:rPr>
        <w:t xml:space="preserve"> in Scottsdale, Ariz.</w:t>
      </w:r>
      <w:r w:rsidR="00BD51E3">
        <w:rPr>
          <w:rFonts w:ascii="Arial" w:hAnsi="Arial" w:cs="Arial"/>
          <w:sz w:val="20"/>
          <w:szCs w:val="20"/>
        </w:rPr>
        <w:t>,</w:t>
      </w:r>
      <w:r w:rsidR="008E0E14">
        <w:rPr>
          <w:rFonts w:ascii="Arial" w:hAnsi="Arial" w:cs="Arial"/>
          <w:sz w:val="20"/>
          <w:szCs w:val="20"/>
        </w:rPr>
        <w:t xml:space="preserve"> </w:t>
      </w:r>
      <w:r w:rsidR="00873B4E">
        <w:rPr>
          <w:rFonts w:ascii="Arial" w:hAnsi="Arial" w:cs="Arial"/>
          <w:sz w:val="20"/>
          <w:szCs w:val="20"/>
        </w:rPr>
        <w:t xml:space="preserve">a location that makes the three-star SITES certification a </w:t>
      </w:r>
      <w:r w:rsidR="00742A6C">
        <w:rPr>
          <w:rFonts w:ascii="Arial" w:hAnsi="Arial" w:cs="Arial"/>
          <w:sz w:val="20"/>
          <w:szCs w:val="20"/>
        </w:rPr>
        <w:t xml:space="preserve">remarkable </w:t>
      </w:r>
      <w:r w:rsidR="00873B4E">
        <w:rPr>
          <w:rFonts w:ascii="Arial" w:hAnsi="Arial" w:cs="Arial"/>
          <w:sz w:val="20"/>
          <w:szCs w:val="20"/>
        </w:rPr>
        <w:t xml:space="preserve">accomplishment. </w:t>
      </w:r>
      <w:r w:rsidR="00EE29E7">
        <w:rPr>
          <w:rFonts w:ascii="Arial" w:hAnsi="Arial" w:cs="Arial"/>
          <w:sz w:val="20"/>
          <w:szCs w:val="20"/>
        </w:rPr>
        <w:t>A</w:t>
      </w:r>
      <w:r w:rsidR="008246E6">
        <w:rPr>
          <w:rFonts w:ascii="Arial" w:hAnsi="Arial" w:cs="Arial"/>
          <w:sz w:val="20"/>
          <w:szCs w:val="20"/>
        </w:rPr>
        <w:t xml:space="preserve"> nationally recognized model of sustainability, the design </w:t>
      </w:r>
      <w:r w:rsidR="00972A90">
        <w:rPr>
          <w:rFonts w:ascii="Arial" w:hAnsi="Arial" w:cs="Arial"/>
          <w:sz w:val="20"/>
          <w:szCs w:val="20"/>
        </w:rPr>
        <w:t xml:space="preserve">of </w:t>
      </w:r>
      <w:proofErr w:type="spellStart"/>
      <w:r w:rsidR="00972A90">
        <w:rPr>
          <w:rFonts w:ascii="Arial" w:hAnsi="Arial" w:cs="Arial"/>
          <w:sz w:val="20"/>
          <w:szCs w:val="20"/>
        </w:rPr>
        <w:t>Cavalliere</w:t>
      </w:r>
      <w:proofErr w:type="spellEnd"/>
      <w:r w:rsidR="00972A90">
        <w:rPr>
          <w:rFonts w:ascii="Arial" w:hAnsi="Arial" w:cs="Arial"/>
          <w:sz w:val="20"/>
          <w:szCs w:val="20"/>
        </w:rPr>
        <w:t xml:space="preserve"> Park </w:t>
      </w:r>
      <w:r w:rsidR="008246E6">
        <w:rPr>
          <w:rFonts w:ascii="Arial" w:hAnsi="Arial" w:cs="Arial"/>
          <w:sz w:val="20"/>
          <w:szCs w:val="20"/>
        </w:rPr>
        <w:t>uses 100 percent native plants and all existing native trees. Cacti and plant communities were preserved in place or salvaged and re-used onsite to restore desert upland and riparian plant communities.</w:t>
      </w:r>
    </w:p>
    <w:p w:rsidR="001272B6" w:rsidRDefault="001272B6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1272B6" w:rsidRDefault="005533FC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s</w:t>
      </w:r>
      <w:r w:rsidR="00893C12">
        <w:rPr>
          <w:rFonts w:ascii="Arial" w:hAnsi="Arial" w:cs="Arial"/>
          <w:sz w:val="20"/>
          <w:szCs w:val="20"/>
        </w:rPr>
        <w:t xml:space="preserve">ustainable features include </w:t>
      </w:r>
      <w:r w:rsidR="00086F67">
        <w:rPr>
          <w:rFonts w:ascii="Arial" w:hAnsi="Arial" w:cs="Arial"/>
          <w:sz w:val="20"/>
          <w:szCs w:val="20"/>
        </w:rPr>
        <w:t>on-site storm</w:t>
      </w:r>
      <w:r w:rsidR="009A187F">
        <w:rPr>
          <w:rFonts w:ascii="Arial" w:hAnsi="Arial" w:cs="Arial"/>
          <w:sz w:val="20"/>
          <w:szCs w:val="20"/>
        </w:rPr>
        <w:t xml:space="preserve"> </w:t>
      </w:r>
      <w:r w:rsidR="00086F67">
        <w:rPr>
          <w:rFonts w:ascii="Arial" w:hAnsi="Arial" w:cs="Arial"/>
          <w:sz w:val="20"/>
          <w:szCs w:val="20"/>
        </w:rPr>
        <w:t xml:space="preserve">water management, </w:t>
      </w:r>
      <w:r w:rsidR="00EA4623">
        <w:rPr>
          <w:rFonts w:ascii="Arial" w:hAnsi="Arial" w:cs="Arial"/>
          <w:sz w:val="20"/>
          <w:szCs w:val="20"/>
        </w:rPr>
        <w:t xml:space="preserve">reuse of materials salvaged on </w:t>
      </w:r>
      <w:r w:rsidR="00893C12">
        <w:rPr>
          <w:rFonts w:ascii="Arial" w:hAnsi="Arial" w:cs="Arial"/>
          <w:sz w:val="20"/>
          <w:szCs w:val="20"/>
        </w:rPr>
        <w:t xml:space="preserve">site, permeable paving in parking areas and driveways, and incorporation of sustainable technologies such as photovoltaic panels and LED lighting. In fact, its </w:t>
      </w:r>
      <w:r w:rsidR="005901EA">
        <w:rPr>
          <w:rFonts w:ascii="Arial" w:hAnsi="Arial" w:cs="Arial"/>
          <w:sz w:val="20"/>
          <w:szCs w:val="20"/>
        </w:rPr>
        <w:t xml:space="preserve">24 kilowatt photovoltaic system allows the park to </w:t>
      </w:r>
      <w:r w:rsidR="00BF4D84">
        <w:rPr>
          <w:rFonts w:ascii="Arial" w:hAnsi="Arial" w:cs="Arial"/>
          <w:sz w:val="20"/>
          <w:szCs w:val="20"/>
        </w:rPr>
        <w:t>attain</w:t>
      </w:r>
      <w:r w:rsidR="005901EA">
        <w:rPr>
          <w:rFonts w:ascii="Arial" w:hAnsi="Arial" w:cs="Arial"/>
          <w:sz w:val="20"/>
          <w:szCs w:val="20"/>
        </w:rPr>
        <w:t xml:space="preserve"> net-zero energy.  </w:t>
      </w:r>
    </w:p>
    <w:p w:rsidR="003F06C1" w:rsidRDefault="003F06C1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3F06C1" w:rsidRDefault="003F06C1" w:rsidP="003F06C1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hyperlink r:id="rId15" w:history="1">
        <w:r w:rsidRPr="003A2C92">
          <w:rPr>
            <w:rStyle w:val="Hyperlink"/>
            <w:rFonts w:ascii="Arial" w:hAnsi="Arial" w:cs="Arial"/>
            <w:sz w:val="20"/>
            <w:szCs w:val="20"/>
          </w:rPr>
          <w:t>City of Scottsdale</w:t>
        </w:r>
      </w:hyperlink>
      <w:r w:rsidR="006F3D52">
        <w:rPr>
          <w:rFonts w:ascii="Arial" w:hAnsi="Arial" w:cs="Arial"/>
          <w:sz w:val="20"/>
          <w:szCs w:val="20"/>
        </w:rPr>
        <w:t>, Ariz.</w:t>
      </w:r>
      <w:r>
        <w:rPr>
          <w:rFonts w:ascii="Arial" w:hAnsi="Arial" w:cs="Arial"/>
          <w:sz w:val="20"/>
          <w:szCs w:val="20"/>
        </w:rPr>
        <w:t>, played a significant role in the success</w:t>
      </w:r>
      <w:r w:rsidR="00972A9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972A90">
        <w:rPr>
          <w:rFonts w:ascii="Arial" w:hAnsi="Arial" w:cs="Arial"/>
          <w:sz w:val="20"/>
          <w:szCs w:val="20"/>
        </w:rPr>
        <w:t>Cavalliere</w:t>
      </w:r>
      <w:proofErr w:type="spellEnd"/>
      <w:r w:rsidR="00972A90">
        <w:rPr>
          <w:rFonts w:ascii="Arial" w:hAnsi="Arial" w:cs="Arial"/>
          <w:sz w:val="20"/>
          <w:szCs w:val="20"/>
        </w:rPr>
        <w:t xml:space="preserve"> Park</w:t>
      </w:r>
      <w:r>
        <w:rPr>
          <w:rFonts w:ascii="Arial" w:hAnsi="Arial" w:cs="Arial"/>
          <w:sz w:val="20"/>
          <w:szCs w:val="20"/>
        </w:rPr>
        <w:t xml:space="preserve">. According to </w:t>
      </w:r>
      <w:r w:rsidR="00972A90">
        <w:rPr>
          <w:rFonts w:ascii="Arial" w:hAnsi="Arial" w:cs="Arial"/>
          <w:sz w:val="20"/>
          <w:szCs w:val="20"/>
        </w:rPr>
        <w:t xml:space="preserve">its </w:t>
      </w:r>
      <w:r w:rsidR="001E121E">
        <w:rPr>
          <w:rFonts w:ascii="Arial" w:hAnsi="Arial" w:cs="Arial"/>
          <w:sz w:val="20"/>
          <w:szCs w:val="20"/>
        </w:rPr>
        <w:t>principal</w:t>
      </w:r>
      <w:r w:rsidR="00E426CD">
        <w:rPr>
          <w:rFonts w:ascii="Arial" w:hAnsi="Arial" w:cs="Arial"/>
          <w:sz w:val="20"/>
          <w:szCs w:val="20"/>
        </w:rPr>
        <w:t xml:space="preserve"> designer, </w:t>
      </w:r>
      <w:r>
        <w:rPr>
          <w:rFonts w:ascii="Arial" w:hAnsi="Arial" w:cs="Arial"/>
          <w:sz w:val="20"/>
          <w:szCs w:val="20"/>
        </w:rPr>
        <w:t xml:space="preserve">Floor Associates’ partner </w:t>
      </w:r>
      <w:hyperlink r:id="rId16" w:history="1">
        <w:r w:rsidRPr="003406A4">
          <w:rPr>
            <w:rStyle w:val="Hyperlink"/>
            <w:rFonts w:ascii="Arial" w:hAnsi="Arial" w:cs="Arial"/>
            <w:sz w:val="20"/>
            <w:szCs w:val="20"/>
          </w:rPr>
          <w:t>Christopher Brown</w:t>
        </w:r>
      </w:hyperlink>
      <w:r>
        <w:rPr>
          <w:rFonts w:ascii="Arial" w:hAnsi="Arial" w:cs="Arial"/>
          <w:sz w:val="20"/>
          <w:szCs w:val="20"/>
        </w:rPr>
        <w:t xml:space="preserve">, the City’s </w:t>
      </w:r>
      <w:r>
        <w:rPr>
          <w:rFonts w:ascii="Arial" w:hAnsi="Arial" w:cs="Arial"/>
          <w:sz w:val="20"/>
          <w:szCs w:val="20"/>
        </w:rPr>
        <w:lastRenderedPageBreak/>
        <w:t>high level of involvement and keen interest was a welcome plus and positively affected the outcome of the project, including its</w:t>
      </w:r>
      <w:r w:rsidR="00972A90">
        <w:rPr>
          <w:rFonts w:ascii="Arial" w:hAnsi="Arial" w:cs="Arial"/>
          <w:sz w:val="20"/>
          <w:szCs w:val="20"/>
        </w:rPr>
        <w:t xml:space="preserve"> achievement of</w:t>
      </w:r>
      <w:r>
        <w:rPr>
          <w:rFonts w:ascii="Arial" w:hAnsi="Arial" w:cs="Arial"/>
          <w:sz w:val="20"/>
          <w:szCs w:val="20"/>
        </w:rPr>
        <w:t xml:space="preserve"> SITES certification.</w:t>
      </w:r>
    </w:p>
    <w:p w:rsidR="003F06C1" w:rsidRDefault="003F06C1" w:rsidP="003F06C1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3F06C1" w:rsidRDefault="009A187F" w:rsidP="003F06C1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“Doc </w:t>
      </w:r>
      <w:proofErr w:type="spellStart"/>
      <w:r>
        <w:rPr>
          <w:rFonts w:ascii="Arial" w:hAnsi="Arial" w:cs="Arial"/>
          <w:sz w:val="20"/>
          <w:szCs w:val="20"/>
        </w:rPr>
        <w:t>Cavalliere</w:t>
      </w:r>
      <w:proofErr w:type="spellEnd"/>
      <w:r w:rsidR="003F06C1">
        <w:rPr>
          <w:rFonts w:ascii="Arial" w:hAnsi="Arial" w:cs="Arial"/>
          <w:sz w:val="20"/>
          <w:szCs w:val="20"/>
        </w:rPr>
        <w:t xml:space="preserve"> Park is the result of more than 20 years of planning and forward-thinking and dedication by the </w:t>
      </w:r>
      <w:r w:rsidR="003F06C1" w:rsidRPr="003A2C92">
        <w:rPr>
          <w:rFonts w:ascii="Arial" w:hAnsi="Arial" w:cs="Arial"/>
          <w:sz w:val="20"/>
          <w:szCs w:val="20"/>
        </w:rPr>
        <w:t>City of Scottsdale</w:t>
      </w:r>
      <w:r w:rsidR="003A2C92">
        <w:rPr>
          <w:rFonts w:ascii="Arial" w:hAnsi="Arial" w:cs="Arial"/>
          <w:sz w:val="20"/>
          <w:szCs w:val="20"/>
        </w:rPr>
        <w:t xml:space="preserve">,” </w:t>
      </w:r>
      <w:r w:rsidR="003F06C1">
        <w:rPr>
          <w:rFonts w:ascii="Arial" w:hAnsi="Arial" w:cs="Arial"/>
          <w:sz w:val="20"/>
          <w:szCs w:val="20"/>
        </w:rPr>
        <w:t>Brown</w:t>
      </w:r>
      <w:r w:rsidR="003A2C92">
        <w:rPr>
          <w:rFonts w:ascii="Arial" w:hAnsi="Arial" w:cs="Arial"/>
          <w:sz w:val="20"/>
          <w:szCs w:val="20"/>
        </w:rPr>
        <w:t xml:space="preserve"> said</w:t>
      </w:r>
      <w:r w:rsidR="003F06C1">
        <w:rPr>
          <w:rFonts w:ascii="Arial" w:hAnsi="Arial" w:cs="Arial"/>
          <w:sz w:val="20"/>
          <w:szCs w:val="20"/>
        </w:rPr>
        <w:t>. “The park’s latest honor is a direct result of the high involvemen</w:t>
      </w:r>
      <w:r w:rsidR="00EA4623">
        <w:rPr>
          <w:rFonts w:ascii="Arial" w:hAnsi="Arial" w:cs="Arial"/>
          <w:sz w:val="20"/>
          <w:szCs w:val="20"/>
        </w:rPr>
        <w:t>t of residents and stakeholders,</w:t>
      </w:r>
      <w:r w:rsidR="003F06C1">
        <w:rPr>
          <w:rFonts w:ascii="Arial" w:hAnsi="Arial" w:cs="Arial"/>
          <w:sz w:val="20"/>
          <w:szCs w:val="20"/>
        </w:rPr>
        <w:t xml:space="preserve"> and the city’s progressive stance </w:t>
      </w:r>
      <w:r w:rsidR="00E426CD">
        <w:rPr>
          <w:rFonts w:ascii="Arial" w:hAnsi="Arial" w:cs="Arial"/>
          <w:sz w:val="20"/>
          <w:szCs w:val="20"/>
        </w:rPr>
        <w:t>towards</w:t>
      </w:r>
      <w:r w:rsidR="003F06C1">
        <w:rPr>
          <w:rFonts w:ascii="Arial" w:hAnsi="Arial" w:cs="Arial"/>
          <w:sz w:val="20"/>
          <w:szCs w:val="20"/>
        </w:rPr>
        <w:t xml:space="preserve"> sustainability,” he added.</w:t>
      </w:r>
    </w:p>
    <w:p w:rsidR="008246E6" w:rsidRDefault="008246E6" w:rsidP="003F06C1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8246E6" w:rsidRDefault="008246E6" w:rsidP="008246E6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Completed in 2012, the $4.3 million community park features multi-purpose synthetic turf fields, basketball courts, a shaded playground area, hiking trails, and gathering areas. </w:t>
      </w:r>
    </w:p>
    <w:p w:rsidR="008246E6" w:rsidRDefault="008246E6" w:rsidP="003F06C1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CC4F8B" w:rsidRPr="00CC4F8B" w:rsidRDefault="00CC4F8B" w:rsidP="00341AA2">
      <w:pPr>
        <w:spacing w:line="360" w:lineRule="auto"/>
        <w:ind w:left="1800"/>
        <w:rPr>
          <w:rFonts w:ascii="Arial" w:hAnsi="Arial" w:cs="Arial"/>
          <w:b/>
          <w:sz w:val="20"/>
          <w:szCs w:val="20"/>
        </w:rPr>
      </w:pPr>
      <w:r w:rsidRPr="00CC4F8B">
        <w:rPr>
          <w:rFonts w:ascii="Arial" w:hAnsi="Arial" w:cs="Arial"/>
          <w:b/>
          <w:sz w:val="20"/>
          <w:szCs w:val="20"/>
        </w:rPr>
        <w:t xml:space="preserve">More </w:t>
      </w:r>
      <w:r>
        <w:rPr>
          <w:rFonts w:ascii="Arial" w:hAnsi="Arial" w:cs="Arial"/>
          <w:b/>
          <w:sz w:val="20"/>
          <w:szCs w:val="20"/>
        </w:rPr>
        <w:t>a</w:t>
      </w:r>
      <w:r w:rsidRPr="00CC4F8B">
        <w:rPr>
          <w:rFonts w:ascii="Arial" w:hAnsi="Arial" w:cs="Arial"/>
          <w:b/>
          <w:sz w:val="20"/>
          <w:szCs w:val="20"/>
        </w:rPr>
        <w:t>bout SITES</w:t>
      </w:r>
    </w:p>
    <w:p w:rsidR="00341AA2" w:rsidRDefault="00341AA2" w:rsidP="00341AA2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George “Doc</w:t>
      </w:r>
      <w:r w:rsidR="005533FC">
        <w:rPr>
          <w:rFonts w:ascii="Arial" w:hAnsi="Arial" w:cs="Arial"/>
          <w:sz w:val="20"/>
          <w:szCs w:val="20"/>
        </w:rPr>
        <w:t xml:space="preserve">” </w:t>
      </w:r>
      <w:proofErr w:type="spellStart"/>
      <w:r w:rsidR="005533FC">
        <w:rPr>
          <w:rFonts w:ascii="Arial" w:hAnsi="Arial" w:cs="Arial"/>
          <w:sz w:val="20"/>
          <w:szCs w:val="20"/>
        </w:rPr>
        <w:t>Cavalliere</w:t>
      </w:r>
      <w:proofErr w:type="spellEnd"/>
      <w:r w:rsidR="005533FC">
        <w:rPr>
          <w:rFonts w:ascii="Arial" w:hAnsi="Arial" w:cs="Arial"/>
          <w:sz w:val="20"/>
          <w:szCs w:val="20"/>
        </w:rPr>
        <w:t xml:space="preserve"> Park</w:t>
      </w:r>
      <w:r>
        <w:rPr>
          <w:rFonts w:ascii="Arial" w:hAnsi="Arial" w:cs="Arial"/>
          <w:sz w:val="20"/>
          <w:szCs w:val="20"/>
        </w:rPr>
        <w:t xml:space="preserve"> is among a group of 150 projects </w:t>
      </w:r>
      <w:r w:rsidR="0004603B">
        <w:rPr>
          <w:rFonts w:ascii="Arial" w:hAnsi="Arial" w:cs="Arial"/>
          <w:sz w:val="20"/>
          <w:szCs w:val="20"/>
        </w:rPr>
        <w:t>participating</w:t>
      </w:r>
      <w:r w:rsidR="001E6EAD">
        <w:rPr>
          <w:rFonts w:ascii="Arial" w:hAnsi="Arial" w:cs="Arial"/>
          <w:sz w:val="20"/>
          <w:szCs w:val="20"/>
        </w:rPr>
        <w:t xml:space="preserve"> in SITES’</w:t>
      </w:r>
      <w:r>
        <w:rPr>
          <w:rFonts w:ascii="Arial" w:hAnsi="Arial" w:cs="Arial"/>
          <w:sz w:val="20"/>
          <w:szCs w:val="20"/>
        </w:rPr>
        <w:t xml:space="preserve"> extensive, two-year pilot program</w:t>
      </w:r>
      <w:r w:rsidR="00822A46">
        <w:rPr>
          <w:rFonts w:ascii="Arial" w:hAnsi="Arial" w:cs="Arial"/>
          <w:sz w:val="20"/>
          <w:szCs w:val="20"/>
        </w:rPr>
        <w:t>, which began in 2010.</w:t>
      </w:r>
      <w:r>
        <w:rPr>
          <w:rFonts w:ascii="Arial" w:hAnsi="Arial" w:cs="Arial"/>
          <w:sz w:val="20"/>
          <w:szCs w:val="20"/>
        </w:rPr>
        <w:t>Th</w:t>
      </w:r>
      <w:r w:rsidR="00CC4F8B">
        <w:rPr>
          <w:rFonts w:ascii="Arial" w:hAnsi="Arial" w:cs="Arial"/>
          <w:sz w:val="20"/>
          <w:szCs w:val="20"/>
        </w:rPr>
        <w:t xml:space="preserve">ere are now a total of </w:t>
      </w:r>
      <w:r w:rsidR="00822A46">
        <w:rPr>
          <w:rFonts w:ascii="Arial" w:hAnsi="Arial" w:cs="Arial"/>
          <w:sz w:val="20"/>
          <w:szCs w:val="20"/>
        </w:rPr>
        <w:t xml:space="preserve">26 </w:t>
      </w:r>
      <w:r w:rsidR="00CC4F8B">
        <w:rPr>
          <w:rFonts w:ascii="Arial" w:hAnsi="Arial" w:cs="Arial"/>
          <w:sz w:val="20"/>
          <w:szCs w:val="20"/>
        </w:rPr>
        <w:t xml:space="preserve">SITES </w:t>
      </w:r>
      <w:r>
        <w:rPr>
          <w:rFonts w:ascii="Arial" w:hAnsi="Arial" w:cs="Arial"/>
          <w:sz w:val="20"/>
          <w:szCs w:val="20"/>
        </w:rPr>
        <w:t>certified projects</w:t>
      </w:r>
      <w:r w:rsidR="00EF4CE0">
        <w:rPr>
          <w:rFonts w:ascii="Arial" w:hAnsi="Arial" w:cs="Arial"/>
          <w:sz w:val="20"/>
          <w:szCs w:val="20"/>
        </w:rPr>
        <w:t>. More than 60 other projects</w:t>
      </w:r>
      <w:r w:rsidR="00822A46">
        <w:rPr>
          <w:rFonts w:ascii="Arial" w:hAnsi="Arial" w:cs="Arial"/>
          <w:sz w:val="20"/>
          <w:szCs w:val="20"/>
        </w:rPr>
        <w:t xml:space="preserve"> </w:t>
      </w:r>
      <w:r w:rsidR="00E426CD">
        <w:rPr>
          <w:rFonts w:ascii="Arial" w:hAnsi="Arial" w:cs="Arial"/>
          <w:sz w:val="20"/>
          <w:szCs w:val="20"/>
        </w:rPr>
        <w:t xml:space="preserve">are continuing </w:t>
      </w:r>
      <w:r w:rsidR="00822A46">
        <w:rPr>
          <w:rFonts w:ascii="Arial" w:hAnsi="Arial" w:cs="Arial"/>
          <w:sz w:val="20"/>
          <w:szCs w:val="20"/>
        </w:rPr>
        <w:t>to pursue certification under the 2009 rating system through the end of 2014.</w:t>
      </w:r>
    </w:p>
    <w:p w:rsidR="00413C99" w:rsidRDefault="00413C99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8E0E14" w:rsidRDefault="00CC4F8B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SITES</w:t>
      </w:r>
      <w:r w:rsidR="00243446">
        <w:rPr>
          <w:rFonts w:ascii="Arial" w:hAnsi="Arial" w:cs="Arial"/>
          <w:sz w:val="20"/>
          <w:szCs w:val="20"/>
        </w:rPr>
        <w:t xml:space="preserve"> </w:t>
      </w:r>
      <w:r w:rsidR="008E0E14" w:rsidRPr="00BF4D84">
        <w:rPr>
          <w:rFonts w:ascii="Arial" w:hAnsi="Arial" w:cs="Arial"/>
          <w:sz w:val="20"/>
          <w:szCs w:val="20"/>
        </w:rPr>
        <w:t>is</w:t>
      </w:r>
      <w:proofErr w:type="gramEnd"/>
      <w:r w:rsidR="008E0E14" w:rsidRPr="00BF4D84">
        <w:rPr>
          <w:rFonts w:ascii="Arial" w:hAnsi="Arial" w:cs="Arial"/>
          <w:sz w:val="20"/>
          <w:szCs w:val="20"/>
        </w:rPr>
        <w:t xml:space="preserve"> a partnership</w:t>
      </w:r>
      <w:r w:rsidR="008E0E14">
        <w:rPr>
          <w:rFonts w:ascii="Arial" w:hAnsi="Arial" w:cs="Arial"/>
          <w:sz w:val="20"/>
          <w:szCs w:val="20"/>
        </w:rPr>
        <w:t xml:space="preserve"> of the </w:t>
      </w:r>
      <w:hyperlink r:id="rId17" w:history="1">
        <w:r w:rsidR="008E0E14" w:rsidRPr="00BF4D84">
          <w:rPr>
            <w:rStyle w:val="Hyperlink"/>
            <w:rFonts w:ascii="Arial" w:hAnsi="Arial" w:cs="Arial"/>
            <w:sz w:val="20"/>
            <w:szCs w:val="20"/>
          </w:rPr>
          <w:t>American Society of Landscape Architects</w:t>
        </w:r>
      </w:hyperlink>
      <w:r w:rsidR="008E0E14">
        <w:rPr>
          <w:rFonts w:ascii="Arial" w:hAnsi="Arial" w:cs="Arial"/>
          <w:sz w:val="20"/>
          <w:szCs w:val="20"/>
        </w:rPr>
        <w:t xml:space="preserve"> (ASLA), the Lady Bird Johnson Wildflower Center of The University of Texas at Austin, and the U.S. Botanic Garde</w:t>
      </w:r>
      <w:r w:rsidR="00BF4D84">
        <w:rPr>
          <w:rFonts w:ascii="Arial" w:hAnsi="Arial" w:cs="Arial"/>
          <w:sz w:val="20"/>
          <w:szCs w:val="20"/>
        </w:rPr>
        <w:t xml:space="preserve">n. </w:t>
      </w:r>
      <w:proofErr w:type="gramStart"/>
      <w:r w:rsidR="00BF4D84">
        <w:rPr>
          <w:rFonts w:ascii="Arial" w:hAnsi="Arial" w:cs="Arial"/>
          <w:sz w:val="20"/>
          <w:szCs w:val="20"/>
        </w:rPr>
        <w:t xml:space="preserve">SITES </w:t>
      </w:r>
      <w:r w:rsidR="008E0E14">
        <w:rPr>
          <w:rFonts w:ascii="Arial" w:hAnsi="Arial" w:cs="Arial"/>
          <w:sz w:val="20"/>
          <w:szCs w:val="20"/>
        </w:rPr>
        <w:t>was</w:t>
      </w:r>
      <w:proofErr w:type="gramEnd"/>
      <w:r w:rsidR="008E0E14">
        <w:rPr>
          <w:rFonts w:ascii="Arial" w:hAnsi="Arial" w:cs="Arial"/>
          <w:sz w:val="20"/>
          <w:szCs w:val="20"/>
        </w:rPr>
        <w:t xml:space="preserve"> created in 2005 to fill a critical need for guidelines and recognition of sustainable landscapes based on their planning, design, construction and maintenance. </w:t>
      </w:r>
      <w:bookmarkStart w:id="2" w:name="_GoBack"/>
      <w:bookmarkEnd w:id="2"/>
      <w:r w:rsidR="008E0E14">
        <w:rPr>
          <w:rFonts w:ascii="Arial" w:hAnsi="Arial" w:cs="Arial"/>
          <w:sz w:val="20"/>
          <w:szCs w:val="20"/>
        </w:rPr>
        <w:t xml:space="preserve">The voluntary, national rating system and set of </w:t>
      </w:r>
      <w:r w:rsidR="00822A46">
        <w:rPr>
          <w:rFonts w:ascii="Arial" w:hAnsi="Arial" w:cs="Arial"/>
          <w:sz w:val="20"/>
          <w:szCs w:val="20"/>
        </w:rPr>
        <w:t xml:space="preserve">performance </w:t>
      </w:r>
      <w:r w:rsidR="008E0E14">
        <w:rPr>
          <w:rFonts w:ascii="Arial" w:hAnsi="Arial" w:cs="Arial"/>
          <w:sz w:val="20"/>
          <w:szCs w:val="20"/>
        </w:rPr>
        <w:t xml:space="preserve">benchmarks applies to sites with </w:t>
      </w:r>
      <w:r w:rsidR="001E6EAD">
        <w:rPr>
          <w:rFonts w:ascii="Arial" w:hAnsi="Arial" w:cs="Arial"/>
          <w:sz w:val="20"/>
          <w:szCs w:val="20"/>
        </w:rPr>
        <w:t>o</w:t>
      </w:r>
      <w:r w:rsidR="008E0E14">
        <w:rPr>
          <w:rFonts w:ascii="Arial" w:hAnsi="Arial" w:cs="Arial"/>
          <w:sz w:val="20"/>
          <w:szCs w:val="20"/>
        </w:rPr>
        <w:t>r without buildings.</w:t>
      </w:r>
    </w:p>
    <w:p w:rsidR="008E0E14" w:rsidRDefault="008E0E14" w:rsidP="003B6DB0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316D94" w:rsidRDefault="006E2957" w:rsidP="00316D9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  <w:r w:rsidRPr="00311860">
        <w:rPr>
          <w:rFonts w:ascii="Arial" w:hAnsi="Arial" w:cs="Arial"/>
          <w:b/>
          <w:bCs/>
          <w:sz w:val="20"/>
          <w:szCs w:val="20"/>
        </w:rPr>
        <w:t xml:space="preserve">SmithGroupJJR </w:t>
      </w:r>
      <w:r w:rsidRPr="00311860">
        <w:rPr>
          <w:rFonts w:ascii="Arial" w:hAnsi="Arial" w:cs="Arial"/>
          <w:sz w:val="20"/>
          <w:szCs w:val="20"/>
        </w:rPr>
        <w:t>(</w:t>
      </w:r>
      <w:hyperlink r:id="rId18" w:history="1">
        <w:r w:rsidR="003406A4" w:rsidRPr="00311860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Pr="00311860">
        <w:rPr>
          <w:rFonts w:ascii="Arial" w:hAnsi="Arial" w:cs="Arial"/>
          <w:sz w:val="20"/>
          <w:szCs w:val="20"/>
        </w:rPr>
        <w:t xml:space="preserve">) is ranked as one of the nation’s top </w:t>
      </w:r>
      <w:hyperlink r:id="rId19" w:history="1">
        <w:r w:rsidR="00893C12" w:rsidRPr="00311860">
          <w:rPr>
            <w:rStyle w:val="Hyperlink"/>
            <w:rFonts w:ascii="Arial" w:hAnsi="Arial" w:cs="Arial"/>
            <w:sz w:val="20"/>
            <w:szCs w:val="20"/>
          </w:rPr>
          <w:t>sustainable</w:t>
        </w:r>
      </w:hyperlink>
      <w:r w:rsidR="00893C12" w:rsidRPr="00311860">
        <w:rPr>
          <w:rFonts w:ascii="Arial" w:hAnsi="Arial" w:cs="Arial"/>
          <w:sz w:val="20"/>
          <w:szCs w:val="20"/>
        </w:rPr>
        <w:t xml:space="preserve"> design firms, with </w:t>
      </w:r>
      <w:r w:rsidR="00732349">
        <w:rPr>
          <w:rFonts w:ascii="Arial" w:hAnsi="Arial" w:cs="Arial"/>
          <w:sz w:val="20"/>
          <w:szCs w:val="20"/>
        </w:rPr>
        <w:t>102</w:t>
      </w:r>
      <w:r w:rsidR="00893C12" w:rsidRPr="00311860">
        <w:rPr>
          <w:rFonts w:ascii="Arial" w:hAnsi="Arial" w:cs="Arial"/>
          <w:sz w:val="20"/>
          <w:szCs w:val="20"/>
        </w:rPr>
        <w:t xml:space="preserve"> LEED certified projects and 343 LEED professionals.</w:t>
      </w:r>
      <w:r w:rsidRPr="00311860">
        <w:rPr>
          <w:rFonts w:ascii="Arial" w:hAnsi="Arial" w:cs="Arial"/>
          <w:sz w:val="20"/>
          <w:szCs w:val="20"/>
        </w:rPr>
        <w:t xml:space="preserve"> </w:t>
      </w:r>
      <w:r w:rsidR="00893C12" w:rsidRPr="00311860">
        <w:rPr>
          <w:rFonts w:ascii="Arial" w:hAnsi="Arial" w:cs="Arial"/>
          <w:sz w:val="20"/>
          <w:szCs w:val="20"/>
        </w:rPr>
        <w:t>The firm</w:t>
      </w:r>
      <w:r w:rsidR="00316D94" w:rsidRPr="00311860">
        <w:rPr>
          <w:rFonts w:ascii="Arial" w:hAnsi="Arial" w:cs="Arial"/>
          <w:sz w:val="20"/>
          <w:szCs w:val="20"/>
        </w:rPr>
        <w:t xml:space="preserve"> employs 800 at</w:t>
      </w:r>
      <w:r w:rsidR="00086F67" w:rsidRPr="00311860">
        <w:rPr>
          <w:rFonts w:ascii="Arial" w:hAnsi="Arial" w:cs="Arial"/>
          <w:sz w:val="20"/>
          <w:szCs w:val="20"/>
        </w:rPr>
        <w:t xml:space="preserve"> 10 offices. </w:t>
      </w:r>
      <w:r w:rsidR="00316D94" w:rsidRPr="00311860">
        <w:rPr>
          <w:rFonts w:ascii="Arial" w:hAnsi="Arial" w:cs="Arial"/>
          <w:sz w:val="20"/>
          <w:szCs w:val="20"/>
        </w:rPr>
        <w:t xml:space="preserve">SmithGroupJJR was honored by The </w:t>
      </w:r>
      <w:r w:rsidR="00316D94" w:rsidRPr="00311860">
        <w:rPr>
          <w:rFonts w:ascii="Arial" w:hAnsi="Arial" w:cs="Arial"/>
          <w:bCs/>
          <w:sz w:val="20"/>
          <w:szCs w:val="20"/>
        </w:rPr>
        <w:t>American Society of Landscape Architects (ASLA)</w:t>
      </w:r>
      <w:r w:rsidR="00316D94" w:rsidRPr="00311860">
        <w:rPr>
          <w:rFonts w:ascii="Arial" w:hAnsi="Arial" w:cs="Arial"/>
          <w:sz w:val="20"/>
          <w:szCs w:val="20"/>
        </w:rPr>
        <w:t xml:space="preserve"> with the esteemed </w:t>
      </w:r>
      <w:r w:rsidR="00316D94" w:rsidRPr="00311860">
        <w:rPr>
          <w:rFonts w:ascii="Arial" w:hAnsi="Arial" w:cs="Arial"/>
          <w:bCs/>
          <w:sz w:val="20"/>
          <w:szCs w:val="20"/>
        </w:rPr>
        <w:t>Landscape Architecture Firm Award for 2011</w:t>
      </w:r>
      <w:r w:rsidR="00316D94" w:rsidRPr="00311860">
        <w:rPr>
          <w:rFonts w:ascii="Arial" w:hAnsi="Arial" w:cs="Arial"/>
          <w:sz w:val="20"/>
          <w:szCs w:val="20"/>
        </w:rPr>
        <w:t>. This tribute is the highest honor that ASLA imparts upon a design firm.</w:t>
      </w:r>
    </w:p>
    <w:p w:rsidR="00E426CD" w:rsidRDefault="00E426CD" w:rsidP="00316D94">
      <w:pPr>
        <w:spacing w:line="360" w:lineRule="auto"/>
        <w:ind w:left="1800"/>
        <w:rPr>
          <w:rFonts w:ascii="Arial" w:hAnsi="Arial" w:cs="Arial"/>
          <w:sz w:val="20"/>
          <w:szCs w:val="20"/>
        </w:rPr>
      </w:pPr>
    </w:p>
    <w:p w:rsidR="00367D3D" w:rsidRDefault="00E426CD" w:rsidP="00972A90">
      <w:pPr>
        <w:spacing w:line="360" w:lineRule="auto"/>
        <w:ind w:left="1800"/>
        <w:rPr>
          <w:rFonts w:ascii="Arial Narrow" w:hAnsi="Arial Narrow" w:cs="Arial"/>
          <w:sz w:val="20"/>
          <w:szCs w:val="20"/>
        </w:rPr>
      </w:pPr>
      <w:r w:rsidRPr="00243446">
        <w:rPr>
          <w:rFonts w:ascii="Arial" w:hAnsi="Arial" w:cs="Arial"/>
          <w:sz w:val="20"/>
          <w:szCs w:val="20"/>
        </w:rPr>
        <w:t xml:space="preserve">Floor Associates, Inc. </w:t>
      </w:r>
      <w:r w:rsidR="002F06F3" w:rsidRPr="00243446">
        <w:rPr>
          <w:rFonts w:ascii="Arial" w:hAnsi="Arial" w:cs="Arial"/>
          <w:sz w:val="20"/>
          <w:szCs w:val="20"/>
        </w:rPr>
        <w:t>(</w:t>
      </w:r>
      <w:hyperlink r:id="rId20" w:history="1">
        <w:r w:rsidR="002F06F3" w:rsidRPr="00243446">
          <w:rPr>
            <w:rStyle w:val="Hyperlink"/>
            <w:rFonts w:ascii="Arial" w:hAnsi="Arial" w:cs="Arial"/>
            <w:sz w:val="20"/>
            <w:szCs w:val="20"/>
          </w:rPr>
          <w:t>www.floorassociates.com</w:t>
        </w:r>
      </w:hyperlink>
      <w:r w:rsidR="002F06F3" w:rsidRPr="00243446">
        <w:rPr>
          <w:rFonts w:ascii="Arial" w:hAnsi="Arial" w:cs="Arial"/>
          <w:sz w:val="20"/>
          <w:szCs w:val="20"/>
        </w:rPr>
        <w:t xml:space="preserve">) </w:t>
      </w:r>
      <w:r w:rsidR="00724370" w:rsidRPr="00243446">
        <w:rPr>
          <w:rFonts w:ascii="Arial" w:hAnsi="Arial" w:cs="Arial"/>
          <w:sz w:val="20"/>
          <w:szCs w:val="20"/>
        </w:rPr>
        <w:t>is a</w:t>
      </w:r>
      <w:r w:rsidR="00243446" w:rsidRPr="00243446">
        <w:rPr>
          <w:rFonts w:ascii="Arial" w:hAnsi="Arial" w:cs="Arial"/>
          <w:sz w:val="20"/>
          <w:szCs w:val="20"/>
        </w:rPr>
        <w:t xml:space="preserve"> Phoenix, Arizona-</w:t>
      </w:r>
      <w:r w:rsidR="002F06F3" w:rsidRPr="00243446">
        <w:rPr>
          <w:rFonts w:ascii="Arial" w:hAnsi="Arial" w:cs="Arial"/>
          <w:sz w:val="20"/>
          <w:szCs w:val="20"/>
        </w:rPr>
        <w:t>based landscape architecture and planning firm</w:t>
      </w:r>
      <w:r w:rsidR="0022674B">
        <w:rPr>
          <w:rFonts w:ascii="Arial" w:hAnsi="Arial" w:cs="Arial"/>
          <w:sz w:val="20"/>
          <w:szCs w:val="20"/>
        </w:rPr>
        <w:t xml:space="preserve"> founded in 1997. </w:t>
      </w:r>
      <w:r w:rsidR="00243446" w:rsidRPr="00243446">
        <w:rPr>
          <w:rFonts w:ascii="Arial" w:hAnsi="Arial" w:cs="Arial"/>
          <w:sz w:val="20"/>
          <w:szCs w:val="20"/>
        </w:rPr>
        <w:t>The firm is dedicated to creating sustainable projects that respect sensitive desert environments, while collaborating with clients to reinvent places fo</w:t>
      </w:r>
      <w:r w:rsidR="0022674B">
        <w:rPr>
          <w:rFonts w:ascii="Arial" w:hAnsi="Arial" w:cs="Arial"/>
          <w:sz w:val="20"/>
          <w:szCs w:val="20"/>
        </w:rPr>
        <w:t xml:space="preserve">r living, working and playing. </w:t>
      </w:r>
      <w:r w:rsidR="00243446" w:rsidRPr="00243446">
        <w:rPr>
          <w:rFonts w:ascii="Arial" w:hAnsi="Arial" w:cs="Arial"/>
          <w:sz w:val="20"/>
          <w:szCs w:val="20"/>
        </w:rPr>
        <w:t>Projects range from highly technical mixed-</w:t>
      </w:r>
      <w:r w:rsidR="00243446" w:rsidRPr="00243446">
        <w:rPr>
          <w:rFonts w:ascii="Arial" w:hAnsi="Arial" w:cs="Arial"/>
          <w:sz w:val="20"/>
          <w:szCs w:val="20"/>
        </w:rPr>
        <w:lastRenderedPageBreak/>
        <w:t>use commercial developments and resorts, to master planned communities, community parks, interpretive p</w:t>
      </w:r>
      <w:r w:rsidR="0022674B">
        <w:rPr>
          <w:rFonts w:ascii="Arial" w:hAnsi="Arial" w:cs="Arial"/>
          <w:sz w:val="20"/>
          <w:szCs w:val="20"/>
        </w:rPr>
        <w:t>laces and healing gardens</w:t>
      </w:r>
      <w:r w:rsidR="00243446" w:rsidRPr="00243446">
        <w:rPr>
          <w:rFonts w:ascii="Arial" w:hAnsi="Arial" w:cs="Arial"/>
          <w:sz w:val="20"/>
          <w:szCs w:val="20"/>
        </w:rPr>
        <w:t xml:space="preserve">. </w:t>
      </w:r>
      <w:r w:rsidR="00742A6C">
        <w:rPr>
          <w:rFonts w:ascii="Arial" w:hAnsi="Arial" w:cs="Arial"/>
          <w:sz w:val="20"/>
          <w:szCs w:val="20"/>
        </w:rPr>
        <w:t xml:space="preserve">  ### </w:t>
      </w:r>
      <w:bookmarkEnd w:id="0"/>
      <w:bookmarkEnd w:id="1"/>
    </w:p>
    <w:sectPr w:rsidR="00367D3D" w:rsidSect="0049614A">
      <w:headerReference w:type="default" r:id="rId21"/>
      <w:footerReference w:type="default" r:id="rId22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49" w:rsidRDefault="00976C49">
      <w:r>
        <w:separator/>
      </w:r>
    </w:p>
  </w:endnote>
  <w:endnote w:type="continuationSeparator" w:id="0">
    <w:p w:rsidR="00976C49" w:rsidRDefault="0097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12" w:rsidRPr="007C59D1" w:rsidRDefault="00893C12" w:rsidP="00893C12">
    <w:pPr>
      <w:pStyle w:val="Header"/>
      <w:ind w:left="198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 xml:space="preserve">SMITHGROUPJJR, ARIZONA CENTER, 455 NORTH THIRD STREET, SUITE 250, PHOENIX, ARIZONA, </w:t>
    </w:r>
    <w:proofErr w:type="gramStart"/>
    <w:r>
      <w:rPr>
        <w:rFonts w:ascii="Arial Narrow" w:hAnsi="Arial Narrow"/>
        <w:color w:val="999999"/>
        <w:sz w:val="16"/>
      </w:rPr>
      <w:t>85004 ;</w:t>
    </w:r>
    <w:proofErr w:type="gramEnd"/>
    <w:r>
      <w:rPr>
        <w:rFonts w:ascii="Arial Narrow" w:hAnsi="Arial Narrow"/>
        <w:color w:val="999999"/>
        <w:sz w:val="16"/>
      </w:rPr>
      <w:t xml:space="preserve"> </w:t>
    </w:r>
    <w:r>
      <w:rPr>
        <w:rFonts w:ascii="Arial Narrow" w:hAnsi="Arial Narrow"/>
        <w:b/>
        <w:bCs/>
        <w:color w:val="999999"/>
        <w:sz w:val="16"/>
      </w:rPr>
      <w:t>602.265.0100</w:t>
    </w:r>
    <w:r>
      <w:rPr>
        <w:rFonts w:ascii="Arial Narrow" w:hAnsi="Arial Narrow"/>
        <w:color w:val="999999"/>
        <w:sz w:val="16"/>
      </w:rPr>
      <w:t xml:space="preserve">  </w:t>
    </w:r>
  </w:p>
  <w:p w:rsidR="00947DCE" w:rsidRPr="00FA0F6F" w:rsidRDefault="00947DCE" w:rsidP="00FA0F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49" w:rsidRDefault="00976C49">
      <w:r>
        <w:separator/>
      </w:r>
    </w:p>
  </w:footnote>
  <w:footnote w:type="continuationSeparator" w:id="0">
    <w:p w:rsidR="00976C49" w:rsidRDefault="00976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DCE" w:rsidRDefault="00CB74FC">
    <w:pPr>
      <w:pStyle w:val="Header"/>
    </w:pPr>
    <w:r w:rsidRPr="003B6DB0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9776" behindDoc="0" locked="0" layoutInCell="1" allowOverlap="1" wp14:anchorId="6510ADB8" wp14:editId="4BE558F0">
          <wp:simplePos x="0" y="0"/>
          <wp:positionH relativeFrom="column">
            <wp:posOffset>591379</wp:posOffset>
          </wp:positionH>
          <wp:positionV relativeFrom="paragraph">
            <wp:posOffset>67973</wp:posOffset>
          </wp:positionV>
          <wp:extent cx="2781300" cy="423545"/>
          <wp:effectExtent l="0" t="0" r="0" b="0"/>
          <wp:wrapNone/>
          <wp:docPr id="2" name="Picture 2" descr="new relea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releas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423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76DC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91DB03" wp14:editId="4E8BC42D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DCE" w:rsidRDefault="00947DC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CF3F59" wp14:editId="66BE162B">
                                <wp:extent cx="1228725" cy="7153275"/>
                                <wp:effectExtent l="19050" t="0" r="9525" b="0"/>
                                <wp:docPr id="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fb/mSYMCAAAQBQAADgAAAAAAAAAAAAAAAAAuAgAAZHJzL2Uyb0RvYy54bWxQSwECLQAUAAYACAAA&#10;ACEAYHjnWOEAAAAMAQAADwAAAAAAAAAAAAAAAADdBAAAZHJzL2Rvd25yZXYueG1sUEsFBgAAAAAE&#10;AAQA8wAAAOsFAAAAAA==&#10;" stroked="f">
              <v:textbox>
                <w:txbxContent>
                  <w:p w:rsidR="00947DCE" w:rsidRDefault="00947DCE">
                    <w:r>
                      <w:rPr>
                        <w:noProof/>
                      </w:rPr>
                      <w:drawing>
                        <wp:inline distT="0" distB="0" distL="0" distR="0" wp14:anchorId="61CF3F59" wp14:editId="66BE162B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1AC19CB"/>
    <w:multiLevelType w:val="multilevel"/>
    <w:tmpl w:val="5D8C5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C4C2D"/>
    <w:multiLevelType w:val="multilevel"/>
    <w:tmpl w:val="555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D3"/>
    <w:rsid w:val="00001FFF"/>
    <w:rsid w:val="0001058C"/>
    <w:rsid w:val="00016967"/>
    <w:rsid w:val="000245F3"/>
    <w:rsid w:val="00024E1D"/>
    <w:rsid w:val="00032B64"/>
    <w:rsid w:val="0004603B"/>
    <w:rsid w:val="00050009"/>
    <w:rsid w:val="00050886"/>
    <w:rsid w:val="00054EBA"/>
    <w:rsid w:val="00056550"/>
    <w:rsid w:val="000611E5"/>
    <w:rsid w:val="0006571C"/>
    <w:rsid w:val="000707CF"/>
    <w:rsid w:val="000744DA"/>
    <w:rsid w:val="00083381"/>
    <w:rsid w:val="00086D88"/>
    <w:rsid w:val="00086F67"/>
    <w:rsid w:val="000905CF"/>
    <w:rsid w:val="00094A3D"/>
    <w:rsid w:val="00094D0C"/>
    <w:rsid w:val="000A2A8C"/>
    <w:rsid w:val="000A5E31"/>
    <w:rsid w:val="000B10DF"/>
    <w:rsid w:val="000C2BFA"/>
    <w:rsid w:val="000C5EC2"/>
    <w:rsid w:val="000D006D"/>
    <w:rsid w:val="000D5265"/>
    <w:rsid w:val="000E2B0C"/>
    <w:rsid w:val="000F25F7"/>
    <w:rsid w:val="000F5A67"/>
    <w:rsid w:val="00103B80"/>
    <w:rsid w:val="00106A25"/>
    <w:rsid w:val="0011789A"/>
    <w:rsid w:val="00123DF4"/>
    <w:rsid w:val="00124306"/>
    <w:rsid w:val="001272B6"/>
    <w:rsid w:val="001463D1"/>
    <w:rsid w:val="00146C0E"/>
    <w:rsid w:val="00161E20"/>
    <w:rsid w:val="00165F40"/>
    <w:rsid w:val="00190CE2"/>
    <w:rsid w:val="00197613"/>
    <w:rsid w:val="001A38C8"/>
    <w:rsid w:val="001A6021"/>
    <w:rsid w:val="001B05B5"/>
    <w:rsid w:val="001B2004"/>
    <w:rsid w:val="001B5444"/>
    <w:rsid w:val="001B675D"/>
    <w:rsid w:val="001B68D7"/>
    <w:rsid w:val="001C2414"/>
    <w:rsid w:val="001E121E"/>
    <w:rsid w:val="001E4950"/>
    <w:rsid w:val="001E4AE1"/>
    <w:rsid w:val="001E6EAD"/>
    <w:rsid w:val="001F5C09"/>
    <w:rsid w:val="001F5DB4"/>
    <w:rsid w:val="00202C01"/>
    <w:rsid w:val="002055DF"/>
    <w:rsid w:val="00216018"/>
    <w:rsid w:val="00220D4F"/>
    <w:rsid w:val="00224DE8"/>
    <w:rsid w:val="0022674B"/>
    <w:rsid w:val="0024106C"/>
    <w:rsid w:val="002421BD"/>
    <w:rsid w:val="00243446"/>
    <w:rsid w:val="002504E1"/>
    <w:rsid w:val="0025284E"/>
    <w:rsid w:val="002635E3"/>
    <w:rsid w:val="00266645"/>
    <w:rsid w:val="00270541"/>
    <w:rsid w:val="00277A0E"/>
    <w:rsid w:val="002953D2"/>
    <w:rsid w:val="002A5AE7"/>
    <w:rsid w:val="002B2FDC"/>
    <w:rsid w:val="002C575A"/>
    <w:rsid w:val="002D52E9"/>
    <w:rsid w:val="002D5F4A"/>
    <w:rsid w:val="002E6E16"/>
    <w:rsid w:val="002F06F3"/>
    <w:rsid w:val="00311860"/>
    <w:rsid w:val="00311EB1"/>
    <w:rsid w:val="00316D94"/>
    <w:rsid w:val="00324B62"/>
    <w:rsid w:val="00326A7D"/>
    <w:rsid w:val="0033042D"/>
    <w:rsid w:val="003406A4"/>
    <w:rsid w:val="00340EC1"/>
    <w:rsid w:val="00341AA2"/>
    <w:rsid w:val="00356194"/>
    <w:rsid w:val="0036574C"/>
    <w:rsid w:val="0036581C"/>
    <w:rsid w:val="00367D3D"/>
    <w:rsid w:val="0037004D"/>
    <w:rsid w:val="00371877"/>
    <w:rsid w:val="003746B5"/>
    <w:rsid w:val="0037557F"/>
    <w:rsid w:val="00375E3F"/>
    <w:rsid w:val="0038756A"/>
    <w:rsid w:val="003945A8"/>
    <w:rsid w:val="003A209E"/>
    <w:rsid w:val="003A2C92"/>
    <w:rsid w:val="003A35ED"/>
    <w:rsid w:val="003A5959"/>
    <w:rsid w:val="003B0FD4"/>
    <w:rsid w:val="003B59CE"/>
    <w:rsid w:val="003B6DB0"/>
    <w:rsid w:val="003C205B"/>
    <w:rsid w:val="003D3C2A"/>
    <w:rsid w:val="003D4B75"/>
    <w:rsid w:val="003E1EAC"/>
    <w:rsid w:val="003E6BB6"/>
    <w:rsid w:val="003F06C1"/>
    <w:rsid w:val="003F39BA"/>
    <w:rsid w:val="003F4438"/>
    <w:rsid w:val="00411D61"/>
    <w:rsid w:val="0041229E"/>
    <w:rsid w:val="00412F8E"/>
    <w:rsid w:val="00413C99"/>
    <w:rsid w:val="0041510F"/>
    <w:rsid w:val="00426C22"/>
    <w:rsid w:val="004334E2"/>
    <w:rsid w:val="00443D0B"/>
    <w:rsid w:val="00451DE9"/>
    <w:rsid w:val="00453D16"/>
    <w:rsid w:val="0047270A"/>
    <w:rsid w:val="00472B7D"/>
    <w:rsid w:val="00481FE2"/>
    <w:rsid w:val="00485AF7"/>
    <w:rsid w:val="00486793"/>
    <w:rsid w:val="00486C8D"/>
    <w:rsid w:val="00492093"/>
    <w:rsid w:val="0049614A"/>
    <w:rsid w:val="00497458"/>
    <w:rsid w:val="004A64EC"/>
    <w:rsid w:val="004A7B4D"/>
    <w:rsid w:val="004D02F4"/>
    <w:rsid w:val="004D099B"/>
    <w:rsid w:val="004D1628"/>
    <w:rsid w:val="004E6412"/>
    <w:rsid w:val="0050105A"/>
    <w:rsid w:val="00507EBF"/>
    <w:rsid w:val="005327E6"/>
    <w:rsid w:val="00537D55"/>
    <w:rsid w:val="00545674"/>
    <w:rsid w:val="00546693"/>
    <w:rsid w:val="005533FC"/>
    <w:rsid w:val="00554C09"/>
    <w:rsid w:val="00561CB0"/>
    <w:rsid w:val="005650C3"/>
    <w:rsid w:val="00580270"/>
    <w:rsid w:val="00583D02"/>
    <w:rsid w:val="0058750A"/>
    <w:rsid w:val="005901EA"/>
    <w:rsid w:val="0059470B"/>
    <w:rsid w:val="00594859"/>
    <w:rsid w:val="005B5D95"/>
    <w:rsid w:val="005C09F9"/>
    <w:rsid w:val="005C2A82"/>
    <w:rsid w:val="005E3DE0"/>
    <w:rsid w:val="005E5364"/>
    <w:rsid w:val="005E749B"/>
    <w:rsid w:val="00605418"/>
    <w:rsid w:val="00606354"/>
    <w:rsid w:val="00624F68"/>
    <w:rsid w:val="00626AAE"/>
    <w:rsid w:val="00632308"/>
    <w:rsid w:val="006361DB"/>
    <w:rsid w:val="006509F8"/>
    <w:rsid w:val="006510A4"/>
    <w:rsid w:val="00651F20"/>
    <w:rsid w:val="00652DB0"/>
    <w:rsid w:val="006A77C0"/>
    <w:rsid w:val="006B4E2D"/>
    <w:rsid w:val="006D7247"/>
    <w:rsid w:val="006E2957"/>
    <w:rsid w:val="006F3D52"/>
    <w:rsid w:val="00710607"/>
    <w:rsid w:val="00712888"/>
    <w:rsid w:val="00722D79"/>
    <w:rsid w:val="007237F8"/>
    <w:rsid w:val="00724370"/>
    <w:rsid w:val="007255A7"/>
    <w:rsid w:val="00727840"/>
    <w:rsid w:val="0073199D"/>
    <w:rsid w:val="00732349"/>
    <w:rsid w:val="0073424E"/>
    <w:rsid w:val="00736548"/>
    <w:rsid w:val="00736A2B"/>
    <w:rsid w:val="00741AEC"/>
    <w:rsid w:val="00742A6C"/>
    <w:rsid w:val="00742D7A"/>
    <w:rsid w:val="007631E6"/>
    <w:rsid w:val="007662F2"/>
    <w:rsid w:val="00785F86"/>
    <w:rsid w:val="0078781A"/>
    <w:rsid w:val="0079377D"/>
    <w:rsid w:val="00795947"/>
    <w:rsid w:val="007A01E4"/>
    <w:rsid w:val="007A3796"/>
    <w:rsid w:val="007A5401"/>
    <w:rsid w:val="007A55C7"/>
    <w:rsid w:val="007A60B3"/>
    <w:rsid w:val="007A649D"/>
    <w:rsid w:val="007B35F4"/>
    <w:rsid w:val="007C2B54"/>
    <w:rsid w:val="007C5934"/>
    <w:rsid w:val="007C59D1"/>
    <w:rsid w:val="007D0FBC"/>
    <w:rsid w:val="007E57B3"/>
    <w:rsid w:val="007F34E6"/>
    <w:rsid w:val="007F3E19"/>
    <w:rsid w:val="00805685"/>
    <w:rsid w:val="00817CB1"/>
    <w:rsid w:val="00822A46"/>
    <w:rsid w:val="00823963"/>
    <w:rsid w:val="008246E6"/>
    <w:rsid w:val="008257FC"/>
    <w:rsid w:val="008260E2"/>
    <w:rsid w:val="00827DE5"/>
    <w:rsid w:val="00830B6B"/>
    <w:rsid w:val="008355C4"/>
    <w:rsid w:val="008426CF"/>
    <w:rsid w:val="008709AD"/>
    <w:rsid w:val="008709D2"/>
    <w:rsid w:val="00870AF8"/>
    <w:rsid w:val="00872BBB"/>
    <w:rsid w:val="00873B4E"/>
    <w:rsid w:val="008925B1"/>
    <w:rsid w:val="00893C12"/>
    <w:rsid w:val="00895B3B"/>
    <w:rsid w:val="008A7669"/>
    <w:rsid w:val="008B31E9"/>
    <w:rsid w:val="008B3E07"/>
    <w:rsid w:val="008D0C86"/>
    <w:rsid w:val="008D402F"/>
    <w:rsid w:val="008D782C"/>
    <w:rsid w:val="008E088D"/>
    <w:rsid w:val="008E0B87"/>
    <w:rsid w:val="008E0E14"/>
    <w:rsid w:val="008E31D2"/>
    <w:rsid w:val="008E4F97"/>
    <w:rsid w:val="008E5A40"/>
    <w:rsid w:val="008E6242"/>
    <w:rsid w:val="008E7751"/>
    <w:rsid w:val="008F4D5E"/>
    <w:rsid w:val="008F6B5D"/>
    <w:rsid w:val="00923F0D"/>
    <w:rsid w:val="00934428"/>
    <w:rsid w:val="009359D6"/>
    <w:rsid w:val="00941E3E"/>
    <w:rsid w:val="00942E82"/>
    <w:rsid w:val="0094375E"/>
    <w:rsid w:val="00946E4D"/>
    <w:rsid w:val="00947DCE"/>
    <w:rsid w:val="009503ED"/>
    <w:rsid w:val="009618EB"/>
    <w:rsid w:val="00963264"/>
    <w:rsid w:val="00965789"/>
    <w:rsid w:val="00967EB1"/>
    <w:rsid w:val="00971888"/>
    <w:rsid w:val="00972A90"/>
    <w:rsid w:val="0097498D"/>
    <w:rsid w:val="00976C49"/>
    <w:rsid w:val="0099431C"/>
    <w:rsid w:val="00996C3D"/>
    <w:rsid w:val="009A0B35"/>
    <w:rsid w:val="009A135C"/>
    <w:rsid w:val="009A187F"/>
    <w:rsid w:val="009A5CC7"/>
    <w:rsid w:val="009A5E73"/>
    <w:rsid w:val="009B1BB8"/>
    <w:rsid w:val="009C35C5"/>
    <w:rsid w:val="009C7B8E"/>
    <w:rsid w:val="009D06FB"/>
    <w:rsid w:val="009E6B9C"/>
    <w:rsid w:val="009F50BC"/>
    <w:rsid w:val="009F58F2"/>
    <w:rsid w:val="009F72EE"/>
    <w:rsid w:val="009F7E0F"/>
    <w:rsid w:val="00A04B60"/>
    <w:rsid w:val="00A077A3"/>
    <w:rsid w:val="00A11F5B"/>
    <w:rsid w:val="00A247E2"/>
    <w:rsid w:val="00A24D9C"/>
    <w:rsid w:val="00A25EFB"/>
    <w:rsid w:val="00A30E0D"/>
    <w:rsid w:val="00A34E38"/>
    <w:rsid w:val="00A41DA3"/>
    <w:rsid w:val="00A47D98"/>
    <w:rsid w:val="00A62466"/>
    <w:rsid w:val="00A66B1D"/>
    <w:rsid w:val="00A67CE1"/>
    <w:rsid w:val="00A726AE"/>
    <w:rsid w:val="00A82067"/>
    <w:rsid w:val="00A91333"/>
    <w:rsid w:val="00A92F1E"/>
    <w:rsid w:val="00A9512F"/>
    <w:rsid w:val="00AA5CEF"/>
    <w:rsid w:val="00AB222D"/>
    <w:rsid w:val="00AC1A2F"/>
    <w:rsid w:val="00AC6893"/>
    <w:rsid w:val="00AC76DC"/>
    <w:rsid w:val="00AC7E9A"/>
    <w:rsid w:val="00AD1F8B"/>
    <w:rsid w:val="00AD3C88"/>
    <w:rsid w:val="00AD49B6"/>
    <w:rsid w:val="00AE3091"/>
    <w:rsid w:val="00AE4429"/>
    <w:rsid w:val="00AE5FA0"/>
    <w:rsid w:val="00AE65F3"/>
    <w:rsid w:val="00B01AC1"/>
    <w:rsid w:val="00B04D91"/>
    <w:rsid w:val="00B06E83"/>
    <w:rsid w:val="00B11701"/>
    <w:rsid w:val="00B13384"/>
    <w:rsid w:val="00B214D3"/>
    <w:rsid w:val="00B23E09"/>
    <w:rsid w:val="00B31956"/>
    <w:rsid w:val="00B34BA5"/>
    <w:rsid w:val="00B40E57"/>
    <w:rsid w:val="00B46554"/>
    <w:rsid w:val="00B46A11"/>
    <w:rsid w:val="00B502AC"/>
    <w:rsid w:val="00B52E84"/>
    <w:rsid w:val="00B6460B"/>
    <w:rsid w:val="00B64B7A"/>
    <w:rsid w:val="00B65313"/>
    <w:rsid w:val="00B717F6"/>
    <w:rsid w:val="00B72DA2"/>
    <w:rsid w:val="00B760AC"/>
    <w:rsid w:val="00B77A33"/>
    <w:rsid w:val="00B86C18"/>
    <w:rsid w:val="00B94AFD"/>
    <w:rsid w:val="00BB01A1"/>
    <w:rsid w:val="00BB408D"/>
    <w:rsid w:val="00BB51B5"/>
    <w:rsid w:val="00BC22D0"/>
    <w:rsid w:val="00BC5138"/>
    <w:rsid w:val="00BC71B3"/>
    <w:rsid w:val="00BC77D1"/>
    <w:rsid w:val="00BD1179"/>
    <w:rsid w:val="00BD51E3"/>
    <w:rsid w:val="00BE76D9"/>
    <w:rsid w:val="00BF4D84"/>
    <w:rsid w:val="00BF53E3"/>
    <w:rsid w:val="00C01B4C"/>
    <w:rsid w:val="00C04E52"/>
    <w:rsid w:val="00C27653"/>
    <w:rsid w:val="00C27BE8"/>
    <w:rsid w:val="00C3495F"/>
    <w:rsid w:val="00C44D0B"/>
    <w:rsid w:val="00C4777A"/>
    <w:rsid w:val="00C56F4D"/>
    <w:rsid w:val="00C60934"/>
    <w:rsid w:val="00C60EA6"/>
    <w:rsid w:val="00C75502"/>
    <w:rsid w:val="00C83B47"/>
    <w:rsid w:val="00C868FB"/>
    <w:rsid w:val="00C86E51"/>
    <w:rsid w:val="00C87758"/>
    <w:rsid w:val="00C9173C"/>
    <w:rsid w:val="00C95A36"/>
    <w:rsid w:val="00C966CB"/>
    <w:rsid w:val="00CA0DF9"/>
    <w:rsid w:val="00CA167A"/>
    <w:rsid w:val="00CA18F2"/>
    <w:rsid w:val="00CA1C0E"/>
    <w:rsid w:val="00CA396E"/>
    <w:rsid w:val="00CA6AF2"/>
    <w:rsid w:val="00CB415C"/>
    <w:rsid w:val="00CB74FC"/>
    <w:rsid w:val="00CC4F8B"/>
    <w:rsid w:val="00CE179C"/>
    <w:rsid w:val="00CE4111"/>
    <w:rsid w:val="00CE5D57"/>
    <w:rsid w:val="00CE777A"/>
    <w:rsid w:val="00CF76AD"/>
    <w:rsid w:val="00D0350C"/>
    <w:rsid w:val="00D10A90"/>
    <w:rsid w:val="00D20BEC"/>
    <w:rsid w:val="00D211CC"/>
    <w:rsid w:val="00D26FB2"/>
    <w:rsid w:val="00D31FED"/>
    <w:rsid w:val="00D370D3"/>
    <w:rsid w:val="00D425E8"/>
    <w:rsid w:val="00D470F9"/>
    <w:rsid w:val="00D473A0"/>
    <w:rsid w:val="00D61166"/>
    <w:rsid w:val="00D7081E"/>
    <w:rsid w:val="00D74461"/>
    <w:rsid w:val="00D85CC0"/>
    <w:rsid w:val="00D879A0"/>
    <w:rsid w:val="00DB0FF0"/>
    <w:rsid w:val="00DB2C38"/>
    <w:rsid w:val="00DD4B87"/>
    <w:rsid w:val="00DE0D60"/>
    <w:rsid w:val="00DE3F47"/>
    <w:rsid w:val="00DF5BD3"/>
    <w:rsid w:val="00E04B50"/>
    <w:rsid w:val="00E05C78"/>
    <w:rsid w:val="00E06F7A"/>
    <w:rsid w:val="00E248BB"/>
    <w:rsid w:val="00E339BC"/>
    <w:rsid w:val="00E35BF5"/>
    <w:rsid w:val="00E41134"/>
    <w:rsid w:val="00E426CD"/>
    <w:rsid w:val="00E44237"/>
    <w:rsid w:val="00E449DD"/>
    <w:rsid w:val="00E5040F"/>
    <w:rsid w:val="00E533B9"/>
    <w:rsid w:val="00E54EAB"/>
    <w:rsid w:val="00E613F6"/>
    <w:rsid w:val="00E66835"/>
    <w:rsid w:val="00E70B68"/>
    <w:rsid w:val="00E83F21"/>
    <w:rsid w:val="00E9003C"/>
    <w:rsid w:val="00E92E23"/>
    <w:rsid w:val="00E96AF9"/>
    <w:rsid w:val="00EA4100"/>
    <w:rsid w:val="00EA4623"/>
    <w:rsid w:val="00EA4C4D"/>
    <w:rsid w:val="00EB7649"/>
    <w:rsid w:val="00EC5634"/>
    <w:rsid w:val="00EC70E0"/>
    <w:rsid w:val="00EE29E7"/>
    <w:rsid w:val="00EF4144"/>
    <w:rsid w:val="00EF4CE0"/>
    <w:rsid w:val="00F02331"/>
    <w:rsid w:val="00F26437"/>
    <w:rsid w:val="00F421D9"/>
    <w:rsid w:val="00F43DBE"/>
    <w:rsid w:val="00F67C96"/>
    <w:rsid w:val="00F67F53"/>
    <w:rsid w:val="00F74904"/>
    <w:rsid w:val="00F75F4F"/>
    <w:rsid w:val="00F81941"/>
    <w:rsid w:val="00F84235"/>
    <w:rsid w:val="00F95115"/>
    <w:rsid w:val="00F96433"/>
    <w:rsid w:val="00F97322"/>
    <w:rsid w:val="00F97CB2"/>
    <w:rsid w:val="00FA0F6F"/>
    <w:rsid w:val="00FA240D"/>
    <w:rsid w:val="00FA41CB"/>
    <w:rsid w:val="00FB15D0"/>
    <w:rsid w:val="00FB3544"/>
    <w:rsid w:val="00FB6367"/>
    <w:rsid w:val="00FB77E4"/>
    <w:rsid w:val="00FC27B8"/>
    <w:rsid w:val="00FC7738"/>
    <w:rsid w:val="00FD1AFE"/>
    <w:rsid w:val="00FD3AFE"/>
    <w:rsid w:val="00FD4508"/>
    <w:rsid w:val="00FE1192"/>
    <w:rsid w:val="00FE3704"/>
    <w:rsid w:val="00FE4071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styleId="Revision">
    <w:name w:val="Revision"/>
    <w:hidden/>
    <w:uiPriority w:val="99"/>
    <w:semiHidden/>
    <w:rsid w:val="00F421D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styleId="Revision">
    <w:name w:val="Revision"/>
    <w:hidden/>
    <w:uiPriority w:val="99"/>
    <w:semiHidden/>
    <w:rsid w:val="00F421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4230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7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1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27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9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54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1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9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1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1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3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179016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5168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1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274">
                              <w:marLeft w:val="0"/>
                              <w:marRight w:val="0"/>
                              <w:marTop w:val="10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496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9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94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166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279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15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7029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6381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563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ustainablesites.org/" TargetMode="External"/><Relationship Id="rId18" Type="http://schemas.openxmlformats.org/officeDocument/2006/relationships/hyperlink" Target="http://www.smithgroupjjr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floorassociates.com/" TargetMode="External"/><Relationship Id="rId17" Type="http://schemas.openxmlformats.org/officeDocument/2006/relationships/hyperlink" Target="http://www.asla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loorassociates.com/wp-content/uploads/2013/05/13_0510-Chris-resume.pdf" TargetMode="External"/><Relationship Id="rId20" Type="http://schemas.openxmlformats.org/officeDocument/2006/relationships/hyperlink" Target="http://www.floorassociate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ithgroupjjr.com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scottsdaleaz.gov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andra.knight@smithgroupjjr.com" TargetMode="External"/><Relationship Id="rId19" Type="http://schemas.openxmlformats.org/officeDocument/2006/relationships/hyperlink" Target="http://www.smithgroupjjr.com/sustainabilit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n.patsy@smithgroupjjr.com" TargetMode="External"/><Relationship Id="rId14" Type="http://schemas.openxmlformats.org/officeDocument/2006/relationships/hyperlink" Target="http://www.smithgroupjjr.com/projects/george-doc-cavalliere-par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B91E-782D-4A12-AC9E-565F2920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686</Words>
  <Characters>4112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4775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Edwards</dc:creator>
  <cp:keywords/>
  <cp:lastModifiedBy>Jaclyn Palomo</cp:lastModifiedBy>
  <cp:revision>7</cp:revision>
  <cp:lastPrinted>2014-01-21T15:50:00Z</cp:lastPrinted>
  <dcterms:created xsi:type="dcterms:W3CDTF">2014-01-21T15:50:00Z</dcterms:created>
  <dcterms:modified xsi:type="dcterms:W3CDTF">2014-01-21T18:35:00Z</dcterms:modified>
</cp:coreProperties>
</file>