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2976"/>
        <w:gridCol w:w="6744"/>
      </w:tblGrid>
      <w:tr w:rsidR="003B2AAA" w:rsidTr="00F971E9">
        <w:trPr>
          <w:trHeight w:val="2507"/>
        </w:trPr>
        <w:tc>
          <w:tcPr>
            <w:tcW w:w="0" w:type="auto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F971E9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D2963AD" wp14:editId="17E1CA5A">
                  <wp:extent cx="175260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3B2AAA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</w:p>
        </w:tc>
        <w:tc>
          <w:tcPr>
            <w:tcW w:w="0" w:type="auto"/>
          </w:tcPr>
          <w:p w:rsidR="009764DA" w:rsidRPr="0021071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210713">
                  <w:rPr>
                    <w:rFonts w:ascii="Arial" w:hAnsi="Arial" w:cs="Arial"/>
                    <w:b/>
                    <w:szCs w:val="24"/>
                  </w:rPr>
                  <w:t>West Virginia</w:t>
                </w:r>
              </w:smartTag>
            </w:smartTag>
            <w:r w:rsidRPr="00210713">
              <w:rPr>
                <w:rFonts w:ascii="Arial" w:hAnsi="Arial" w:cs="Arial"/>
                <w:b/>
                <w:szCs w:val="24"/>
              </w:rPr>
              <w:t xml:space="preserve"> Division of Natural Resources</w:t>
            </w:r>
            <w:r w:rsidRPr="00210713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                  </w:t>
            </w:r>
            <w:hyperlink r:id="rId9" w:history="1">
              <w:r w:rsidRPr="00210713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9764DA" w:rsidRPr="0021071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Earl Ray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Tomblin</w:t>
            </w:r>
            <w:proofErr w:type="spellEnd"/>
            <w:r w:rsidRPr="00210713">
              <w:rPr>
                <w:rFonts w:ascii="Arial" w:hAnsi="Arial" w:cs="Arial"/>
                <w:b/>
                <w:sz w:val="20"/>
              </w:rPr>
              <w:t xml:space="preserve">, Governor   </w:t>
            </w:r>
            <w:r>
              <w:rPr>
                <w:rFonts w:ascii="Arial" w:hAnsi="Arial" w:cs="Arial"/>
                <w:b/>
                <w:sz w:val="20"/>
              </w:rPr>
              <w:t xml:space="preserve">                           Frank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Jezioro</w:t>
            </w:r>
            <w:proofErr w:type="spellEnd"/>
            <w:r w:rsidRPr="00210713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210713">
              <w:rPr>
                <w:rFonts w:ascii="Arial" w:hAnsi="Arial" w:cs="Arial"/>
                <w:b/>
                <w:szCs w:val="24"/>
              </w:rPr>
              <w:t>News Release</w:t>
            </w:r>
            <w:r w:rsidRPr="00210713">
              <w:rPr>
                <w:rFonts w:ascii="Arial" w:hAnsi="Arial" w:cs="Arial"/>
                <w:b/>
                <w:sz w:val="20"/>
              </w:rPr>
              <w:t xml:space="preserve">: </w:t>
            </w:r>
            <w:r w:rsidR="00487AD2">
              <w:rPr>
                <w:rFonts w:ascii="Arial" w:hAnsi="Arial" w:cs="Arial"/>
                <w:b/>
                <w:sz w:val="20"/>
              </w:rPr>
              <w:t>Jan</w:t>
            </w:r>
            <w:r w:rsidR="00123791">
              <w:rPr>
                <w:rFonts w:ascii="Arial" w:hAnsi="Arial" w:cs="Arial"/>
                <w:b/>
                <w:sz w:val="20"/>
              </w:rPr>
              <w:t>.</w:t>
            </w:r>
            <w:r w:rsidR="006167EA">
              <w:rPr>
                <w:rFonts w:ascii="Arial" w:hAnsi="Arial" w:cs="Arial"/>
                <w:b/>
                <w:sz w:val="20"/>
              </w:rPr>
              <w:t xml:space="preserve"> 31</w:t>
            </w:r>
            <w:r w:rsidR="00487AD2">
              <w:rPr>
                <w:rFonts w:ascii="Arial" w:hAnsi="Arial" w:cs="Arial"/>
                <w:b/>
                <w:sz w:val="20"/>
              </w:rPr>
              <w:t>, 2014</w:t>
            </w:r>
          </w:p>
          <w:p w:rsidR="009764DA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E65273" w:rsidRDefault="009764DA" w:rsidP="009764DA">
            <w:pPr>
              <w:pStyle w:val="Heading1"/>
              <w:jc w:val="left"/>
              <w:rPr>
                <w:sz w:val="20"/>
                <w:szCs w:val="20"/>
              </w:rPr>
            </w:pPr>
            <w:r w:rsidRPr="0019095F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0143F8">
                <w:rPr>
                  <w:rStyle w:val="Hyperlink"/>
                  <w:sz w:val="20"/>
                  <w:szCs w:val="20"/>
                </w:rPr>
                <w:t>WV Commerce - State Parks</w:t>
              </w:r>
            </w:hyperlink>
          </w:p>
          <w:p w:rsidR="009764DA" w:rsidRPr="0021071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9764DA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210713">
              <w:rPr>
                <w:rFonts w:ascii="Arial" w:hAnsi="Arial" w:cs="Arial"/>
                <w:b/>
                <w:sz w:val="20"/>
              </w:rPr>
              <w:t>Hoy Murphy, Public In</w:t>
            </w:r>
            <w:r>
              <w:rPr>
                <w:rFonts w:ascii="Arial" w:hAnsi="Arial" w:cs="Arial"/>
                <w:b/>
                <w:sz w:val="20"/>
              </w:rPr>
              <w:t xml:space="preserve">formation Officer 304-957-9365 </w:t>
            </w:r>
            <w:hyperlink r:id="rId11" w:history="1">
              <w:r w:rsidRPr="00DC281E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487AD2" w:rsidRPr="00F7580A" w:rsidRDefault="00547B2D" w:rsidP="00487AD2">
            <w:pPr>
              <w:rPr>
                <w:rFonts w:ascii="Arial" w:hAnsi="Arial" w:cs="Arial"/>
                <w:b/>
                <w:sz w:val="20"/>
              </w:rPr>
            </w:pPr>
            <w:r w:rsidRPr="00390B85">
              <w:rPr>
                <w:rFonts w:ascii="Arial" w:hAnsi="Arial" w:cs="Arial"/>
                <w:b/>
                <w:sz w:val="20"/>
              </w:rPr>
              <w:t xml:space="preserve">Contact: </w:t>
            </w:r>
            <w:r w:rsidR="00FE0B15">
              <w:rPr>
                <w:rFonts w:ascii="Arial" w:hAnsi="Arial" w:cs="Arial"/>
                <w:b/>
                <w:sz w:val="20"/>
              </w:rPr>
              <w:t xml:space="preserve">Sissie Summers, State Parks and Recreation Section 304-558-2764 </w:t>
            </w:r>
            <w:hyperlink r:id="rId12" w:history="1">
              <w:r w:rsidR="00FE0B15" w:rsidRPr="00C42C3D">
                <w:rPr>
                  <w:rStyle w:val="Hyperlink"/>
                  <w:rFonts w:ascii="Arial" w:hAnsi="Arial" w:cs="Arial"/>
                  <w:b/>
                  <w:sz w:val="20"/>
                </w:rPr>
                <w:t>Sissie.A.Summers@wv.gov</w:t>
              </w:r>
            </w:hyperlink>
            <w:r w:rsidR="00FE0B15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3B2AAA" w:rsidRDefault="003B2AAA" w:rsidP="006A032E"/>
        </w:tc>
      </w:tr>
    </w:tbl>
    <w:p w:rsidR="00FE0B15" w:rsidRPr="00D175CD" w:rsidRDefault="00FE0B15" w:rsidP="00FE0B15">
      <w:pPr>
        <w:pStyle w:val="Heading1"/>
      </w:pPr>
      <w:r>
        <w:t>February yields “Polar Night Rewards” for State Park lodge visitors</w:t>
      </w:r>
    </w:p>
    <w:p w:rsidR="007E0636" w:rsidRDefault="007E0636" w:rsidP="007E0636"/>
    <w:p w:rsidR="00FE0B15" w:rsidRPr="00FE0B15" w:rsidRDefault="007E0636" w:rsidP="00FE0B15">
      <w:pPr>
        <w:pStyle w:val="newsrelease"/>
        <w:rPr>
          <w:sz w:val="20"/>
        </w:rPr>
      </w:pPr>
      <w:r w:rsidRPr="00FE0B15">
        <w:rPr>
          <w:sz w:val="20"/>
        </w:rPr>
        <w:tab/>
        <w:t xml:space="preserve">SOUTH CHARLESTON, W.Va. - </w:t>
      </w:r>
      <w:r w:rsidR="00FE0B15" w:rsidRPr="00FE0B15">
        <w:rPr>
          <w:sz w:val="20"/>
        </w:rPr>
        <w:t xml:space="preserve">State park lodges in West Virginia are open year-round, including winter months when temperatures plunge to freezing or below outside. </w:t>
      </w:r>
    </w:p>
    <w:p w:rsidR="00FE0B15" w:rsidRPr="00FE0B15" w:rsidRDefault="00FE0B15" w:rsidP="00FE0B15">
      <w:pPr>
        <w:pStyle w:val="newsrelease"/>
        <w:rPr>
          <w:sz w:val="20"/>
        </w:rPr>
      </w:pPr>
      <w:r w:rsidRPr="00FE0B15">
        <w:rPr>
          <w:sz w:val="20"/>
        </w:rPr>
        <w:tab/>
        <w:t xml:space="preserve">“Inside our lodges, park visitors will find fireplaces, restaurants serving hot meals, and comfortable rooms for a winter retreat,” said Dee Pack, desk clerk at Chief Logan Lodge. Pack, like other state park lodge desk clerks, has come up with a reward for visiting in the winter: “Polar Night Rewards.” </w:t>
      </w:r>
    </w:p>
    <w:p w:rsidR="00FE0B15" w:rsidRPr="00FE0B15" w:rsidRDefault="00FE0B15" w:rsidP="00FE0B15">
      <w:pPr>
        <w:pStyle w:val="newsrelease"/>
        <w:rPr>
          <w:sz w:val="20"/>
        </w:rPr>
      </w:pPr>
      <w:r w:rsidRPr="00FE0B15">
        <w:rPr>
          <w:sz w:val="20"/>
        </w:rPr>
        <w:tab/>
        <w:t xml:space="preserve"> “The promotion is a certificate issued to overnight guests staying two or more consecutive nights </w:t>
      </w:r>
      <w:r w:rsidR="00932C88">
        <w:rPr>
          <w:sz w:val="20"/>
        </w:rPr>
        <w:t xml:space="preserve">in February </w:t>
      </w:r>
      <w:r w:rsidRPr="00FE0B15">
        <w:rPr>
          <w:sz w:val="20"/>
        </w:rPr>
        <w:t>at a participating lodge for a free night’s stay,” said Rita McAllister at Twin Falls State Park</w:t>
      </w:r>
    </w:p>
    <w:p w:rsidR="00FE0B15" w:rsidRPr="00FE0B15" w:rsidRDefault="00FE0B15" w:rsidP="00FE0B15">
      <w:pPr>
        <w:pStyle w:val="newsrelease"/>
        <w:rPr>
          <w:sz w:val="20"/>
        </w:rPr>
      </w:pPr>
      <w:r w:rsidRPr="00FE0B15">
        <w:rPr>
          <w:sz w:val="20"/>
        </w:rPr>
        <w:tab/>
        <w:t>The Polar Night Reward free ove</w:t>
      </w:r>
      <w:r w:rsidR="009C1E7A">
        <w:rPr>
          <w:sz w:val="20"/>
        </w:rPr>
        <w:t>rnight stay may be redeemed mid</w:t>
      </w:r>
      <w:r w:rsidRPr="00FE0B15">
        <w:rPr>
          <w:sz w:val="20"/>
        </w:rPr>
        <w:t>week (Sunday through Thursday) in April 2014 or for a</w:t>
      </w:r>
      <w:r w:rsidR="009C1E7A">
        <w:rPr>
          <w:sz w:val="20"/>
        </w:rPr>
        <w:t xml:space="preserve"> mid</w:t>
      </w:r>
      <w:r w:rsidRPr="00FE0B15">
        <w:rPr>
          <w:sz w:val="20"/>
        </w:rPr>
        <w:t xml:space="preserve">week night from Aug. 18 through Sept. 30, 2014, as available. </w:t>
      </w:r>
    </w:p>
    <w:p w:rsidR="00FE0B15" w:rsidRPr="00FE0B15" w:rsidRDefault="00FE0B15" w:rsidP="00FE0B15">
      <w:pPr>
        <w:pStyle w:val="newsrelease"/>
        <w:rPr>
          <w:sz w:val="20"/>
        </w:rPr>
      </w:pPr>
      <w:r w:rsidRPr="00FE0B15">
        <w:rPr>
          <w:sz w:val="20"/>
        </w:rPr>
        <w:tab/>
        <w:t xml:space="preserve">“The ‘reward’ for staying during </w:t>
      </w:r>
      <w:r w:rsidR="00932C88">
        <w:rPr>
          <w:sz w:val="20"/>
        </w:rPr>
        <w:t>in February</w:t>
      </w:r>
      <w:r w:rsidRPr="00FE0B15">
        <w:rPr>
          <w:sz w:val="20"/>
        </w:rPr>
        <w:t xml:space="preserve"> is to be used during a part of the year when the weather is </w:t>
      </w:r>
      <w:r w:rsidR="009C1E7A">
        <w:rPr>
          <w:sz w:val="20"/>
        </w:rPr>
        <w:t>warmer</w:t>
      </w:r>
      <w:r w:rsidRPr="00FE0B15">
        <w:rPr>
          <w:sz w:val="20"/>
        </w:rPr>
        <w:t xml:space="preserve">,” said Kristi Steed at North Bend State Park. </w:t>
      </w:r>
    </w:p>
    <w:p w:rsidR="00FE0B15" w:rsidRPr="00FE0B15" w:rsidRDefault="00FE0B15" w:rsidP="00FE0B15">
      <w:pPr>
        <w:pStyle w:val="newsrelease"/>
        <w:rPr>
          <w:sz w:val="20"/>
        </w:rPr>
      </w:pPr>
      <w:r w:rsidRPr="00FE0B15">
        <w:rPr>
          <w:sz w:val="20"/>
        </w:rPr>
        <w:tab/>
        <w:t xml:space="preserve">Participating parks are Twin Falls, Tygart Lake, Pipestem, Hawks Nest, </w:t>
      </w:r>
      <w:proofErr w:type="spellStart"/>
      <w:r w:rsidRPr="00FE0B15">
        <w:rPr>
          <w:sz w:val="20"/>
        </w:rPr>
        <w:t>Blackwater</w:t>
      </w:r>
      <w:proofErr w:type="spellEnd"/>
      <w:r w:rsidRPr="00FE0B15">
        <w:rPr>
          <w:sz w:val="20"/>
        </w:rPr>
        <w:t xml:space="preserve"> Falls, Chief Logan Lodge and </w:t>
      </w:r>
      <w:proofErr w:type="spellStart"/>
      <w:r w:rsidRPr="00FE0B15">
        <w:rPr>
          <w:sz w:val="20"/>
        </w:rPr>
        <w:t>Cacapon</w:t>
      </w:r>
      <w:proofErr w:type="spellEnd"/>
      <w:r w:rsidRPr="00FE0B15">
        <w:rPr>
          <w:sz w:val="20"/>
        </w:rPr>
        <w:t xml:space="preserve"> state park lodges. Many lodges offer express breakfast with overnight stays. </w:t>
      </w:r>
    </w:p>
    <w:p w:rsidR="00FE0B15" w:rsidRPr="00FE0B15" w:rsidRDefault="00FE0B15" w:rsidP="00FE0B15">
      <w:pPr>
        <w:pStyle w:val="newsrelease"/>
        <w:rPr>
          <w:sz w:val="20"/>
        </w:rPr>
      </w:pPr>
      <w:r w:rsidRPr="00FE0B15">
        <w:rPr>
          <w:sz w:val="20"/>
        </w:rPr>
        <w:tab/>
        <w:t>Whether it is cold or warm outside, West Virginia’s state parks are open and encourage visit</w:t>
      </w:r>
      <w:r w:rsidR="009C1E7A">
        <w:rPr>
          <w:sz w:val="20"/>
        </w:rPr>
        <w:t>s. Polar Nights, spring mid</w:t>
      </w:r>
      <w:r w:rsidRPr="00FE0B15">
        <w:rPr>
          <w:sz w:val="20"/>
        </w:rPr>
        <w:t xml:space="preserve">week cabin specials and other promotions and rate packages are posted frequently on the state park websites and on </w:t>
      </w:r>
      <w:hyperlink r:id="rId13" w:history="1">
        <w:r w:rsidRPr="00FE0B15">
          <w:rPr>
            <w:rStyle w:val="Hyperlink"/>
            <w:sz w:val="20"/>
          </w:rPr>
          <w:t>www.wvstateparks.com</w:t>
        </w:r>
      </w:hyperlink>
      <w:r w:rsidRPr="00FE0B15">
        <w:rPr>
          <w:sz w:val="20"/>
        </w:rPr>
        <w:t xml:space="preserve">. Individuals who subscribe to “Join Our Newsletter” will receive emails about discounts, events or specials. Subscriber emails are not sold or shared and anyone can unsubscribe at any time. </w:t>
      </w:r>
    </w:p>
    <w:p w:rsidR="00FE0B15" w:rsidRPr="00FE0B15" w:rsidRDefault="00FE0B15" w:rsidP="00FE0B15">
      <w:pPr>
        <w:pStyle w:val="newsrelease"/>
        <w:rPr>
          <w:sz w:val="20"/>
        </w:rPr>
      </w:pPr>
      <w:r w:rsidRPr="00FE0B15">
        <w:rPr>
          <w:sz w:val="20"/>
        </w:rPr>
        <w:tab/>
        <w:t>To learn more about all of West Virginia’s state parks and forests, accommodations, services and outdoor recreat</w:t>
      </w:r>
      <w:r w:rsidR="009C1E7A">
        <w:rPr>
          <w:sz w:val="20"/>
        </w:rPr>
        <w:t>ion, visit www.wvstateparks.com</w:t>
      </w:r>
      <w:r w:rsidRPr="00FE0B15">
        <w:rPr>
          <w:sz w:val="20"/>
        </w:rPr>
        <w:t xml:space="preserve">. Visit and support a state park by staying overnight, enjoying a meal, camping or playing a round of golf in 2014. To receive state park updates via Facebook, click “Like” at </w:t>
      </w:r>
      <w:hyperlink r:id="rId14" w:history="1">
        <w:r w:rsidRPr="00FE0B15">
          <w:rPr>
            <w:rStyle w:val="Hyperlink"/>
            <w:rFonts w:cs="Arial"/>
            <w:sz w:val="20"/>
          </w:rPr>
          <w:t>www.facebook.com/</w:t>
        </w:r>
      </w:hyperlink>
      <w:r w:rsidRPr="00FE0B15">
        <w:rPr>
          <w:sz w:val="20"/>
        </w:rPr>
        <w:t xml:space="preserve"> </w:t>
      </w:r>
      <w:proofErr w:type="spellStart"/>
      <w:r w:rsidRPr="00FE0B15">
        <w:rPr>
          <w:sz w:val="20"/>
        </w:rPr>
        <w:t>wvstateparks</w:t>
      </w:r>
      <w:proofErr w:type="spellEnd"/>
      <w:r w:rsidRPr="00FE0B15">
        <w:rPr>
          <w:sz w:val="20"/>
        </w:rPr>
        <w:t xml:space="preserve">. </w:t>
      </w:r>
    </w:p>
    <w:p w:rsidR="003B2AAA" w:rsidRPr="00FE0B15" w:rsidRDefault="003B2AAA" w:rsidP="006F399E">
      <w:pPr>
        <w:pStyle w:val="space"/>
        <w:rPr>
          <w:sz w:val="20"/>
        </w:rPr>
      </w:pPr>
    </w:p>
    <w:p w:rsidR="00C70267" w:rsidRDefault="003B2AAA" w:rsidP="00FB4A2A">
      <w:pPr>
        <w:pStyle w:val="newsrelease"/>
        <w:jc w:val="center"/>
        <w:rPr>
          <w:b/>
          <w:sz w:val="20"/>
        </w:rPr>
      </w:pPr>
      <w:r w:rsidRPr="00FE0B15">
        <w:rPr>
          <w:b/>
          <w:sz w:val="20"/>
        </w:rPr>
        <w:t>**DNR**</w:t>
      </w:r>
    </w:p>
    <w:p w:rsidR="00FE0B15" w:rsidRPr="00FE032B" w:rsidRDefault="00FE0B15" w:rsidP="00FE0B15">
      <w:pPr>
        <w:pStyle w:val="newsrelease"/>
        <w:rPr>
          <w:i/>
          <w:sz w:val="20"/>
        </w:rPr>
      </w:pPr>
      <w:r w:rsidRPr="00FE032B">
        <w:rPr>
          <w:i/>
          <w:sz w:val="20"/>
        </w:rPr>
        <w:t>Photo courtesy West Virginia Department of Commerce</w:t>
      </w:r>
      <w:bookmarkStart w:id="0" w:name="_GoBack"/>
      <w:bookmarkEnd w:id="0"/>
    </w:p>
    <w:p w:rsidR="00FE0B15" w:rsidRPr="00284490" w:rsidRDefault="00E72E52" w:rsidP="00FE0B15">
      <w:pPr>
        <w:pStyle w:val="newsrelease"/>
        <w:rPr>
          <w:sz w:val="20"/>
        </w:rPr>
      </w:pPr>
      <w:r>
        <w:rPr>
          <w:i/>
          <w:sz w:val="20"/>
        </w:rPr>
        <w:t>Pipestem Resort State Park</w:t>
      </w:r>
      <w:r w:rsidR="00FE0B15">
        <w:rPr>
          <w:i/>
          <w:sz w:val="20"/>
        </w:rPr>
        <w:t xml:space="preserve"> is one of several West Virginia state park lodges offering “Polar Nights Rewards” </w:t>
      </w:r>
      <w:r w:rsidR="00932C88">
        <w:rPr>
          <w:i/>
          <w:sz w:val="20"/>
        </w:rPr>
        <w:t>in February</w:t>
      </w:r>
      <w:r w:rsidR="00FE0B15">
        <w:rPr>
          <w:i/>
          <w:sz w:val="20"/>
        </w:rPr>
        <w:t>.</w:t>
      </w:r>
      <w:r w:rsidR="00FE0B15" w:rsidRPr="00284490">
        <w:rPr>
          <w:sz w:val="20"/>
        </w:rPr>
        <w:t xml:space="preserve"> </w:t>
      </w:r>
    </w:p>
    <w:p w:rsidR="00FE0B15" w:rsidRPr="00FE0B15" w:rsidRDefault="00FE0B15" w:rsidP="00FB4A2A">
      <w:pPr>
        <w:pStyle w:val="newsrelease"/>
        <w:jc w:val="center"/>
        <w:rPr>
          <w:sz w:val="20"/>
        </w:rPr>
      </w:pPr>
    </w:p>
    <w:sectPr w:rsidR="00FE0B15" w:rsidRPr="00FE0B15" w:rsidSect="00F971E9">
      <w:footerReference w:type="even" r:id="rId15"/>
      <w:footerReference w:type="default" r:id="rId16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539" w:rsidRDefault="007B1539">
      <w:r>
        <w:separator/>
      </w:r>
    </w:p>
  </w:endnote>
  <w:endnote w:type="continuationSeparator" w:id="0">
    <w:p w:rsidR="007B1539" w:rsidRDefault="007B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Phonetic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539" w:rsidRDefault="007B1539">
      <w:r>
        <w:separator/>
      </w:r>
    </w:p>
  </w:footnote>
  <w:footnote w:type="continuationSeparator" w:id="0">
    <w:p w:rsidR="007B1539" w:rsidRDefault="007B1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33276"/>
    <w:rsid w:val="00036944"/>
    <w:rsid w:val="000500B9"/>
    <w:rsid w:val="00051C41"/>
    <w:rsid w:val="000674C3"/>
    <w:rsid w:val="00075C8A"/>
    <w:rsid w:val="000953C4"/>
    <w:rsid w:val="000A70D3"/>
    <w:rsid w:val="000C4E28"/>
    <w:rsid w:val="00100725"/>
    <w:rsid w:val="001062C5"/>
    <w:rsid w:val="00113E83"/>
    <w:rsid w:val="00122C7A"/>
    <w:rsid w:val="00123791"/>
    <w:rsid w:val="001310EC"/>
    <w:rsid w:val="0013222D"/>
    <w:rsid w:val="00145792"/>
    <w:rsid w:val="0016349B"/>
    <w:rsid w:val="00171581"/>
    <w:rsid w:val="00182F4B"/>
    <w:rsid w:val="001B6811"/>
    <w:rsid w:val="001C04BF"/>
    <w:rsid w:val="001E0B4E"/>
    <w:rsid w:val="002008BF"/>
    <w:rsid w:val="0020386A"/>
    <w:rsid w:val="00203AFD"/>
    <w:rsid w:val="00203DFA"/>
    <w:rsid w:val="00227515"/>
    <w:rsid w:val="00232DED"/>
    <w:rsid w:val="00247B0D"/>
    <w:rsid w:val="002622D2"/>
    <w:rsid w:val="00262D93"/>
    <w:rsid w:val="00274913"/>
    <w:rsid w:val="0027552D"/>
    <w:rsid w:val="00284490"/>
    <w:rsid w:val="002861B9"/>
    <w:rsid w:val="002870E1"/>
    <w:rsid w:val="00290B03"/>
    <w:rsid w:val="00290E46"/>
    <w:rsid w:val="002A4C81"/>
    <w:rsid w:val="002B23D5"/>
    <w:rsid w:val="002B35A6"/>
    <w:rsid w:val="002C2A7E"/>
    <w:rsid w:val="002C2C95"/>
    <w:rsid w:val="002E489B"/>
    <w:rsid w:val="002F1964"/>
    <w:rsid w:val="00314B18"/>
    <w:rsid w:val="00316B65"/>
    <w:rsid w:val="0032456E"/>
    <w:rsid w:val="00344D52"/>
    <w:rsid w:val="00351533"/>
    <w:rsid w:val="00357F24"/>
    <w:rsid w:val="003600CB"/>
    <w:rsid w:val="0036241F"/>
    <w:rsid w:val="003801A0"/>
    <w:rsid w:val="00390B85"/>
    <w:rsid w:val="00395FCA"/>
    <w:rsid w:val="003A4040"/>
    <w:rsid w:val="003B1E84"/>
    <w:rsid w:val="003B1FED"/>
    <w:rsid w:val="003B2AAA"/>
    <w:rsid w:val="003B39D6"/>
    <w:rsid w:val="003C605E"/>
    <w:rsid w:val="003E55BA"/>
    <w:rsid w:val="003F101C"/>
    <w:rsid w:val="003F1441"/>
    <w:rsid w:val="003F412B"/>
    <w:rsid w:val="003F63FE"/>
    <w:rsid w:val="00410FD0"/>
    <w:rsid w:val="00413C3B"/>
    <w:rsid w:val="0042459E"/>
    <w:rsid w:val="00427090"/>
    <w:rsid w:val="004613AC"/>
    <w:rsid w:val="0046197C"/>
    <w:rsid w:val="004647D4"/>
    <w:rsid w:val="004756F8"/>
    <w:rsid w:val="00476604"/>
    <w:rsid w:val="00480C05"/>
    <w:rsid w:val="00480DF1"/>
    <w:rsid w:val="00487AD2"/>
    <w:rsid w:val="00496F18"/>
    <w:rsid w:val="004C6164"/>
    <w:rsid w:val="004D16DE"/>
    <w:rsid w:val="004E462B"/>
    <w:rsid w:val="004E6992"/>
    <w:rsid w:val="004F2DB5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8544D"/>
    <w:rsid w:val="00591C43"/>
    <w:rsid w:val="005A71E3"/>
    <w:rsid w:val="005B1CE1"/>
    <w:rsid w:val="005B1D73"/>
    <w:rsid w:val="005C7DE6"/>
    <w:rsid w:val="005D36B3"/>
    <w:rsid w:val="005E04B7"/>
    <w:rsid w:val="005E3777"/>
    <w:rsid w:val="005F1B45"/>
    <w:rsid w:val="005F211A"/>
    <w:rsid w:val="006167EA"/>
    <w:rsid w:val="00622DB8"/>
    <w:rsid w:val="00624922"/>
    <w:rsid w:val="00630977"/>
    <w:rsid w:val="00632049"/>
    <w:rsid w:val="00632844"/>
    <w:rsid w:val="006559CC"/>
    <w:rsid w:val="00656E96"/>
    <w:rsid w:val="00661DAB"/>
    <w:rsid w:val="006771CD"/>
    <w:rsid w:val="00682FB9"/>
    <w:rsid w:val="00683E9A"/>
    <w:rsid w:val="0068425C"/>
    <w:rsid w:val="00693291"/>
    <w:rsid w:val="006955A8"/>
    <w:rsid w:val="006A032E"/>
    <w:rsid w:val="006C05FC"/>
    <w:rsid w:val="006D4758"/>
    <w:rsid w:val="006E78A9"/>
    <w:rsid w:val="006F0F2E"/>
    <w:rsid w:val="006F399E"/>
    <w:rsid w:val="006F4C92"/>
    <w:rsid w:val="00701B46"/>
    <w:rsid w:val="00732587"/>
    <w:rsid w:val="00760F73"/>
    <w:rsid w:val="00762B36"/>
    <w:rsid w:val="007740DD"/>
    <w:rsid w:val="00790F00"/>
    <w:rsid w:val="007912BF"/>
    <w:rsid w:val="007B1539"/>
    <w:rsid w:val="007D0FC6"/>
    <w:rsid w:val="007D5A98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102F5"/>
    <w:rsid w:val="00810EDF"/>
    <w:rsid w:val="008219BF"/>
    <w:rsid w:val="0082379C"/>
    <w:rsid w:val="00830670"/>
    <w:rsid w:val="00830D3C"/>
    <w:rsid w:val="00832273"/>
    <w:rsid w:val="00846AB6"/>
    <w:rsid w:val="00847F9C"/>
    <w:rsid w:val="00851F1C"/>
    <w:rsid w:val="008661EB"/>
    <w:rsid w:val="0088051F"/>
    <w:rsid w:val="008829BB"/>
    <w:rsid w:val="008932F9"/>
    <w:rsid w:val="008A241E"/>
    <w:rsid w:val="008A6155"/>
    <w:rsid w:val="008B2B9D"/>
    <w:rsid w:val="008C1C12"/>
    <w:rsid w:val="008D1A21"/>
    <w:rsid w:val="008D3ED1"/>
    <w:rsid w:val="008F7EB2"/>
    <w:rsid w:val="009127A4"/>
    <w:rsid w:val="00913D75"/>
    <w:rsid w:val="009175F5"/>
    <w:rsid w:val="00921951"/>
    <w:rsid w:val="00924420"/>
    <w:rsid w:val="0092469E"/>
    <w:rsid w:val="00932C88"/>
    <w:rsid w:val="00933284"/>
    <w:rsid w:val="009555E9"/>
    <w:rsid w:val="00957376"/>
    <w:rsid w:val="009764DA"/>
    <w:rsid w:val="00976D82"/>
    <w:rsid w:val="009948A5"/>
    <w:rsid w:val="009B2FA3"/>
    <w:rsid w:val="009B434B"/>
    <w:rsid w:val="009B7199"/>
    <w:rsid w:val="009C1E7A"/>
    <w:rsid w:val="009C22B6"/>
    <w:rsid w:val="009C6181"/>
    <w:rsid w:val="009D5FA7"/>
    <w:rsid w:val="009E2122"/>
    <w:rsid w:val="009E72A1"/>
    <w:rsid w:val="00A06334"/>
    <w:rsid w:val="00A0764E"/>
    <w:rsid w:val="00A23682"/>
    <w:rsid w:val="00A24F41"/>
    <w:rsid w:val="00A27AF7"/>
    <w:rsid w:val="00A30355"/>
    <w:rsid w:val="00A35793"/>
    <w:rsid w:val="00A416FE"/>
    <w:rsid w:val="00A4601B"/>
    <w:rsid w:val="00A471C5"/>
    <w:rsid w:val="00A62DE8"/>
    <w:rsid w:val="00A71BCD"/>
    <w:rsid w:val="00A72694"/>
    <w:rsid w:val="00A86635"/>
    <w:rsid w:val="00A93BB1"/>
    <w:rsid w:val="00AB0E1B"/>
    <w:rsid w:val="00AC705E"/>
    <w:rsid w:val="00AF16E3"/>
    <w:rsid w:val="00AF5316"/>
    <w:rsid w:val="00B068D6"/>
    <w:rsid w:val="00B10469"/>
    <w:rsid w:val="00B1543F"/>
    <w:rsid w:val="00B16075"/>
    <w:rsid w:val="00B30963"/>
    <w:rsid w:val="00B43B55"/>
    <w:rsid w:val="00B569E1"/>
    <w:rsid w:val="00B60C48"/>
    <w:rsid w:val="00B70A51"/>
    <w:rsid w:val="00B74EDD"/>
    <w:rsid w:val="00B77D8C"/>
    <w:rsid w:val="00B9163A"/>
    <w:rsid w:val="00BB124B"/>
    <w:rsid w:val="00BB79C6"/>
    <w:rsid w:val="00BC4009"/>
    <w:rsid w:val="00BD238B"/>
    <w:rsid w:val="00BD2E8F"/>
    <w:rsid w:val="00BF38E6"/>
    <w:rsid w:val="00C05401"/>
    <w:rsid w:val="00C07837"/>
    <w:rsid w:val="00C12A5B"/>
    <w:rsid w:val="00C332C4"/>
    <w:rsid w:val="00C4096B"/>
    <w:rsid w:val="00C41121"/>
    <w:rsid w:val="00C425FE"/>
    <w:rsid w:val="00C57FDA"/>
    <w:rsid w:val="00C67370"/>
    <w:rsid w:val="00C70267"/>
    <w:rsid w:val="00C7250B"/>
    <w:rsid w:val="00C761C0"/>
    <w:rsid w:val="00C82AFE"/>
    <w:rsid w:val="00CA5D3A"/>
    <w:rsid w:val="00CB059D"/>
    <w:rsid w:val="00CB504F"/>
    <w:rsid w:val="00CC16EF"/>
    <w:rsid w:val="00CC5D5C"/>
    <w:rsid w:val="00CC60A7"/>
    <w:rsid w:val="00CD587D"/>
    <w:rsid w:val="00CD6A33"/>
    <w:rsid w:val="00CE5C8F"/>
    <w:rsid w:val="00D01127"/>
    <w:rsid w:val="00D05399"/>
    <w:rsid w:val="00D07987"/>
    <w:rsid w:val="00D16BE9"/>
    <w:rsid w:val="00D26536"/>
    <w:rsid w:val="00D30E41"/>
    <w:rsid w:val="00D36069"/>
    <w:rsid w:val="00D46069"/>
    <w:rsid w:val="00D51EBE"/>
    <w:rsid w:val="00D57A8E"/>
    <w:rsid w:val="00D674A0"/>
    <w:rsid w:val="00D70969"/>
    <w:rsid w:val="00D829C8"/>
    <w:rsid w:val="00D944D3"/>
    <w:rsid w:val="00DC65C7"/>
    <w:rsid w:val="00DE6C42"/>
    <w:rsid w:val="00DF6301"/>
    <w:rsid w:val="00E13CF4"/>
    <w:rsid w:val="00E3474D"/>
    <w:rsid w:val="00E45332"/>
    <w:rsid w:val="00E519A4"/>
    <w:rsid w:val="00E530EB"/>
    <w:rsid w:val="00E72E52"/>
    <w:rsid w:val="00E85475"/>
    <w:rsid w:val="00E9263C"/>
    <w:rsid w:val="00E94799"/>
    <w:rsid w:val="00E95E1C"/>
    <w:rsid w:val="00EA02DF"/>
    <w:rsid w:val="00EA26D3"/>
    <w:rsid w:val="00EA26E0"/>
    <w:rsid w:val="00EA58D2"/>
    <w:rsid w:val="00EC0356"/>
    <w:rsid w:val="00EC28BE"/>
    <w:rsid w:val="00EC4E49"/>
    <w:rsid w:val="00ED5377"/>
    <w:rsid w:val="00EE10A6"/>
    <w:rsid w:val="00EE1811"/>
    <w:rsid w:val="00EE4DFB"/>
    <w:rsid w:val="00F04345"/>
    <w:rsid w:val="00F06715"/>
    <w:rsid w:val="00F16593"/>
    <w:rsid w:val="00F16F2D"/>
    <w:rsid w:val="00F34163"/>
    <w:rsid w:val="00F44E06"/>
    <w:rsid w:val="00F5101C"/>
    <w:rsid w:val="00F53019"/>
    <w:rsid w:val="00F60B8F"/>
    <w:rsid w:val="00F719AE"/>
    <w:rsid w:val="00F80240"/>
    <w:rsid w:val="00F80CE0"/>
    <w:rsid w:val="00F8312F"/>
    <w:rsid w:val="00F971E9"/>
    <w:rsid w:val="00FA27C0"/>
    <w:rsid w:val="00FA6C79"/>
    <w:rsid w:val="00FB4A2A"/>
    <w:rsid w:val="00FD1F41"/>
    <w:rsid w:val="00FD3E6A"/>
    <w:rsid w:val="00FD5DA5"/>
    <w:rsid w:val="00FE0B15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vstateparks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issie.A.Summers@wv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y.r.murphy@wv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hom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hyperlink" Target="http://www.faceboo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2960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4</cp:revision>
  <cp:lastPrinted>2014-01-30T18:58:00Z</cp:lastPrinted>
  <dcterms:created xsi:type="dcterms:W3CDTF">2014-01-31T15:35:00Z</dcterms:created>
  <dcterms:modified xsi:type="dcterms:W3CDTF">2014-01-31T15:49:00Z</dcterms:modified>
</cp:coreProperties>
</file>