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02E6" w14:textId="77777777" w:rsidR="00B848E5" w:rsidRDefault="00B848E5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  <w:r>
        <w:rPr>
          <w:rFonts w:asciiTheme="majorHAnsi" w:hAnsiTheme="majorHAnsi" w:cs="Helvetica"/>
          <w:noProof/>
          <w:sz w:val="28"/>
          <w:szCs w:val="28"/>
        </w:rPr>
        <w:drawing>
          <wp:inline distT="0" distB="0" distL="0" distR="0" wp14:anchorId="12E57974" wp14:editId="0871237F">
            <wp:extent cx="5486400" cy="1724025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02A0" w14:textId="77777777" w:rsidR="000A0293" w:rsidRPr="000A0293" w:rsidRDefault="000A0293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  <w:r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>QUINCEANERA.COM Y CHILDREN’S HOSPITAL LOS ANGELES CELEBRAN A UNA PACIENTE SOBREVIVIENTE DE CÁNCER CON UNA FIESTA DE QUINCEAÑERA POR TODO LO ALTO</w:t>
      </w:r>
    </w:p>
    <w:p w14:paraId="2A79A27F" w14:textId="77777777" w:rsidR="000A0293" w:rsidRPr="000A0293" w:rsidRDefault="000A0293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i/>
          <w:iCs/>
          <w:sz w:val="26"/>
          <w:szCs w:val="26"/>
          <w:lang w:val="es-ES_tradnl"/>
        </w:rPr>
      </w:pPr>
      <w:r w:rsidRPr="000A0293">
        <w:rPr>
          <w:rFonts w:asciiTheme="majorHAnsi" w:hAnsiTheme="majorHAnsi" w:cs="Calibri"/>
          <w:i/>
          <w:iCs/>
          <w:sz w:val="26"/>
          <w:szCs w:val="26"/>
          <w:lang w:val="es-ES_tradnl"/>
        </w:rPr>
        <w:t xml:space="preserve">Frida Lagunas lució un vestido de quinceañera donado por el diseñador de celebridades </w:t>
      </w:r>
      <w:proofErr w:type="spellStart"/>
      <w:r w:rsidRPr="000A0293">
        <w:rPr>
          <w:rFonts w:asciiTheme="majorHAnsi" w:hAnsiTheme="majorHAnsi" w:cs="Calibri"/>
          <w:i/>
          <w:iCs/>
          <w:sz w:val="26"/>
          <w:szCs w:val="26"/>
          <w:lang w:val="es-ES_tradnl"/>
        </w:rPr>
        <w:t>Adan</w:t>
      </w:r>
      <w:proofErr w:type="spellEnd"/>
      <w:r w:rsidRPr="000A0293">
        <w:rPr>
          <w:rFonts w:asciiTheme="majorHAnsi" w:hAnsiTheme="majorHAnsi" w:cs="Calibri"/>
          <w:i/>
          <w:iCs/>
          <w:sz w:val="26"/>
          <w:szCs w:val="26"/>
          <w:lang w:val="es-ES_tradnl"/>
        </w:rPr>
        <w:t xml:space="preserve"> </w:t>
      </w:r>
      <w:proofErr w:type="spellStart"/>
      <w:r w:rsidRPr="000A0293">
        <w:rPr>
          <w:rFonts w:asciiTheme="majorHAnsi" w:hAnsiTheme="majorHAnsi" w:cs="Calibri"/>
          <w:i/>
          <w:iCs/>
          <w:sz w:val="26"/>
          <w:szCs w:val="26"/>
          <w:lang w:val="es-ES_tradnl"/>
        </w:rPr>
        <w:t>Terriquez</w:t>
      </w:r>
      <w:proofErr w:type="spellEnd"/>
    </w:p>
    <w:p w14:paraId="175BAAF8" w14:textId="650E8386" w:rsidR="00CE070D" w:rsidRPr="00CE070D" w:rsidRDefault="000A0293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>
        <w:rPr>
          <w:rFonts w:asciiTheme="majorHAnsi" w:hAnsiTheme="majorHAnsi" w:cs="Calibri"/>
          <w:b/>
          <w:bCs/>
          <w:sz w:val="26"/>
          <w:szCs w:val="26"/>
          <w:lang w:val="es-ES_tradnl"/>
        </w:rPr>
        <w:t xml:space="preserve">Los </w:t>
      </w:r>
      <w:proofErr w:type="spellStart"/>
      <w:r>
        <w:rPr>
          <w:rFonts w:asciiTheme="majorHAnsi" w:hAnsiTheme="majorHAnsi" w:cs="Calibri"/>
          <w:b/>
          <w:bCs/>
          <w:sz w:val="26"/>
          <w:szCs w:val="26"/>
          <w:lang w:val="es-ES_tradnl"/>
        </w:rPr>
        <w:t>Angeles</w:t>
      </w:r>
      <w:proofErr w:type="spellEnd"/>
      <w:r>
        <w:rPr>
          <w:rFonts w:asciiTheme="majorHAnsi" w:hAnsiTheme="majorHAnsi" w:cs="Calibri"/>
          <w:b/>
          <w:bCs/>
          <w:sz w:val="26"/>
          <w:szCs w:val="26"/>
          <w:lang w:val="es-ES_tradnl"/>
        </w:rPr>
        <w:t xml:space="preserve">, 28 de enero del 2014 </w:t>
      </w:r>
      <w:r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>-</w:t>
      </w:r>
      <w:r w:rsidRPr="000A0293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CE070D" w:rsidRPr="00CE070D">
        <w:rPr>
          <w:rFonts w:asciiTheme="majorHAnsi" w:hAnsiTheme="majorHAnsi" w:cs="Calibri"/>
          <w:sz w:val="26"/>
          <w:szCs w:val="26"/>
          <w:lang w:val="es-ES_tradnl"/>
        </w:rPr>
        <w:t>Children’s</w:t>
      </w:r>
      <w:proofErr w:type="spellEnd"/>
      <w:r w:rsidR="00CE070D"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Hospital Los </w:t>
      </w:r>
      <w:proofErr w:type="spellStart"/>
      <w:r w:rsidR="00CE070D" w:rsidRPr="00CE070D">
        <w:rPr>
          <w:rFonts w:asciiTheme="majorHAnsi" w:hAnsiTheme="majorHAnsi" w:cs="Calibri"/>
          <w:sz w:val="26"/>
          <w:szCs w:val="26"/>
          <w:lang w:val="es-ES_tradnl"/>
        </w:rPr>
        <w:t>Angeles</w:t>
      </w:r>
      <w:proofErr w:type="spellEnd"/>
      <w:r w:rsidR="00CE070D"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y </w:t>
      </w:r>
      <w:hyperlink r:id="rId6" w:history="1">
        <w:r w:rsidR="00CE070D"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>Quinceanera.com</w:t>
        </w:r>
      </w:hyperlink>
      <w:r w:rsidR="00CE070D"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llevaron a cabo una celebración muy especial el pasado sábado 25 de enero en el hospital para celebrar a la sobreviviente de cáncer Frida Lagunas, quedando así cumplido su sueño de tener una fiesta de quinceañera estilo Hollywood.</w:t>
      </w:r>
    </w:p>
    <w:p w14:paraId="32BAB4DA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Frida tenía tan solo 12 años cuando fue diagnosticada con un tumor cerebral cancerígeno  y solo gracias a su fortaleza, sus ganas de vivir y la increíble labor realizada por el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Children's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Hospital Los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Angeles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pudo ganarle la batalla a esta terrible enfermedad. </w:t>
      </w:r>
    </w:p>
    <w:p w14:paraId="3FB8D0FC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Sin embargo, los gastos y la pesada sombra de la enfermedad hicieron que Frida no pudiera tener a tiempo su fiesta de quinceañera en noviembre pasado cuando cumplió 15 años. Por ello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Children’s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Hospital Los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Angeles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y Quinceanera.com se dieron a la tarea de organizar una celebración inolvidable para conmemorar la vida y lucha de esta adolescente. </w:t>
      </w:r>
    </w:p>
    <w:p w14:paraId="30361975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“Este evento significa mucho para nosotros ya que Frida representa las esperanzas y los sueños de tantas jovencitas que luchan por vencer enfermedades serias. Agradecemos la valiosa colaboración de todos los donantes que de forma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altruísta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han aportado los elementos de la fiesta y a Quinceanera.com por su apoyo para realizar este magnífico evento que es el sueño hecho realidad de Frida”, comentó Dana Valenzuela, Sr.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Associate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Director de la Fundación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Children's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Hospital Los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Angeles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>.</w:t>
      </w:r>
    </w:p>
    <w:p w14:paraId="267B630A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lastRenderedPageBreak/>
        <w:t xml:space="preserve">El evento comenzó a las 12 del mediodía cuando Frida y su familia descendían de una espectacular limosina en las puertas del hospital. Después llegó una emotiva ceremonia religiosa y una glamurosa alfombra roja donde la joven lució un hermoso vestido fucsia de la colección Princesa de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Jenni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Rivera del diseñador mexicano Adán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Terriquez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>.</w:t>
      </w:r>
    </w:p>
    <w:p w14:paraId="66933FB0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“Todo esto es una celebración a la vida, y estoy muy contento de haber aportado el vestido, ya que significaba mucho para ella. Cinco personas estuvimos trabajando en este diseño durante día y noche para que Frida pudiera lucir espectacular”, expresó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Terriquez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.  </w:t>
      </w:r>
    </w:p>
    <w:p w14:paraId="39FF2099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>Por su parte, Martha de la Torre, fundadora y CEO de Quinceanera.com, dijo estar satisfecha y feliz al poder colaborar con este proyecto. “Involucrarnos en esta causa y ayudar a realizar los sueños de las quinceañeras ha sido siempre uno de los objetivos centrales de nuestra compañía. A través de Quinceanera.com, hemos sido y queremos seguir siendo un medio que inspire e influya de manera positiva en las adolescentes latinas para que luchen por alcanzar sus metas”.</w:t>
      </w:r>
    </w:p>
    <w:p w14:paraId="0B92695F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Erika Garza, conductora de ESPN Deportes, fue la maestra de ceremonias del evento que terminó con la actuación sorpresa de Leonardo Aguilar, hijo del conocido artista mexicano y ganador de varios premios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Grammy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>, Pepe Aguilar, que apareció acompañado de una banda de mariachis y cantó las tradicionales “Mañanitas". Leonardo es uno de los jóvenes embajadores del hospital encargados de concientizar a la  comunidad de lo importante que es apoyar a estos pacientes y a sus familias.</w:t>
      </w:r>
    </w:p>
    <w:p w14:paraId="0AE1288C" w14:textId="77777777" w:rsidR="00CE070D" w:rsidRPr="00CE070D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>Siguiendo el mismo espíritu de gratitud, el doctor Feliciano Serrano, uno de los miembros del grupo filantrópico de ayuda al hospital Los Compadres, hizo una cuantiosa donación al hospital de $10,000 en nombre de Frida, para que otros niños puedan luchar contra enfermedades tan graves como la que ella sufrió.</w:t>
      </w:r>
    </w:p>
    <w:p w14:paraId="7ADD3DD3" w14:textId="4775D8A3" w:rsidR="00F038B8" w:rsidRDefault="00CE070D" w:rsidP="00CE070D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La celebración de quinceañera de Frida Lagunas fue posible gracias al apoyo desinteresado de los siguientes patrocinadores: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Children’s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Hospital Los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Angeles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>, Quinceanera.com,</w:t>
      </w:r>
      <w:r w:rsidR="00944527">
        <w:rPr>
          <w:rFonts w:asciiTheme="majorHAnsi" w:hAnsiTheme="majorHAnsi" w:cs="Calibri"/>
          <w:sz w:val="26"/>
          <w:szCs w:val="26"/>
          <w:lang w:val="es-ES_tradnl"/>
        </w:rPr>
        <w:t xml:space="preserve"> EC </w:t>
      </w:r>
      <w:proofErr w:type="spellStart"/>
      <w:r w:rsidR="00944527">
        <w:rPr>
          <w:rFonts w:asciiTheme="majorHAnsi" w:hAnsiTheme="majorHAnsi" w:cs="Calibri"/>
          <w:sz w:val="26"/>
          <w:szCs w:val="26"/>
          <w:lang w:val="es-ES_tradnl"/>
        </w:rPr>
        <w:t>Hispanic</w:t>
      </w:r>
      <w:proofErr w:type="spellEnd"/>
      <w:r w:rsidR="00944527">
        <w:rPr>
          <w:rFonts w:asciiTheme="majorHAnsi" w:hAnsiTheme="majorHAnsi" w:cs="Calibri"/>
          <w:sz w:val="26"/>
          <w:szCs w:val="26"/>
          <w:lang w:val="es-ES_tradnl"/>
        </w:rPr>
        <w:t xml:space="preserve"> Media,</w:t>
      </w:r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Adan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Terriquez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Friar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Tux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Burbank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Marriot Hotel,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Carlton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Hair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Studios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Lupita’s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Bakery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Frito Lay,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Five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Star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Limo, Torres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Photography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15|40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Productions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,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Classic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Part</w:t>
      </w:r>
      <w:r w:rsidR="00944527">
        <w:rPr>
          <w:rFonts w:asciiTheme="majorHAnsi" w:hAnsiTheme="majorHAnsi" w:cs="Calibri"/>
          <w:sz w:val="26"/>
          <w:szCs w:val="26"/>
          <w:lang w:val="es-ES_tradnl"/>
        </w:rPr>
        <w:t>y</w:t>
      </w:r>
      <w:proofErr w:type="spellEnd"/>
      <w:r w:rsidR="00944527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944527">
        <w:rPr>
          <w:rFonts w:asciiTheme="majorHAnsi" w:hAnsiTheme="majorHAnsi" w:cs="Calibri"/>
          <w:sz w:val="26"/>
          <w:szCs w:val="26"/>
          <w:lang w:val="es-ES_tradnl"/>
        </w:rPr>
        <w:t>Rentals</w:t>
      </w:r>
      <w:proofErr w:type="spellEnd"/>
      <w:r w:rsidR="00944527">
        <w:rPr>
          <w:rFonts w:asciiTheme="majorHAnsi" w:hAnsiTheme="majorHAnsi" w:cs="Calibri"/>
          <w:sz w:val="26"/>
          <w:szCs w:val="26"/>
          <w:lang w:val="es-ES_tradnl"/>
        </w:rPr>
        <w:t xml:space="preserve">, J &amp; M </w:t>
      </w:r>
      <w:proofErr w:type="spellStart"/>
      <w:r w:rsidR="00944527">
        <w:rPr>
          <w:rFonts w:asciiTheme="majorHAnsi" w:hAnsiTheme="majorHAnsi" w:cs="Calibri"/>
          <w:sz w:val="26"/>
          <w:szCs w:val="26"/>
          <w:lang w:val="es-ES_tradnl"/>
        </w:rPr>
        <w:t>Entertainment</w:t>
      </w:r>
      <w:proofErr w:type="spellEnd"/>
      <w:r w:rsidR="00944527">
        <w:rPr>
          <w:rFonts w:asciiTheme="majorHAnsi" w:hAnsiTheme="majorHAnsi" w:cs="Calibri"/>
          <w:sz w:val="26"/>
          <w:szCs w:val="26"/>
          <w:lang w:val="es-ES_tradnl"/>
        </w:rPr>
        <w:t xml:space="preserve"> y</w:t>
      </w:r>
      <w:bookmarkStart w:id="0" w:name="_GoBack"/>
      <w:bookmarkEnd w:id="0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Taly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Pr="00CE070D">
        <w:rPr>
          <w:rFonts w:asciiTheme="majorHAnsi" w:hAnsiTheme="majorHAnsi" w:cs="Calibri"/>
          <w:sz w:val="26"/>
          <w:szCs w:val="26"/>
          <w:lang w:val="es-ES_tradnl"/>
        </w:rPr>
        <w:t>Taly</w:t>
      </w:r>
      <w:proofErr w:type="spellEnd"/>
      <w:r w:rsidRPr="00CE070D">
        <w:rPr>
          <w:rFonts w:asciiTheme="majorHAnsi" w:hAnsiTheme="majorHAnsi" w:cs="Calibri"/>
          <w:sz w:val="26"/>
          <w:szCs w:val="26"/>
          <w:lang w:val="es-ES_tradnl"/>
        </w:rPr>
        <w:t xml:space="preserve"> Catering.</w:t>
      </w:r>
    </w:p>
    <w:p w14:paraId="1499C5FC" w14:textId="77777777" w:rsidR="00CE070D" w:rsidRDefault="00CE070D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</w:p>
    <w:p w14:paraId="6A4D119C" w14:textId="77777777" w:rsidR="00CE070D" w:rsidRDefault="00CE070D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</w:p>
    <w:p w14:paraId="29A98F4D" w14:textId="77777777" w:rsidR="00CE070D" w:rsidRDefault="00CE070D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</w:p>
    <w:p w14:paraId="68EB3996" w14:textId="15BB09C8" w:rsidR="00F038B8" w:rsidRDefault="00944527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  <w:r>
        <w:rPr>
          <w:rFonts w:asciiTheme="majorHAnsi" w:hAnsiTheme="majorHAnsi" w:cs="Calibri"/>
          <w:b/>
          <w:bCs/>
          <w:sz w:val="26"/>
          <w:szCs w:val="26"/>
          <w:lang w:val="es-ES_tradnl"/>
        </w:rPr>
        <w:t>Acerca del</w:t>
      </w:r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 xml:space="preserve"> </w:t>
      </w:r>
      <w:proofErr w:type="spellStart"/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>Children’s</w:t>
      </w:r>
      <w:proofErr w:type="spellEnd"/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 xml:space="preserve"> Hospital in Los </w:t>
      </w:r>
      <w:proofErr w:type="spellStart"/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>Angeles</w:t>
      </w:r>
      <w:proofErr w:type="spellEnd"/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> </w:t>
      </w:r>
    </w:p>
    <w:p w14:paraId="230D2DAC" w14:textId="77777777" w:rsidR="00F038B8" w:rsidRDefault="00F038B8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</w:p>
    <w:p w14:paraId="4B9DF4D4" w14:textId="1F923A85" w:rsidR="000A0293" w:rsidRPr="00F038B8" w:rsidRDefault="00944527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6"/>
          <w:szCs w:val="26"/>
          <w:lang w:val="es-ES_tradnl"/>
        </w:rPr>
      </w:pPr>
      <w:hyperlink r:id="rId7" w:history="1">
        <w:proofErr w:type="spellStart"/>
        <w:r w:rsidR="00F038B8"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>Children's</w:t>
        </w:r>
        <w:proofErr w:type="spellEnd"/>
        <w:r w:rsidR="00F038B8"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 xml:space="preserve"> Hospital Los </w:t>
        </w:r>
        <w:proofErr w:type="spellStart"/>
        <w:r w:rsidR="00F038B8"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>Angeles</w:t>
        </w:r>
        <w:proofErr w:type="spellEnd"/>
      </w:hyperlink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ha sido nombrado el mejor hospital infantil en las costa este y se encuentra dentro de los mejores cinco a nivel nacio</w:t>
      </w:r>
      <w:r w:rsidR="00F038B8">
        <w:rPr>
          <w:rFonts w:asciiTheme="majorHAnsi" w:hAnsiTheme="majorHAnsi" w:cs="Calibri"/>
          <w:sz w:val="26"/>
          <w:szCs w:val="26"/>
          <w:lang w:val="es-ES_tradnl"/>
        </w:rPr>
        <w:t xml:space="preserve">nal por su nivel de excelencia.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Children’s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Hospital alberga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The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Saban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Research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Institute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, uno de los institutos de investigaci</w:t>
      </w:r>
      <w:r w:rsidR="00F038B8">
        <w:rPr>
          <w:rFonts w:asciiTheme="majorHAnsi" w:hAnsiTheme="majorHAnsi" w:cs="Calibri"/>
          <w:sz w:val="26"/>
          <w:szCs w:val="26"/>
          <w:lang w:val="es-ES_tradnl"/>
        </w:rPr>
        <w:t>ón pediátrica más grande</w:t>
      </w:r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y productivo en los Estados Unido</w:t>
      </w:r>
      <w:r w:rsidR="00B848E5">
        <w:rPr>
          <w:rFonts w:asciiTheme="majorHAnsi" w:hAnsiTheme="majorHAnsi" w:cs="Calibri"/>
          <w:sz w:val="26"/>
          <w:szCs w:val="26"/>
          <w:lang w:val="es-ES_tradnl"/>
        </w:rPr>
        <w:t xml:space="preserve">s. </w:t>
      </w:r>
      <w:proofErr w:type="spellStart"/>
      <w:r w:rsidR="00B848E5">
        <w:rPr>
          <w:rFonts w:asciiTheme="majorHAnsi" w:hAnsiTheme="majorHAnsi" w:cs="Calibri"/>
          <w:sz w:val="26"/>
          <w:szCs w:val="26"/>
          <w:lang w:val="es-ES_tradnl"/>
        </w:rPr>
        <w:t>Children’s</w:t>
      </w:r>
      <w:proofErr w:type="spellEnd"/>
      <w:r w:rsidR="00B848E5">
        <w:rPr>
          <w:rFonts w:asciiTheme="majorHAnsi" w:hAnsiTheme="majorHAnsi" w:cs="Calibri"/>
          <w:sz w:val="26"/>
          <w:szCs w:val="26"/>
          <w:lang w:val="es-ES_tradnl"/>
        </w:rPr>
        <w:t xml:space="preserve"> Hospital es también el mejor hospital de enseñ</w:t>
      </w:r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anza a </w:t>
      </w:r>
      <w:r w:rsidR="00B848E5" w:rsidRPr="00F038B8">
        <w:rPr>
          <w:rFonts w:asciiTheme="majorHAnsi" w:hAnsiTheme="majorHAnsi" w:cs="Calibri"/>
          <w:sz w:val="26"/>
          <w:szCs w:val="26"/>
          <w:lang w:val="es-ES_tradnl"/>
        </w:rPr>
        <w:t>través</w:t>
      </w:r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de </w:t>
      </w:r>
      <w:r w:rsidR="00B848E5">
        <w:rPr>
          <w:rFonts w:asciiTheme="majorHAnsi" w:hAnsiTheme="majorHAnsi" w:cs="Calibri"/>
          <w:sz w:val="26"/>
          <w:szCs w:val="26"/>
          <w:lang w:val="es-ES_tradnl"/>
        </w:rPr>
        <w:t>su afiliació</w:t>
      </w:r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n desde 1932 con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Keck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</w:t>
      </w:r>
      <w:proofErr w:type="spellStart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>School</w:t>
      </w:r>
      <w:proofErr w:type="spellEnd"/>
      <w:r w:rsidR="00F038B8" w:rsidRPr="00F038B8">
        <w:rPr>
          <w:rFonts w:asciiTheme="majorHAnsi" w:hAnsiTheme="majorHAnsi" w:cs="Calibri"/>
          <w:sz w:val="26"/>
          <w:szCs w:val="26"/>
          <w:lang w:val="es-ES_tradnl"/>
        </w:rPr>
        <w:t xml:space="preserve"> of Medicine en la Universidad del Sur de California (UCS).</w:t>
      </w:r>
    </w:p>
    <w:p w14:paraId="05C63E96" w14:textId="77777777" w:rsidR="000A0293" w:rsidRDefault="000A0293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</w:p>
    <w:p w14:paraId="215BC49B" w14:textId="2F90295F" w:rsidR="000A0293" w:rsidRPr="000A0293" w:rsidRDefault="00944527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6"/>
          <w:szCs w:val="26"/>
          <w:lang w:val="es-ES_tradnl"/>
        </w:rPr>
      </w:pPr>
      <w:r>
        <w:rPr>
          <w:rFonts w:asciiTheme="majorHAnsi" w:hAnsiTheme="majorHAnsi" w:cs="Calibri"/>
          <w:b/>
          <w:bCs/>
          <w:sz w:val="26"/>
          <w:szCs w:val="26"/>
          <w:lang w:val="es-ES_tradnl"/>
        </w:rPr>
        <w:t>Acerca de</w:t>
      </w:r>
      <w:r w:rsidR="000A0293" w:rsidRPr="000A0293">
        <w:rPr>
          <w:rFonts w:asciiTheme="majorHAnsi" w:hAnsiTheme="majorHAnsi" w:cs="Calibri"/>
          <w:b/>
          <w:bCs/>
          <w:sz w:val="26"/>
          <w:szCs w:val="26"/>
          <w:lang w:val="es-ES_tradnl"/>
        </w:rPr>
        <w:t xml:space="preserve"> Quinceanera.com </w:t>
      </w:r>
    </w:p>
    <w:p w14:paraId="5892260E" w14:textId="4007DF99" w:rsidR="000A0293" w:rsidRPr="00B848E5" w:rsidRDefault="00B848E5" w:rsidP="00B848E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6"/>
          <w:szCs w:val="26"/>
          <w:lang w:val="es-ES_tradnl"/>
        </w:rPr>
      </w:pPr>
      <w:r>
        <w:rPr>
          <w:rFonts w:asciiTheme="majorHAnsi" w:hAnsiTheme="majorHAnsi" w:cs="Calibri"/>
          <w:sz w:val="26"/>
          <w:szCs w:val="26"/>
          <w:lang w:val="es-ES_tradnl"/>
        </w:rPr>
        <w:br/>
      </w:r>
      <w:hyperlink r:id="rId8" w:history="1">
        <w:r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>Quinceañera.com</w:t>
        </w:r>
      </w:hyperlink>
      <w:r w:rsidRPr="00B848E5">
        <w:rPr>
          <w:rFonts w:asciiTheme="majorHAnsi" w:hAnsiTheme="majorHAnsi" w:cs="Calibri"/>
          <w:sz w:val="26"/>
          <w:szCs w:val="26"/>
          <w:lang w:val="es-ES_tradnl"/>
        </w:rPr>
        <w:t xml:space="preserve"> es una plataforma multimedia que integra página web, boletines, una revista impresa, soluciones para teléfonos celulares y eventos en vivo para llegarle a las quinceañeras bilingües y sus familias. Quinceanera.com es un producto de </w:t>
      </w:r>
      <w:hyperlink r:id="rId9" w:history="1">
        <w:r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 xml:space="preserve">EC </w:t>
        </w:r>
        <w:proofErr w:type="spellStart"/>
        <w:r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>Hispanic</w:t>
        </w:r>
        <w:proofErr w:type="spellEnd"/>
        <w:r w:rsidRPr="00944527">
          <w:rPr>
            <w:rStyle w:val="Hyperlink"/>
            <w:rFonts w:asciiTheme="majorHAnsi" w:hAnsiTheme="majorHAnsi" w:cs="Calibri"/>
            <w:sz w:val="26"/>
            <w:szCs w:val="26"/>
            <w:lang w:val="es-ES_tradnl"/>
          </w:rPr>
          <w:t xml:space="preserve"> Media</w:t>
        </w:r>
      </w:hyperlink>
      <w:r w:rsidRPr="00B848E5">
        <w:rPr>
          <w:rFonts w:asciiTheme="majorHAnsi" w:hAnsiTheme="majorHAnsi" w:cs="Calibri"/>
          <w:sz w:val="26"/>
          <w:szCs w:val="26"/>
          <w:lang w:val="es-ES_tradnl"/>
        </w:rPr>
        <w:t>, una compañía</w:t>
      </w:r>
      <w:r>
        <w:rPr>
          <w:rFonts w:asciiTheme="majorHAnsi" w:hAnsiTheme="majorHAnsi" w:cs="Calibri"/>
          <w:sz w:val="26"/>
          <w:szCs w:val="26"/>
          <w:lang w:val="es-ES_tradnl"/>
        </w:rPr>
        <w:t xml:space="preserve"> que ofrece</w:t>
      </w:r>
      <w:r w:rsidRPr="00B848E5">
        <w:rPr>
          <w:rFonts w:asciiTheme="majorHAnsi" w:hAnsiTheme="majorHAnsi" w:cs="Calibri"/>
          <w:sz w:val="26"/>
          <w:szCs w:val="26"/>
          <w:lang w:val="es-ES_tradnl"/>
        </w:rPr>
        <w:t xml:space="preserve"> soluciones de marketing</w:t>
      </w:r>
      <w:r>
        <w:rPr>
          <w:rFonts w:asciiTheme="majorHAnsi" w:hAnsiTheme="majorHAnsi" w:cs="Calibri"/>
          <w:sz w:val="26"/>
          <w:szCs w:val="26"/>
          <w:lang w:val="es-ES_tradnl"/>
        </w:rPr>
        <w:t xml:space="preserve"> que sirve a la comunidad Latina en Estados Unidos desde 1988. </w:t>
      </w:r>
      <w:r w:rsidRPr="00B848E5">
        <w:rPr>
          <w:rFonts w:asciiTheme="majorHAnsi" w:hAnsiTheme="majorHAnsi" w:cs="Calibri"/>
          <w:sz w:val="26"/>
          <w:szCs w:val="26"/>
          <w:lang w:val="es-ES_tradnl"/>
        </w:rPr>
        <w:t xml:space="preserve">El producto estrella </w:t>
      </w:r>
      <w:r>
        <w:rPr>
          <w:rFonts w:asciiTheme="majorHAnsi" w:hAnsiTheme="majorHAnsi" w:cs="Calibri"/>
          <w:sz w:val="26"/>
          <w:szCs w:val="26"/>
          <w:lang w:val="es-ES_tradnl"/>
        </w:rPr>
        <w:t xml:space="preserve">de </w:t>
      </w:r>
      <w:r w:rsidRPr="00B848E5">
        <w:rPr>
          <w:rFonts w:asciiTheme="majorHAnsi" w:hAnsiTheme="majorHAnsi" w:cs="Calibri"/>
          <w:sz w:val="26"/>
          <w:szCs w:val="26"/>
          <w:lang w:val="es-ES_tradnl"/>
        </w:rPr>
        <w:t xml:space="preserve">EC </w:t>
      </w:r>
      <w:proofErr w:type="spellStart"/>
      <w:r w:rsidRPr="00B848E5">
        <w:rPr>
          <w:rFonts w:asciiTheme="majorHAnsi" w:hAnsiTheme="majorHAnsi" w:cs="Calibri"/>
          <w:sz w:val="26"/>
          <w:szCs w:val="26"/>
          <w:lang w:val="es-ES_tradnl"/>
        </w:rPr>
        <w:t>Hispanic</w:t>
      </w:r>
      <w:proofErr w:type="spellEnd"/>
      <w:r w:rsidRPr="00B848E5">
        <w:rPr>
          <w:rFonts w:asciiTheme="majorHAnsi" w:hAnsiTheme="majorHAnsi" w:cs="Calibri"/>
          <w:sz w:val="26"/>
          <w:szCs w:val="26"/>
          <w:lang w:val="es-ES_tradnl"/>
        </w:rPr>
        <w:t xml:space="preserve"> Media es la revista El Clasificado, una publicación verificada</w:t>
      </w:r>
      <w:r>
        <w:rPr>
          <w:rFonts w:asciiTheme="majorHAnsi" w:hAnsiTheme="majorHAnsi" w:cs="Calibri"/>
          <w:sz w:val="26"/>
          <w:szCs w:val="26"/>
          <w:lang w:val="es-ES_tradnl"/>
        </w:rPr>
        <w:t xml:space="preserve"> que cuenta </w:t>
      </w:r>
      <w:r w:rsidRPr="00B848E5">
        <w:rPr>
          <w:rFonts w:asciiTheme="majorHAnsi" w:hAnsiTheme="majorHAnsi" w:cs="Calibri"/>
          <w:sz w:val="26"/>
          <w:szCs w:val="26"/>
          <w:lang w:val="es-ES_tradnl"/>
        </w:rPr>
        <w:t>con una circulación</w:t>
      </w:r>
      <w:r>
        <w:rPr>
          <w:rFonts w:asciiTheme="majorHAnsi" w:hAnsiTheme="majorHAnsi" w:cs="Calibri"/>
          <w:sz w:val="26"/>
          <w:szCs w:val="26"/>
          <w:lang w:val="es-ES_tradnl"/>
        </w:rPr>
        <w:t xml:space="preserve"> semanal de 510,000 ejemplares y </w:t>
      </w:r>
      <w:r w:rsidRPr="00B848E5">
        <w:rPr>
          <w:rFonts w:asciiTheme="majorHAnsi" w:hAnsiTheme="majorHAnsi" w:cs="Calibri"/>
          <w:sz w:val="26"/>
          <w:szCs w:val="26"/>
          <w:lang w:val="es-ES_tradnl"/>
        </w:rPr>
        <w:t>se distribuyen en más de 300 ciudades en el sur de California, así como Yuma, Arizona.</w:t>
      </w:r>
    </w:p>
    <w:p w14:paraId="79CAC651" w14:textId="77777777" w:rsidR="00B848E5" w:rsidRDefault="00B848E5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sz w:val="26"/>
          <w:szCs w:val="26"/>
          <w:lang w:val="es-ES_tradnl"/>
        </w:rPr>
      </w:pPr>
    </w:p>
    <w:p w14:paraId="3C3F2B2A" w14:textId="159D394D" w:rsidR="00944527" w:rsidRDefault="00B848E5" w:rsidP="00944527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both"/>
        <w:rPr>
          <w:rFonts w:ascii="Calibri" w:hAnsi="Calibri" w:cs="Helvetica"/>
          <w:sz w:val="28"/>
          <w:szCs w:val="28"/>
        </w:rPr>
      </w:pPr>
      <w:r w:rsidRPr="00B848E5">
        <w:rPr>
          <w:rFonts w:asciiTheme="majorHAnsi" w:hAnsiTheme="majorHAnsi" w:cs="Calibri"/>
          <w:b/>
          <w:sz w:val="26"/>
          <w:szCs w:val="26"/>
          <w:lang w:val="es-ES_tradnl"/>
        </w:rPr>
        <w:t>Contacto:</w:t>
      </w:r>
      <w:r>
        <w:rPr>
          <w:rFonts w:asciiTheme="majorHAnsi" w:hAnsiTheme="majorHAnsi" w:cs="Calibri"/>
          <w:b/>
          <w:sz w:val="26"/>
          <w:szCs w:val="26"/>
          <w:lang w:val="es-ES_tradnl"/>
        </w:rPr>
        <w:br/>
      </w:r>
      <w:r w:rsidR="00944527">
        <w:rPr>
          <w:rFonts w:ascii="Calibri" w:hAnsi="Calibri" w:cs="Helvetica"/>
          <w:sz w:val="28"/>
          <w:szCs w:val="28"/>
        </w:rPr>
        <w:t xml:space="preserve">Para </w:t>
      </w:r>
      <w:proofErr w:type="spellStart"/>
      <w:r w:rsidR="00944527">
        <w:rPr>
          <w:rFonts w:ascii="Calibri" w:hAnsi="Calibri" w:cs="Helvetica"/>
          <w:sz w:val="28"/>
          <w:szCs w:val="28"/>
        </w:rPr>
        <w:t>entrevistas</w:t>
      </w:r>
      <w:proofErr w:type="spellEnd"/>
      <w:r w:rsidR="00944527" w:rsidRPr="00702A8A">
        <w:rPr>
          <w:rFonts w:ascii="Calibri" w:hAnsi="Calibri" w:cs="Helvetica"/>
          <w:sz w:val="28"/>
          <w:szCs w:val="28"/>
        </w:rPr>
        <w:t xml:space="preserve"> o video </w:t>
      </w:r>
      <w:proofErr w:type="spellStart"/>
      <w:r w:rsidR="00944527">
        <w:rPr>
          <w:rFonts w:ascii="Calibri" w:hAnsi="Calibri" w:cs="Helvetica"/>
          <w:sz w:val="28"/>
          <w:szCs w:val="28"/>
        </w:rPr>
        <w:t>acerca</w:t>
      </w:r>
      <w:proofErr w:type="spellEnd"/>
      <w:r w:rsidR="00944527">
        <w:rPr>
          <w:rFonts w:ascii="Calibri" w:hAnsi="Calibri" w:cs="Helvetica"/>
          <w:sz w:val="28"/>
          <w:szCs w:val="28"/>
        </w:rPr>
        <w:t xml:space="preserve"> del </w:t>
      </w:r>
      <w:proofErr w:type="spellStart"/>
      <w:r w:rsidR="00944527">
        <w:rPr>
          <w:rFonts w:ascii="Calibri" w:hAnsi="Calibri" w:cs="Helvetica"/>
          <w:sz w:val="28"/>
          <w:szCs w:val="28"/>
        </w:rPr>
        <w:t>evento</w:t>
      </w:r>
      <w:proofErr w:type="spellEnd"/>
      <w:r w:rsidR="00944527">
        <w:rPr>
          <w:rFonts w:ascii="Calibri" w:hAnsi="Calibri" w:cs="Helvetica"/>
          <w:sz w:val="28"/>
          <w:szCs w:val="28"/>
        </w:rPr>
        <w:t xml:space="preserve"> </w:t>
      </w:r>
      <w:proofErr w:type="spellStart"/>
      <w:r w:rsidR="00944527">
        <w:rPr>
          <w:rFonts w:ascii="Calibri" w:hAnsi="Calibri" w:cs="Helvetica"/>
          <w:sz w:val="28"/>
          <w:szCs w:val="28"/>
        </w:rPr>
        <w:t>contacten</w:t>
      </w:r>
      <w:proofErr w:type="spellEnd"/>
      <w:r w:rsidR="00944527">
        <w:rPr>
          <w:rFonts w:ascii="Calibri" w:hAnsi="Calibri" w:cs="Helvetica"/>
          <w:sz w:val="28"/>
          <w:szCs w:val="28"/>
        </w:rPr>
        <w:t>:</w:t>
      </w:r>
    </w:p>
    <w:p w14:paraId="5E67C4EB" w14:textId="670FB598" w:rsidR="00944527" w:rsidRDefault="00944527" w:rsidP="00944527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both"/>
        <w:rPr>
          <w:rFonts w:ascii="Calibri" w:hAnsi="Calibri" w:cs="Helvetica"/>
          <w:sz w:val="28"/>
          <w:szCs w:val="28"/>
        </w:rPr>
      </w:pPr>
      <w:proofErr w:type="gramStart"/>
      <w:r w:rsidRPr="00D97CF2">
        <w:rPr>
          <w:rFonts w:ascii="Calibri" w:hAnsi="Calibri" w:cs="Helvetica"/>
          <w:b/>
          <w:sz w:val="28"/>
          <w:szCs w:val="28"/>
        </w:rPr>
        <w:t xml:space="preserve">Alicia </w:t>
      </w:r>
      <w:proofErr w:type="spellStart"/>
      <w:r w:rsidRPr="00D97CF2">
        <w:rPr>
          <w:rFonts w:ascii="Calibri" w:hAnsi="Calibri" w:cs="Helvetica"/>
          <w:b/>
          <w:sz w:val="28"/>
          <w:szCs w:val="28"/>
        </w:rPr>
        <w:t>García</w:t>
      </w:r>
      <w:proofErr w:type="spellEnd"/>
      <w:r w:rsidRPr="00D97CF2">
        <w:rPr>
          <w:rFonts w:ascii="Calibri" w:hAnsi="Calibri" w:cs="Helvetica"/>
          <w:b/>
          <w:sz w:val="28"/>
          <w:szCs w:val="28"/>
        </w:rPr>
        <w:t xml:space="preserve"> de Angela</w:t>
      </w:r>
      <w:r w:rsidRPr="00702A8A">
        <w:rPr>
          <w:rFonts w:ascii="Calibri" w:hAnsi="Calibri" w:cs="Helvetica"/>
          <w:sz w:val="28"/>
          <w:szCs w:val="28"/>
        </w:rPr>
        <w:t xml:space="preserve">, </w:t>
      </w:r>
      <w:proofErr w:type="spellStart"/>
      <w:r w:rsidRPr="00702A8A">
        <w:rPr>
          <w:rFonts w:ascii="Calibri" w:hAnsi="Calibri" w:cs="Helvetica"/>
          <w:sz w:val="28"/>
          <w:szCs w:val="28"/>
        </w:rPr>
        <w:t>Director</w:t>
      </w:r>
      <w:r>
        <w:rPr>
          <w:rFonts w:ascii="Calibri" w:hAnsi="Calibri" w:cs="Helvetica"/>
          <w:sz w:val="28"/>
          <w:szCs w:val="28"/>
        </w:rPr>
        <w:t>a</w:t>
      </w:r>
      <w:proofErr w:type="spellEnd"/>
      <w:r w:rsidRPr="00702A8A">
        <w:rPr>
          <w:rFonts w:ascii="Calibri" w:hAnsi="Calibri" w:cs="Helvetica"/>
          <w:sz w:val="28"/>
          <w:szCs w:val="28"/>
        </w:rPr>
        <w:t xml:space="preserve"> </w:t>
      </w:r>
      <w:r>
        <w:rPr>
          <w:rFonts w:ascii="Calibri" w:hAnsi="Calibri" w:cs="Helvetica"/>
          <w:sz w:val="28"/>
          <w:szCs w:val="28"/>
        </w:rPr>
        <w:t xml:space="preserve">de </w:t>
      </w:r>
      <w:proofErr w:type="spellStart"/>
      <w:r>
        <w:rPr>
          <w:rFonts w:ascii="Calibri" w:hAnsi="Calibri" w:cs="Helvetica"/>
          <w:sz w:val="28"/>
          <w:szCs w:val="28"/>
        </w:rPr>
        <w:t>Relaciones</w:t>
      </w:r>
      <w:proofErr w:type="spellEnd"/>
      <w:r>
        <w:rPr>
          <w:rFonts w:ascii="Calibri" w:hAnsi="Calibri" w:cs="Helvetica"/>
          <w:sz w:val="28"/>
          <w:szCs w:val="28"/>
        </w:rPr>
        <w:t xml:space="preserve"> </w:t>
      </w:r>
      <w:proofErr w:type="spellStart"/>
      <w:r>
        <w:rPr>
          <w:rFonts w:ascii="Calibri" w:hAnsi="Calibri" w:cs="Helvetica"/>
          <w:sz w:val="28"/>
          <w:szCs w:val="28"/>
        </w:rPr>
        <w:t>Públicas</w:t>
      </w:r>
      <w:proofErr w:type="spellEnd"/>
      <w:r w:rsidRPr="00702A8A">
        <w:rPr>
          <w:rFonts w:ascii="Calibri" w:hAnsi="Calibri" w:cs="Helvetica"/>
          <w:sz w:val="28"/>
          <w:szCs w:val="28"/>
        </w:rPr>
        <w:t xml:space="preserve"> </w:t>
      </w:r>
      <w:r>
        <w:rPr>
          <w:rFonts w:ascii="Calibri" w:hAnsi="Calibri" w:cs="Helvetica"/>
          <w:sz w:val="28"/>
          <w:szCs w:val="28"/>
        </w:rPr>
        <w:t>de</w:t>
      </w:r>
      <w:r w:rsidRPr="00702A8A">
        <w:rPr>
          <w:rFonts w:ascii="Calibri" w:hAnsi="Calibri" w:cs="Helvetica"/>
          <w:sz w:val="28"/>
          <w:szCs w:val="28"/>
        </w:rPr>
        <w:t xml:space="preserve"> EC Hispanic Media </w:t>
      </w:r>
      <w:r>
        <w:rPr>
          <w:rFonts w:ascii="Calibri" w:hAnsi="Calibri" w:cs="Helvetica"/>
          <w:sz w:val="28"/>
          <w:szCs w:val="28"/>
        </w:rPr>
        <w:t>y</w:t>
      </w:r>
      <w:r w:rsidRPr="00702A8A">
        <w:rPr>
          <w:rFonts w:ascii="Calibri" w:hAnsi="Calibri" w:cs="Helvetica"/>
          <w:sz w:val="28"/>
          <w:szCs w:val="28"/>
        </w:rPr>
        <w:t xml:space="preserve"> Quinceanera.com</w:t>
      </w:r>
      <w:r>
        <w:rPr>
          <w:rFonts w:ascii="Calibri" w:hAnsi="Calibri" w:cs="Helvetica"/>
          <w:sz w:val="28"/>
          <w:szCs w:val="28"/>
        </w:rPr>
        <w:t xml:space="preserve"> a</w:t>
      </w:r>
      <w:r w:rsidRPr="00702A8A">
        <w:rPr>
          <w:rFonts w:ascii="Calibri" w:hAnsi="Calibri" w:cs="Helvetica"/>
          <w:sz w:val="28"/>
          <w:szCs w:val="28"/>
        </w:rPr>
        <w:t xml:space="preserve"> </w:t>
      </w:r>
      <w:hyperlink r:id="rId10" w:history="1">
        <w:r w:rsidRPr="00702A8A">
          <w:rPr>
            <w:rStyle w:val="Hyperlink"/>
            <w:rFonts w:ascii="Calibri" w:hAnsi="Calibri" w:cs="Helvetica"/>
            <w:sz w:val="28"/>
            <w:szCs w:val="28"/>
          </w:rPr>
          <w:t>mediarelations@elclasificado.com</w:t>
        </w:r>
      </w:hyperlink>
      <w:r>
        <w:rPr>
          <w:rFonts w:ascii="Calibri" w:hAnsi="Calibri" w:cs="Helvetica"/>
          <w:sz w:val="28"/>
          <w:szCs w:val="28"/>
        </w:rPr>
        <w:t xml:space="preserve"> o</w:t>
      </w:r>
      <w:r w:rsidRPr="00702A8A">
        <w:rPr>
          <w:rFonts w:ascii="Calibri" w:hAnsi="Calibri" w:cs="Helvetica"/>
          <w:sz w:val="28"/>
          <w:szCs w:val="28"/>
        </w:rPr>
        <w:t xml:space="preserve"> </w:t>
      </w:r>
      <w:r w:rsidRPr="00702A8A">
        <w:rPr>
          <w:rFonts w:ascii="Calibri" w:hAnsi="Calibri" w:cs="Times"/>
          <w:color w:val="434343"/>
          <w:sz w:val="28"/>
          <w:szCs w:val="28"/>
        </w:rPr>
        <w:t>1-800-450-5852</w:t>
      </w:r>
      <w:r>
        <w:rPr>
          <w:rFonts w:ascii="Calibri" w:hAnsi="Calibri" w:cs="Helvetica"/>
          <w:sz w:val="28"/>
          <w:szCs w:val="28"/>
        </w:rPr>
        <w:t>.</w:t>
      </w:r>
      <w:proofErr w:type="gramEnd"/>
    </w:p>
    <w:p w14:paraId="4DFA6355" w14:textId="3B591DAA" w:rsidR="00944527" w:rsidRPr="00702A8A" w:rsidRDefault="00944527" w:rsidP="00944527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both"/>
        <w:rPr>
          <w:rFonts w:ascii="Calibri" w:hAnsi="Calibri" w:cs="Helvetica"/>
          <w:b/>
          <w:sz w:val="28"/>
          <w:szCs w:val="28"/>
        </w:rPr>
      </w:pPr>
      <w:proofErr w:type="spellStart"/>
      <w:r w:rsidRPr="00D97CF2">
        <w:rPr>
          <w:rFonts w:ascii="Calibri" w:hAnsi="Calibri" w:cs="Helvetica"/>
          <w:b/>
          <w:sz w:val="28"/>
          <w:szCs w:val="28"/>
        </w:rPr>
        <w:t>Marlen</w:t>
      </w:r>
      <w:proofErr w:type="spellEnd"/>
      <w:r w:rsidRPr="00D97CF2">
        <w:rPr>
          <w:rFonts w:ascii="Calibri" w:hAnsi="Calibri" w:cs="Helvetica"/>
          <w:b/>
          <w:sz w:val="28"/>
          <w:szCs w:val="28"/>
        </w:rPr>
        <w:t xml:space="preserve"> </w:t>
      </w:r>
      <w:proofErr w:type="spellStart"/>
      <w:r w:rsidRPr="00D97CF2">
        <w:rPr>
          <w:rFonts w:ascii="Calibri" w:hAnsi="Calibri" w:cs="Helvetica"/>
          <w:b/>
          <w:sz w:val="28"/>
          <w:szCs w:val="28"/>
        </w:rPr>
        <w:t>Bugarin</w:t>
      </w:r>
      <w:proofErr w:type="spellEnd"/>
      <w:r w:rsidRPr="00702A8A">
        <w:rPr>
          <w:rFonts w:ascii="Calibri" w:hAnsi="Calibri" w:cs="Helvetica"/>
          <w:sz w:val="28"/>
          <w:szCs w:val="28"/>
        </w:rPr>
        <w:t xml:space="preserve">, Sr. Public Relations Officer </w:t>
      </w:r>
      <w:r>
        <w:rPr>
          <w:rFonts w:ascii="Calibri" w:hAnsi="Calibri" w:cs="Helvetica"/>
          <w:sz w:val="28"/>
          <w:szCs w:val="28"/>
        </w:rPr>
        <w:t>del</w:t>
      </w:r>
      <w:r w:rsidRPr="00702A8A">
        <w:rPr>
          <w:rFonts w:ascii="Calibri" w:hAnsi="Calibri" w:cs="Helvetica"/>
          <w:sz w:val="28"/>
          <w:szCs w:val="28"/>
        </w:rPr>
        <w:t xml:space="preserve"> Children’s Hospital Los Angeles a</w:t>
      </w:r>
      <w:r>
        <w:rPr>
          <w:rFonts w:ascii="Calibri" w:hAnsi="Calibri" w:cs="Helvetica"/>
          <w:sz w:val="28"/>
          <w:szCs w:val="28"/>
        </w:rPr>
        <w:t>l (323) 361-5567 o</w:t>
      </w:r>
      <w:r w:rsidRPr="00702A8A">
        <w:rPr>
          <w:rFonts w:ascii="Calibri" w:hAnsi="Calibri" w:cs="Helvetica"/>
          <w:sz w:val="28"/>
          <w:szCs w:val="28"/>
        </w:rPr>
        <w:t xml:space="preserve"> mbugaring@chla.usc.edu</w:t>
      </w:r>
      <w:r>
        <w:rPr>
          <w:rFonts w:ascii="Calibri" w:hAnsi="Calibri" w:cs="Helvetica"/>
          <w:sz w:val="28"/>
          <w:szCs w:val="28"/>
        </w:rPr>
        <w:t>.</w:t>
      </w:r>
    </w:p>
    <w:p w14:paraId="73270C75" w14:textId="13F86B75" w:rsidR="00B848E5" w:rsidRPr="00B848E5" w:rsidRDefault="00B848E5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</w:p>
    <w:p w14:paraId="3C15C83C" w14:textId="77777777" w:rsidR="00BA7BC2" w:rsidRDefault="00BA7BC2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sz w:val="26"/>
          <w:szCs w:val="26"/>
          <w:lang w:val="es-ES_tradnl"/>
        </w:rPr>
      </w:pPr>
    </w:p>
    <w:p w14:paraId="2AAF76A5" w14:textId="77777777" w:rsidR="000A0293" w:rsidRPr="000A0293" w:rsidRDefault="00F038B8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jc w:val="center"/>
        <w:rPr>
          <w:rFonts w:asciiTheme="majorHAnsi" w:hAnsiTheme="majorHAnsi" w:cs="Calibri"/>
          <w:sz w:val="26"/>
          <w:szCs w:val="26"/>
          <w:lang w:val="es-ES_tradnl"/>
        </w:rPr>
      </w:pPr>
      <w:r>
        <w:rPr>
          <w:rFonts w:asciiTheme="majorHAnsi" w:hAnsiTheme="majorHAnsi" w:cs="Calibri"/>
          <w:sz w:val="26"/>
          <w:szCs w:val="26"/>
          <w:lang w:val="es-ES_tradnl"/>
        </w:rPr>
        <w:t>###</w:t>
      </w:r>
    </w:p>
    <w:p w14:paraId="28677168" w14:textId="77777777" w:rsidR="000A0293" w:rsidRPr="000A0293" w:rsidRDefault="000A0293" w:rsidP="00B848E5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Theme="majorHAnsi" w:hAnsiTheme="majorHAnsi" w:cs="Calibri"/>
          <w:sz w:val="26"/>
          <w:szCs w:val="26"/>
          <w:lang w:val="es-ES_tradnl"/>
        </w:rPr>
      </w:pPr>
    </w:p>
    <w:p w14:paraId="237677FA" w14:textId="77777777" w:rsidR="008F2E05" w:rsidRPr="000A0293" w:rsidRDefault="008F2E05" w:rsidP="00B848E5">
      <w:pPr>
        <w:rPr>
          <w:rFonts w:asciiTheme="majorHAnsi" w:hAnsiTheme="majorHAnsi"/>
          <w:sz w:val="26"/>
          <w:szCs w:val="26"/>
          <w:lang w:val="es-ES_tradnl"/>
        </w:rPr>
      </w:pPr>
    </w:p>
    <w:sectPr w:rsidR="008F2E05" w:rsidRPr="000A0293" w:rsidSect="000A02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93"/>
    <w:rsid w:val="000A0293"/>
    <w:rsid w:val="008F2E05"/>
    <w:rsid w:val="00944527"/>
    <w:rsid w:val="00B848E5"/>
    <w:rsid w:val="00BA7BC2"/>
    <w:rsid w:val="00CE070D"/>
    <w:rsid w:val="00F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9FD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8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E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4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8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E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4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echispanicmedia.com/brand/quinceanera/" TargetMode="External"/><Relationship Id="rId7" Type="http://schemas.openxmlformats.org/officeDocument/2006/relationships/hyperlink" Target="http://www.chla.org/" TargetMode="External"/><Relationship Id="rId8" Type="http://schemas.openxmlformats.org/officeDocument/2006/relationships/hyperlink" Target="http://www.echispanicmedia.com/brand/quinceanera/" TargetMode="External"/><Relationship Id="rId9" Type="http://schemas.openxmlformats.org/officeDocument/2006/relationships/hyperlink" Target="http://www.echispanicmedia.com" TargetMode="External"/><Relationship Id="rId10" Type="http://schemas.openxmlformats.org/officeDocument/2006/relationships/hyperlink" Target="mailto:agarcia@elclasifica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862</Words>
  <Characters>4914</Characters>
  <Application>Microsoft Macintosh Word</Application>
  <DocSecurity>0</DocSecurity>
  <Lines>40</Lines>
  <Paragraphs>11</Paragraphs>
  <ScaleCrop>false</ScaleCrop>
  <Company>El Clasificado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Alvarado</dc:creator>
  <cp:keywords/>
  <dc:description/>
  <cp:lastModifiedBy>Gabriela Alvarado</cp:lastModifiedBy>
  <cp:revision>3</cp:revision>
  <dcterms:created xsi:type="dcterms:W3CDTF">2014-01-29T20:39:00Z</dcterms:created>
  <dcterms:modified xsi:type="dcterms:W3CDTF">2014-01-31T22:40:00Z</dcterms:modified>
</cp:coreProperties>
</file>