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D9F19" w14:textId="77777777" w:rsidR="00FE1A05" w:rsidRDefault="00FE1A05" w:rsidP="00FE1A05">
      <w:pPr>
        <w:jc w:val="center"/>
        <w:rPr>
          <w:rFonts w:ascii="Arial" w:hAnsi="Arial" w:cs="Arial"/>
          <w:sz w:val="22"/>
          <w:szCs w:val="22"/>
        </w:rPr>
      </w:pPr>
      <w:r>
        <w:rPr>
          <w:rFonts w:ascii="Arial" w:hAnsi="Arial" w:cs="Arial"/>
          <w:noProof/>
          <w:sz w:val="22"/>
          <w:szCs w:val="22"/>
        </w:rPr>
        <w:drawing>
          <wp:inline distT="0" distB="0" distL="0" distR="0" wp14:anchorId="1F3F74B2" wp14:editId="606C850A">
            <wp:extent cx="6055360" cy="660400"/>
            <wp:effectExtent l="0" t="0" r="0" b="0"/>
            <wp:docPr id="6" name="Picture 6" descr="SQ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QB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5360" cy="660400"/>
                    </a:xfrm>
                    <a:prstGeom prst="rect">
                      <a:avLst/>
                    </a:prstGeom>
                    <a:noFill/>
                    <a:ln>
                      <a:noFill/>
                    </a:ln>
                  </pic:spPr>
                </pic:pic>
              </a:graphicData>
            </a:graphic>
          </wp:inline>
        </w:drawing>
      </w:r>
    </w:p>
    <w:p w14:paraId="691D3495" w14:textId="77777777" w:rsidR="00FE1A05" w:rsidRDefault="00FE1A05" w:rsidP="00FE1A05">
      <w:pPr>
        <w:rPr>
          <w:rFonts w:ascii="Arial" w:hAnsi="Arial" w:cs="Arial"/>
          <w:sz w:val="22"/>
          <w:szCs w:val="22"/>
        </w:rPr>
      </w:pPr>
    </w:p>
    <w:p w14:paraId="2077224E" w14:textId="40DE9B10" w:rsidR="00FE1A05" w:rsidRPr="0008092C" w:rsidRDefault="009672EF" w:rsidP="00FE1A05">
      <w:pPr>
        <w:ind w:left="3600" w:hanging="3600"/>
        <w:rPr>
          <w:rFonts w:ascii="Cambria" w:hAnsi="Cambria" w:cs="Arial"/>
          <w:sz w:val="22"/>
          <w:szCs w:val="22"/>
        </w:rPr>
      </w:pPr>
      <w:r>
        <w:rPr>
          <w:rFonts w:ascii="Cambria" w:hAnsi="Cambria" w:cs="Arial"/>
          <w:sz w:val="22"/>
          <w:szCs w:val="22"/>
        </w:rPr>
        <w:t xml:space="preserve">February </w:t>
      </w:r>
      <w:r w:rsidR="003C405F">
        <w:rPr>
          <w:rFonts w:ascii="Cambria" w:hAnsi="Cambria" w:cs="Arial"/>
          <w:sz w:val="22"/>
          <w:szCs w:val="22"/>
        </w:rPr>
        <w:t>2014</w:t>
      </w:r>
      <w:r w:rsidR="00FE1A05" w:rsidRPr="0008092C">
        <w:rPr>
          <w:rFonts w:ascii="Cambria" w:hAnsi="Cambria" w:cs="Arial"/>
          <w:sz w:val="22"/>
          <w:szCs w:val="22"/>
        </w:rPr>
        <w:tab/>
      </w:r>
      <w:r w:rsidR="00FE1A05" w:rsidRPr="0008092C">
        <w:rPr>
          <w:rFonts w:ascii="Cambria" w:hAnsi="Cambria" w:cs="Arial"/>
          <w:sz w:val="22"/>
          <w:szCs w:val="22"/>
        </w:rPr>
        <w:tab/>
      </w:r>
      <w:r w:rsidR="00FE1A05" w:rsidRPr="0008092C">
        <w:rPr>
          <w:rFonts w:ascii="Cambria" w:hAnsi="Cambria" w:cs="Arial"/>
          <w:sz w:val="22"/>
          <w:szCs w:val="22"/>
        </w:rPr>
        <w:tab/>
      </w:r>
      <w:r w:rsidR="00FE1A05">
        <w:rPr>
          <w:rFonts w:ascii="Cambria" w:hAnsi="Cambria" w:cs="Arial"/>
          <w:sz w:val="22"/>
          <w:szCs w:val="22"/>
        </w:rPr>
        <w:tab/>
      </w:r>
      <w:r w:rsidR="00363B0B">
        <w:rPr>
          <w:rFonts w:ascii="Cambria" w:hAnsi="Cambria" w:cs="Arial"/>
          <w:sz w:val="22"/>
          <w:szCs w:val="22"/>
        </w:rPr>
        <w:tab/>
      </w:r>
      <w:r w:rsidR="00FE1A05" w:rsidRPr="0008092C">
        <w:rPr>
          <w:rFonts w:ascii="Cambria" w:hAnsi="Cambria" w:cs="Arial"/>
          <w:b/>
          <w:sz w:val="22"/>
          <w:szCs w:val="22"/>
        </w:rPr>
        <w:t xml:space="preserve">Contact:  </w:t>
      </w:r>
      <w:r w:rsidR="00FE1A05" w:rsidRPr="0008092C">
        <w:rPr>
          <w:rFonts w:ascii="Cambria" w:hAnsi="Cambria" w:cs="Arial"/>
          <w:b/>
          <w:sz w:val="22"/>
          <w:szCs w:val="22"/>
        </w:rPr>
        <w:tab/>
        <w:t xml:space="preserve">  </w:t>
      </w:r>
      <w:r w:rsidR="00363B0B">
        <w:rPr>
          <w:rFonts w:ascii="Cambria" w:hAnsi="Cambria" w:cs="Arial"/>
          <w:b/>
          <w:sz w:val="22"/>
          <w:szCs w:val="22"/>
        </w:rPr>
        <w:t xml:space="preserve">   </w:t>
      </w:r>
      <w:r w:rsidR="00FE1A05">
        <w:rPr>
          <w:rFonts w:ascii="Cambria" w:hAnsi="Cambria" w:cs="Arial"/>
          <w:b/>
          <w:sz w:val="22"/>
          <w:szCs w:val="22"/>
        </w:rPr>
        <w:t xml:space="preserve">   </w:t>
      </w:r>
      <w:r w:rsidR="00FE1A05">
        <w:rPr>
          <w:rFonts w:ascii="Cambria" w:hAnsi="Cambria" w:cs="Arial"/>
          <w:sz w:val="22"/>
          <w:szCs w:val="22"/>
        </w:rPr>
        <w:t>J</w:t>
      </w:r>
      <w:r w:rsidR="00FE1A05" w:rsidRPr="0008092C">
        <w:rPr>
          <w:rFonts w:ascii="Cambria" w:hAnsi="Cambria" w:cs="Arial"/>
          <w:sz w:val="22"/>
          <w:szCs w:val="22"/>
        </w:rPr>
        <w:t>ason Grill</w:t>
      </w:r>
    </w:p>
    <w:p w14:paraId="156BCC93" w14:textId="28FF62BD" w:rsidR="00FE1A05" w:rsidRPr="00DB0D00" w:rsidRDefault="00FE1A05" w:rsidP="00FE1A05">
      <w:pPr>
        <w:rPr>
          <w:rFonts w:ascii="Cambria" w:hAnsi="Cambria" w:cs="Arial"/>
          <w:sz w:val="20"/>
          <w:szCs w:val="20"/>
        </w:rPr>
      </w:pPr>
      <w:r w:rsidRPr="0008092C">
        <w:rPr>
          <w:rFonts w:ascii="Cambria" w:hAnsi="Cambria" w:cs="Arial"/>
          <w:sz w:val="22"/>
          <w:szCs w:val="22"/>
        </w:rPr>
        <w:t>FOR IMMEDIATE RELEASE</w:t>
      </w:r>
      <w:r w:rsidRPr="0008092C">
        <w:rPr>
          <w:rFonts w:ascii="Cambria" w:hAnsi="Cambria" w:cs="Arial"/>
          <w:sz w:val="22"/>
          <w:szCs w:val="22"/>
        </w:rPr>
        <w:tab/>
      </w:r>
      <w:r w:rsidRPr="0008092C">
        <w:rPr>
          <w:rFonts w:ascii="Cambria" w:hAnsi="Cambria" w:cs="Arial"/>
          <w:sz w:val="22"/>
          <w:szCs w:val="22"/>
        </w:rPr>
        <w:tab/>
      </w:r>
      <w:r w:rsidRPr="0008092C">
        <w:rPr>
          <w:rFonts w:ascii="Cambria" w:hAnsi="Cambria" w:cs="Arial"/>
          <w:sz w:val="22"/>
          <w:szCs w:val="22"/>
        </w:rPr>
        <w:tab/>
      </w:r>
      <w:r w:rsidRPr="0008092C">
        <w:rPr>
          <w:rFonts w:ascii="Cambria" w:hAnsi="Cambria" w:cs="Arial"/>
          <w:sz w:val="22"/>
          <w:szCs w:val="22"/>
        </w:rPr>
        <w:tab/>
      </w:r>
      <w:r w:rsidRPr="0008092C">
        <w:rPr>
          <w:rFonts w:ascii="Cambria" w:hAnsi="Cambria" w:cs="Arial"/>
          <w:sz w:val="22"/>
          <w:szCs w:val="22"/>
        </w:rPr>
        <w:tab/>
      </w:r>
      <w:r w:rsidRPr="0008092C">
        <w:rPr>
          <w:rFonts w:ascii="Cambria" w:hAnsi="Cambria" w:cs="Arial"/>
          <w:sz w:val="22"/>
          <w:szCs w:val="22"/>
        </w:rPr>
        <w:tab/>
      </w:r>
      <w:r w:rsidR="00363B0B">
        <w:rPr>
          <w:rFonts w:ascii="Cambria" w:hAnsi="Cambria" w:cs="Arial"/>
          <w:sz w:val="22"/>
          <w:szCs w:val="22"/>
        </w:rPr>
        <w:tab/>
        <w:t xml:space="preserve">  </w:t>
      </w:r>
      <w:r>
        <w:rPr>
          <w:rFonts w:ascii="Cambria" w:hAnsi="Cambria" w:cs="Arial"/>
          <w:sz w:val="22"/>
          <w:szCs w:val="22"/>
        </w:rPr>
        <w:tab/>
      </w:r>
      <w:r w:rsidRPr="0008092C">
        <w:rPr>
          <w:rFonts w:ascii="Cambria" w:hAnsi="Cambria" w:cs="Arial"/>
          <w:sz w:val="22"/>
          <w:szCs w:val="22"/>
        </w:rPr>
        <w:t>816-695-8048</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363B0B">
        <w:rPr>
          <w:rFonts w:ascii="Cambria" w:hAnsi="Cambria" w:cs="Arial"/>
          <w:sz w:val="22"/>
          <w:szCs w:val="22"/>
        </w:rPr>
        <w:t xml:space="preserve"> </w:t>
      </w:r>
      <w:r w:rsidR="005A12A6">
        <w:rPr>
          <w:rFonts w:ascii="Cambria" w:hAnsi="Cambria" w:cs="Arial"/>
          <w:sz w:val="22"/>
          <w:szCs w:val="22"/>
        </w:rPr>
        <w:tab/>
      </w:r>
      <w:hyperlink r:id="rId7" w:history="1">
        <w:r w:rsidRPr="0008092C">
          <w:rPr>
            <w:rStyle w:val="Hyperlink"/>
            <w:rFonts w:ascii="Cambria" w:hAnsi="Cambria" w:cs="Arial"/>
            <w:sz w:val="22"/>
            <w:szCs w:val="22"/>
          </w:rPr>
          <w:t>jgrill@thevibrand.com</w:t>
        </w:r>
      </w:hyperlink>
    </w:p>
    <w:p w14:paraId="3CEEA1A6" w14:textId="437A4038" w:rsidR="00FE1A05" w:rsidRPr="00DB0D00" w:rsidRDefault="00FE1A05" w:rsidP="00DB0D00">
      <w:pPr>
        <w:ind w:left="5040" w:firstLine="720"/>
        <w:rPr>
          <w:rFonts w:ascii="Cambria" w:hAnsi="Cambria" w:cs="Arial"/>
          <w:sz w:val="20"/>
          <w:szCs w:val="20"/>
        </w:rPr>
      </w:pPr>
      <w:r w:rsidRPr="00DB0D00">
        <w:rPr>
          <w:rFonts w:ascii="Cambria" w:hAnsi="Cambria" w:cs="Arial"/>
          <w:sz w:val="20"/>
          <w:szCs w:val="20"/>
        </w:rPr>
        <w:tab/>
      </w:r>
      <w:r w:rsidRPr="00DB0D00">
        <w:rPr>
          <w:rFonts w:ascii="Cambria" w:hAnsi="Cambria" w:cs="Arial"/>
          <w:sz w:val="20"/>
          <w:szCs w:val="20"/>
        </w:rPr>
        <w:tab/>
      </w:r>
      <w:r w:rsidRPr="00DB0D00">
        <w:rPr>
          <w:rFonts w:ascii="Cambria" w:hAnsi="Cambria" w:cs="Arial"/>
          <w:sz w:val="20"/>
          <w:szCs w:val="20"/>
        </w:rPr>
        <w:tab/>
      </w:r>
      <w:r w:rsidRPr="00DB0D00">
        <w:rPr>
          <w:rFonts w:ascii="Cambria" w:hAnsi="Cambria" w:cs="Arial"/>
          <w:sz w:val="20"/>
          <w:szCs w:val="20"/>
        </w:rPr>
        <w:tab/>
      </w:r>
      <w:r w:rsidRPr="00DB0D00">
        <w:rPr>
          <w:rFonts w:ascii="Cambria" w:hAnsi="Cambria" w:cs="Arial"/>
          <w:sz w:val="20"/>
          <w:szCs w:val="20"/>
        </w:rPr>
        <w:tab/>
      </w:r>
      <w:r w:rsidRPr="0008092C">
        <w:rPr>
          <w:rFonts w:ascii="Cambria" w:hAnsi="Cambria" w:cs="Arial"/>
        </w:rPr>
        <w:t xml:space="preserve">       </w:t>
      </w:r>
    </w:p>
    <w:p w14:paraId="29BC289C" w14:textId="428F77AC" w:rsidR="00FE1A05" w:rsidRDefault="00B67949" w:rsidP="00FE1A05">
      <w:pPr>
        <w:jc w:val="center"/>
        <w:rPr>
          <w:rFonts w:ascii="Cambria" w:hAnsi="Cambria" w:cs="Arial"/>
          <w:b/>
          <w:sz w:val="26"/>
          <w:szCs w:val="26"/>
        </w:rPr>
      </w:pPr>
      <w:r>
        <w:rPr>
          <w:rFonts w:ascii="Cambria" w:hAnsi="Cambria" w:cs="Arial"/>
          <w:b/>
          <w:sz w:val="26"/>
          <w:szCs w:val="26"/>
        </w:rPr>
        <w:t>SelectQuote Benefit Sol</w:t>
      </w:r>
      <w:r w:rsidR="003C405F">
        <w:rPr>
          <w:rFonts w:ascii="Cambria" w:hAnsi="Cambria" w:cs="Arial"/>
          <w:b/>
          <w:sz w:val="26"/>
          <w:szCs w:val="26"/>
        </w:rPr>
        <w:t>u</w:t>
      </w:r>
      <w:r>
        <w:rPr>
          <w:rFonts w:ascii="Cambria" w:hAnsi="Cambria" w:cs="Arial"/>
          <w:b/>
          <w:sz w:val="26"/>
          <w:szCs w:val="26"/>
        </w:rPr>
        <w:t>t</w:t>
      </w:r>
      <w:r w:rsidR="003C405F">
        <w:rPr>
          <w:rFonts w:ascii="Cambria" w:hAnsi="Cambria" w:cs="Arial"/>
          <w:b/>
          <w:sz w:val="26"/>
          <w:szCs w:val="26"/>
        </w:rPr>
        <w:t xml:space="preserve">ions </w:t>
      </w:r>
      <w:r w:rsidR="003D31A2">
        <w:rPr>
          <w:rFonts w:ascii="Cambria" w:hAnsi="Cambria" w:cs="Arial"/>
          <w:b/>
          <w:sz w:val="26"/>
          <w:szCs w:val="26"/>
        </w:rPr>
        <w:t>Forms</w:t>
      </w:r>
      <w:r w:rsidR="00670D54">
        <w:rPr>
          <w:rFonts w:ascii="Cambria" w:hAnsi="Cambria" w:cs="Arial"/>
          <w:b/>
          <w:sz w:val="26"/>
          <w:szCs w:val="26"/>
        </w:rPr>
        <w:t xml:space="preserve"> Comprehensive </w:t>
      </w:r>
      <w:r w:rsidR="003D31A2">
        <w:rPr>
          <w:rFonts w:ascii="Cambria" w:hAnsi="Cambria" w:cs="Arial"/>
          <w:b/>
          <w:sz w:val="26"/>
          <w:szCs w:val="26"/>
        </w:rPr>
        <w:t xml:space="preserve">Partnership with </w:t>
      </w:r>
      <w:r w:rsidR="003C405F">
        <w:rPr>
          <w:rFonts w:ascii="Cambria" w:hAnsi="Cambria" w:cs="Arial"/>
          <w:b/>
          <w:sz w:val="26"/>
          <w:szCs w:val="26"/>
        </w:rPr>
        <w:t>GetInsured</w:t>
      </w:r>
      <w:r w:rsidR="00571C7E">
        <w:rPr>
          <w:rFonts w:ascii="Cambria" w:hAnsi="Cambria" w:cs="Arial"/>
          <w:b/>
          <w:sz w:val="26"/>
          <w:szCs w:val="26"/>
        </w:rPr>
        <w:t xml:space="preserve"> </w:t>
      </w:r>
    </w:p>
    <w:p w14:paraId="03278761" w14:textId="77777777" w:rsidR="00686227" w:rsidRPr="00DB0D00" w:rsidRDefault="00686227" w:rsidP="00FE1A05">
      <w:pPr>
        <w:jc w:val="center"/>
        <w:rPr>
          <w:rFonts w:ascii="Cambria" w:hAnsi="Cambria" w:cs="Arial"/>
          <w:i/>
          <w:sz w:val="16"/>
          <w:szCs w:val="16"/>
        </w:rPr>
      </w:pPr>
    </w:p>
    <w:p w14:paraId="326EB134" w14:textId="3948A7DB" w:rsidR="00FE1A05" w:rsidRPr="00DB0D00" w:rsidRDefault="003C405F" w:rsidP="00FE1A05">
      <w:pPr>
        <w:jc w:val="center"/>
        <w:rPr>
          <w:rFonts w:ascii="Cambria" w:hAnsi="Cambria" w:cs="Arial"/>
          <w:i/>
          <w:sz w:val="20"/>
          <w:szCs w:val="20"/>
        </w:rPr>
      </w:pPr>
      <w:r>
        <w:rPr>
          <w:rFonts w:ascii="Cambria" w:hAnsi="Cambria" w:cs="Arial"/>
          <w:i/>
          <w:szCs w:val="28"/>
        </w:rPr>
        <w:t>Through GetInsured partnership, SQBS is</w:t>
      </w:r>
      <w:r w:rsidR="00C87FA9">
        <w:rPr>
          <w:rFonts w:ascii="Cambria" w:hAnsi="Cambria" w:cs="Arial"/>
          <w:i/>
          <w:szCs w:val="28"/>
        </w:rPr>
        <w:t xml:space="preserve"> </w:t>
      </w:r>
      <w:r w:rsidR="00790323">
        <w:rPr>
          <w:rFonts w:ascii="Cambria" w:hAnsi="Cambria" w:cs="Arial"/>
          <w:i/>
          <w:szCs w:val="28"/>
        </w:rPr>
        <w:t>adding</w:t>
      </w:r>
      <w:r w:rsidR="00C87FA9">
        <w:rPr>
          <w:rFonts w:ascii="Cambria" w:hAnsi="Cambria" w:cs="Arial"/>
          <w:i/>
          <w:szCs w:val="28"/>
        </w:rPr>
        <w:t xml:space="preserve"> </w:t>
      </w:r>
      <w:r w:rsidR="00790323">
        <w:rPr>
          <w:rFonts w:ascii="Cambria" w:hAnsi="Cambria" w:cs="Arial"/>
          <w:i/>
          <w:szCs w:val="28"/>
        </w:rPr>
        <w:t>hea</w:t>
      </w:r>
      <w:r w:rsidR="003E3F2F">
        <w:rPr>
          <w:rFonts w:ascii="Cambria" w:hAnsi="Cambria" w:cs="Arial"/>
          <w:i/>
          <w:szCs w:val="28"/>
        </w:rPr>
        <w:t>lth insurance as an option for e</w:t>
      </w:r>
      <w:r w:rsidR="00790323">
        <w:rPr>
          <w:rFonts w:ascii="Cambria" w:hAnsi="Cambria" w:cs="Arial"/>
          <w:i/>
          <w:szCs w:val="28"/>
        </w:rPr>
        <w:t xml:space="preserve">mployers, further expanding </w:t>
      </w:r>
      <w:r w:rsidR="003E3F2F">
        <w:rPr>
          <w:rFonts w:ascii="Cambria" w:hAnsi="Cambria" w:cs="Arial"/>
          <w:i/>
          <w:szCs w:val="28"/>
        </w:rPr>
        <w:t>its</w:t>
      </w:r>
      <w:r w:rsidR="00790323">
        <w:rPr>
          <w:rFonts w:ascii="Cambria" w:hAnsi="Cambria" w:cs="Arial"/>
          <w:i/>
          <w:szCs w:val="28"/>
        </w:rPr>
        <w:t xml:space="preserve"> benefits portfolio</w:t>
      </w:r>
    </w:p>
    <w:p w14:paraId="5B90EB22" w14:textId="77777777" w:rsidR="00FE1A05" w:rsidRPr="00DB0D00" w:rsidRDefault="00FE1A05" w:rsidP="00FE1A05">
      <w:pPr>
        <w:rPr>
          <w:rFonts w:ascii="Cambria" w:hAnsi="Cambria" w:cs="Arial"/>
          <w:i/>
          <w:sz w:val="20"/>
          <w:szCs w:val="20"/>
        </w:rPr>
      </w:pPr>
    </w:p>
    <w:p w14:paraId="3E326834" w14:textId="449363CE" w:rsidR="00282140" w:rsidRDefault="00877AEC" w:rsidP="00FE1A05">
      <w:pPr>
        <w:widowControl w:val="0"/>
        <w:autoSpaceDE w:val="0"/>
        <w:autoSpaceDN w:val="0"/>
        <w:adjustRightInd w:val="0"/>
        <w:spacing w:after="240"/>
        <w:rPr>
          <w:rFonts w:ascii="Cambria" w:hAnsi="Cambria" w:cs="Arial"/>
          <w:sz w:val="22"/>
          <w:szCs w:val="22"/>
        </w:rPr>
      </w:pPr>
      <w:r>
        <w:rPr>
          <w:rFonts w:ascii="Cambria" w:hAnsi="Cambria" w:cs="Arial"/>
          <w:sz w:val="22"/>
          <w:szCs w:val="22"/>
        </w:rPr>
        <w:t>As the insurance ma</w:t>
      </w:r>
      <w:r w:rsidR="003E3F2F">
        <w:rPr>
          <w:rFonts w:ascii="Cambria" w:hAnsi="Cambria" w:cs="Arial"/>
          <w:sz w:val="22"/>
          <w:szCs w:val="22"/>
        </w:rPr>
        <w:t>rketplace continues to evolve, e</w:t>
      </w:r>
      <w:r>
        <w:rPr>
          <w:rFonts w:ascii="Cambria" w:hAnsi="Cambria" w:cs="Arial"/>
          <w:sz w:val="22"/>
          <w:szCs w:val="22"/>
        </w:rPr>
        <w:t xml:space="preserve">mployers are seeking coverage options that offer their workforce quality and flexibility among insurance plans. Through a partnership with GetInsured, </w:t>
      </w:r>
      <w:r w:rsidR="00D17D89">
        <w:rPr>
          <w:rFonts w:ascii="Cambria" w:hAnsi="Cambria" w:cs="Arial"/>
          <w:sz w:val="22"/>
          <w:szCs w:val="22"/>
        </w:rPr>
        <w:t xml:space="preserve">SelectQuote </w:t>
      </w:r>
      <w:r>
        <w:rPr>
          <w:rFonts w:ascii="Cambria" w:hAnsi="Cambria" w:cs="Arial"/>
          <w:sz w:val="22"/>
          <w:szCs w:val="22"/>
        </w:rPr>
        <w:t>Benefit Solutions has added health insurance</w:t>
      </w:r>
      <w:r w:rsidR="004002E4">
        <w:rPr>
          <w:rFonts w:ascii="Cambria" w:hAnsi="Cambria" w:cs="Arial"/>
          <w:sz w:val="22"/>
          <w:szCs w:val="22"/>
        </w:rPr>
        <w:t xml:space="preserve"> for pre-65 individuals</w:t>
      </w:r>
      <w:r>
        <w:rPr>
          <w:rFonts w:ascii="Cambria" w:hAnsi="Cambria" w:cs="Arial"/>
          <w:sz w:val="22"/>
          <w:szCs w:val="22"/>
        </w:rPr>
        <w:t xml:space="preserve"> to </w:t>
      </w:r>
      <w:r w:rsidR="0091644F">
        <w:rPr>
          <w:rFonts w:ascii="Cambria" w:hAnsi="Cambria" w:cs="Arial"/>
          <w:sz w:val="22"/>
          <w:szCs w:val="22"/>
        </w:rPr>
        <w:t>their</w:t>
      </w:r>
      <w:r w:rsidR="003E3F2F">
        <w:rPr>
          <w:rFonts w:ascii="Cambria" w:hAnsi="Cambria" w:cs="Arial"/>
          <w:sz w:val="22"/>
          <w:szCs w:val="22"/>
        </w:rPr>
        <w:t xml:space="preserve"> e</w:t>
      </w:r>
      <w:r w:rsidR="0039302A">
        <w:rPr>
          <w:rFonts w:ascii="Cambria" w:hAnsi="Cambria" w:cs="Arial"/>
          <w:sz w:val="22"/>
          <w:szCs w:val="22"/>
        </w:rPr>
        <w:t xml:space="preserve">mployer benefits portfolio. </w:t>
      </w:r>
      <w:r w:rsidR="003C405F">
        <w:rPr>
          <w:rFonts w:ascii="Cambria" w:hAnsi="Cambria" w:cs="Arial"/>
          <w:sz w:val="22"/>
          <w:szCs w:val="22"/>
        </w:rPr>
        <w:t xml:space="preserve">The integrated partnership allows households to manage their </w:t>
      </w:r>
      <w:r w:rsidR="0039302A">
        <w:rPr>
          <w:rFonts w:ascii="Cambria" w:hAnsi="Cambria" w:cs="Arial"/>
          <w:sz w:val="22"/>
          <w:szCs w:val="22"/>
        </w:rPr>
        <w:t xml:space="preserve">health insurance </w:t>
      </w:r>
      <w:r w:rsidR="003C405F">
        <w:rPr>
          <w:rFonts w:ascii="Cambria" w:hAnsi="Cambria" w:cs="Arial"/>
          <w:sz w:val="22"/>
          <w:szCs w:val="22"/>
        </w:rPr>
        <w:t>benefits</w:t>
      </w:r>
      <w:r w:rsidR="0039302A">
        <w:rPr>
          <w:rFonts w:ascii="Cambria" w:hAnsi="Cambria" w:cs="Arial"/>
          <w:sz w:val="22"/>
          <w:szCs w:val="22"/>
        </w:rPr>
        <w:t>, for both pre- and post-65 individuals,</w:t>
      </w:r>
      <w:r w:rsidR="003C405F">
        <w:rPr>
          <w:rFonts w:ascii="Cambria" w:hAnsi="Cambria" w:cs="Arial"/>
          <w:sz w:val="22"/>
          <w:szCs w:val="22"/>
        </w:rPr>
        <w:t xml:space="preserve"> through </w:t>
      </w:r>
      <w:r w:rsidR="00ED1A8E">
        <w:rPr>
          <w:rFonts w:ascii="Cambria" w:hAnsi="Cambria" w:cs="Arial"/>
          <w:sz w:val="22"/>
          <w:szCs w:val="22"/>
        </w:rPr>
        <w:t>one</w:t>
      </w:r>
      <w:r w:rsidR="00956DEF">
        <w:rPr>
          <w:rFonts w:ascii="Cambria" w:hAnsi="Cambria" w:cs="Arial"/>
          <w:sz w:val="22"/>
          <w:szCs w:val="22"/>
        </w:rPr>
        <w:t xml:space="preserve"> comprehensive</w:t>
      </w:r>
      <w:r w:rsidR="0039302A">
        <w:rPr>
          <w:rFonts w:ascii="Cambria" w:hAnsi="Cambria" w:cs="Arial"/>
          <w:sz w:val="22"/>
          <w:szCs w:val="22"/>
        </w:rPr>
        <w:t xml:space="preserve"> exchange </w:t>
      </w:r>
      <w:r w:rsidR="00ED1A8E">
        <w:rPr>
          <w:rFonts w:ascii="Cambria" w:hAnsi="Cambria" w:cs="Arial"/>
          <w:sz w:val="22"/>
          <w:szCs w:val="22"/>
        </w:rPr>
        <w:t xml:space="preserve">platform. </w:t>
      </w:r>
    </w:p>
    <w:p w14:paraId="75AAB935" w14:textId="5B238477" w:rsidR="00F50150" w:rsidRDefault="00265C64" w:rsidP="00D17D89">
      <w:pPr>
        <w:widowControl w:val="0"/>
        <w:autoSpaceDE w:val="0"/>
        <w:autoSpaceDN w:val="0"/>
        <w:adjustRightInd w:val="0"/>
        <w:spacing w:after="240"/>
        <w:rPr>
          <w:rFonts w:ascii="Cambria" w:hAnsi="Cambria" w:cs="Arial"/>
          <w:sz w:val="22"/>
          <w:szCs w:val="22"/>
        </w:rPr>
      </w:pPr>
      <w:r>
        <w:rPr>
          <w:rFonts w:ascii="Cambria" w:hAnsi="Cambria" w:cs="Arial"/>
          <w:sz w:val="22"/>
          <w:szCs w:val="22"/>
        </w:rPr>
        <w:t xml:space="preserve">The private exchange marketplace </w:t>
      </w:r>
      <w:r w:rsidR="0039302A">
        <w:rPr>
          <w:rFonts w:ascii="Cambria" w:hAnsi="Cambria" w:cs="Arial"/>
          <w:sz w:val="22"/>
          <w:szCs w:val="22"/>
        </w:rPr>
        <w:t xml:space="preserve">offered by SelectQuote Benefit Solutions and GetInsured </w:t>
      </w:r>
      <w:r>
        <w:rPr>
          <w:rFonts w:ascii="Cambria" w:hAnsi="Cambria" w:cs="Arial"/>
          <w:sz w:val="22"/>
          <w:szCs w:val="22"/>
        </w:rPr>
        <w:t xml:space="preserve">allows </w:t>
      </w:r>
      <w:r w:rsidR="0039302A">
        <w:rPr>
          <w:rFonts w:ascii="Cambria" w:hAnsi="Cambria" w:cs="Arial"/>
          <w:sz w:val="22"/>
          <w:szCs w:val="22"/>
        </w:rPr>
        <w:t>employees and retirees</w:t>
      </w:r>
      <w:r>
        <w:rPr>
          <w:rFonts w:ascii="Cambria" w:hAnsi="Cambria" w:cs="Arial"/>
          <w:sz w:val="22"/>
          <w:szCs w:val="22"/>
        </w:rPr>
        <w:t xml:space="preserve"> </w:t>
      </w:r>
      <w:r w:rsidR="00D307BA">
        <w:rPr>
          <w:rFonts w:ascii="Cambria" w:hAnsi="Cambria" w:cs="Arial"/>
          <w:sz w:val="22"/>
          <w:szCs w:val="22"/>
        </w:rPr>
        <w:t>a broader range of choices, offe</w:t>
      </w:r>
      <w:r w:rsidR="004002E4">
        <w:rPr>
          <w:rFonts w:ascii="Cambria" w:hAnsi="Cambria" w:cs="Arial"/>
          <w:sz w:val="22"/>
          <w:szCs w:val="22"/>
        </w:rPr>
        <w:t xml:space="preserve">rs plan savings and allows both pre- and post-65 </w:t>
      </w:r>
      <w:r w:rsidR="00D307BA">
        <w:rPr>
          <w:rFonts w:ascii="Cambria" w:hAnsi="Cambria" w:cs="Arial"/>
          <w:sz w:val="22"/>
          <w:szCs w:val="22"/>
        </w:rPr>
        <w:t>health care coverage independent of the employer</w:t>
      </w:r>
      <w:r w:rsidR="007F17D0">
        <w:rPr>
          <w:rFonts w:ascii="Cambria" w:hAnsi="Cambria" w:cs="Arial"/>
          <w:sz w:val="22"/>
          <w:szCs w:val="22"/>
        </w:rPr>
        <w:t>. This approach reduces the overall cost of benefits to companies and organizations and boosts their bottom line</w:t>
      </w:r>
      <w:r w:rsidR="00821FB0">
        <w:rPr>
          <w:rFonts w:ascii="Cambria" w:hAnsi="Cambria" w:cs="Arial"/>
          <w:sz w:val="22"/>
          <w:szCs w:val="22"/>
        </w:rPr>
        <w:t>s</w:t>
      </w:r>
      <w:r w:rsidR="007F17D0">
        <w:rPr>
          <w:rFonts w:ascii="Cambria" w:hAnsi="Cambria" w:cs="Arial"/>
          <w:sz w:val="22"/>
          <w:szCs w:val="22"/>
        </w:rPr>
        <w:t xml:space="preserve">. </w:t>
      </w:r>
    </w:p>
    <w:p w14:paraId="1C0A5C41" w14:textId="66D7B42A" w:rsidR="000F60A8" w:rsidRDefault="009672EF" w:rsidP="00D17D89">
      <w:pPr>
        <w:widowControl w:val="0"/>
        <w:autoSpaceDE w:val="0"/>
        <w:autoSpaceDN w:val="0"/>
        <w:adjustRightInd w:val="0"/>
        <w:spacing w:after="240"/>
        <w:rPr>
          <w:rFonts w:ascii="Cambria" w:hAnsi="Cambria" w:cs="Arial"/>
          <w:sz w:val="22"/>
          <w:szCs w:val="22"/>
        </w:rPr>
      </w:pPr>
      <w:r>
        <w:rPr>
          <w:rFonts w:ascii="Cambria" w:hAnsi="Cambria" w:cs="Arial"/>
          <w:sz w:val="22"/>
          <w:szCs w:val="22"/>
        </w:rPr>
        <w:t>“</w:t>
      </w:r>
      <w:r w:rsidR="000F60A8">
        <w:rPr>
          <w:rFonts w:ascii="Cambria" w:hAnsi="Cambria" w:cs="Arial"/>
          <w:sz w:val="22"/>
          <w:szCs w:val="22"/>
        </w:rPr>
        <w:t>Expanding our coverage options beyond the post-65 coverage offered through SelectQuote Senior aligns with our mission to offer customers ch</w:t>
      </w:r>
      <w:r w:rsidR="00E52DBC">
        <w:rPr>
          <w:rFonts w:ascii="Cambria" w:hAnsi="Cambria" w:cs="Arial"/>
          <w:sz w:val="22"/>
          <w:szCs w:val="22"/>
        </w:rPr>
        <w:t>oice as they shop for insurance,</w:t>
      </w:r>
      <w:r w:rsidR="007F17D0">
        <w:rPr>
          <w:rFonts w:ascii="Cambria" w:hAnsi="Cambria" w:cs="Arial"/>
          <w:sz w:val="22"/>
          <w:szCs w:val="22"/>
        </w:rPr>
        <w:t>”</w:t>
      </w:r>
      <w:r w:rsidR="00E52DBC">
        <w:rPr>
          <w:rFonts w:ascii="Cambria" w:hAnsi="Cambria" w:cs="Arial"/>
          <w:sz w:val="22"/>
          <w:szCs w:val="22"/>
        </w:rPr>
        <w:t xml:space="preserve"> said Tom Grant, President of SelectQuote Senior. “</w:t>
      </w:r>
      <w:r w:rsidR="000F60A8">
        <w:rPr>
          <w:rFonts w:ascii="Cambria" w:hAnsi="Cambria" w:cs="Arial"/>
          <w:sz w:val="22"/>
          <w:szCs w:val="22"/>
        </w:rPr>
        <w:t xml:space="preserve">Through our partnership with </w:t>
      </w:r>
      <w:proofErr w:type="spellStart"/>
      <w:r w:rsidR="000F60A8">
        <w:rPr>
          <w:rFonts w:ascii="Cambria" w:hAnsi="Cambria" w:cs="Arial"/>
          <w:sz w:val="22"/>
          <w:szCs w:val="22"/>
        </w:rPr>
        <w:t>GetInsured</w:t>
      </w:r>
      <w:proofErr w:type="spellEnd"/>
      <w:r w:rsidR="00553AC9">
        <w:rPr>
          <w:rFonts w:ascii="Cambria" w:hAnsi="Cambria" w:cs="Arial"/>
          <w:sz w:val="22"/>
          <w:szCs w:val="22"/>
        </w:rPr>
        <w:t>,</w:t>
      </w:r>
      <w:r w:rsidR="000F60A8">
        <w:rPr>
          <w:rFonts w:ascii="Cambria" w:hAnsi="Cambria" w:cs="Arial"/>
          <w:sz w:val="22"/>
          <w:szCs w:val="22"/>
        </w:rPr>
        <w:t xml:space="preserve"> we can accommodate retiree </w:t>
      </w:r>
      <w:r w:rsidR="007033E6">
        <w:rPr>
          <w:rFonts w:ascii="Cambria" w:hAnsi="Cambria" w:cs="Arial"/>
          <w:sz w:val="22"/>
          <w:szCs w:val="22"/>
        </w:rPr>
        <w:t>insurance coverage at all ages</w:t>
      </w:r>
      <w:r w:rsidR="00E52DBC">
        <w:rPr>
          <w:rFonts w:ascii="Cambria" w:hAnsi="Cambria" w:cs="Arial"/>
          <w:sz w:val="22"/>
          <w:szCs w:val="22"/>
        </w:rPr>
        <w:t xml:space="preserve">.” </w:t>
      </w:r>
    </w:p>
    <w:p w14:paraId="457468B5" w14:textId="0C7BE561" w:rsidR="00F50150" w:rsidRPr="00F50150" w:rsidRDefault="00D17D89" w:rsidP="00F50150">
      <w:pPr>
        <w:widowControl w:val="0"/>
        <w:autoSpaceDE w:val="0"/>
        <w:autoSpaceDN w:val="0"/>
        <w:adjustRightInd w:val="0"/>
        <w:spacing w:after="240"/>
        <w:rPr>
          <w:rFonts w:ascii="Cambria" w:hAnsi="Cambria" w:cs="Arial"/>
          <w:sz w:val="22"/>
          <w:szCs w:val="22"/>
        </w:rPr>
      </w:pPr>
      <w:proofErr w:type="spellStart"/>
      <w:r>
        <w:rPr>
          <w:rFonts w:ascii="Cambria" w:hAnsi="Cambria" w:cs="Arial"/>
          <w:sz w:val="22"/>
          <w:szCs w:val="22"/>
        </w:rPr>
        <w:t>SelectQuote’s</w:t>
      </w:r>
      <w:proofErr w:type="spellEnd"/>
      <w:r>
        <w:rPr>
          <w:rFonts w:ascii="Cambria" w:hAnsi="Cambria" w:cs="Arial"/>
          <w:sz w:val="22"/>
          <w:szCs w:val="22"/>
        </w:rPr>
        <w:t xml:space="preserve"> pre-65 exchange, offered </w:t>
      </w:r>
      <w:r w:rsidR="003E3F2F">
        <w:rPr>
          <w:rFonts w:ascii="Cambria" w:hAnsi="Cambria" w:cs="Arial"/>
          <w:sz w:val="22"/>
          <w:szCs w:val="22"/>
        </w:rPr>
        <w:t xml:space="preserve">through </w:t>
      </w:r>
      <w:r>
        <w:rPr>
          <w:rFonts w:ascii="Cambria" w:hAnsi="Cambria" w:cs="Arial"/>
          <w:sz w:val="22"/>
          <w:szCs w:val="22"/>
        </w:rPr>
        <w:t xml:space="preserve">GetInsured, </w:t>
      </w:r>
      <w:r w:rsidR="00F50150" w:rsidRPr="00F50150">
        <w:rPr>
          <w:rFonts w:ascii="Cambria" w:hAnsi="Cambria" w:cs="Arial"/>
          <w:sz w:val="22"/>
          <w:szCs w:val="22"/>
        </w:rPr>
        <w:t xml:space="preserve">is an ACA-compliant health insurance marketplace that enables plan participants to easily compare and enroll in affordable health care plans. </w:t>
      </w:r>
      <w:r w:rsidR="0075776C">
        <w:rPr>
          <w:rFonts w:ascii="Cambria" w:hAnsi="Cambria" w:cs="Arial"/>
          <w:sz w:val="22"/>
          <w:szCs w:val="22"/>
        </w:rPr>
        <w:t xml:space="preserve">Together, </w:t>
      </w:r>
      <w:proofErr w:type="spellStart"/>
      <w:r w:rsidR="0075776C">
        <w:rPr>
          <w:rFonts w:ascii="Cambria" w:hAnsi="Cambria" w:cs="Arial"/>
          <w:sz w:val="22"/>
          <w:szCs w:val="22"/>
        </w:rPr>
        <w:t>SelectQuote</w:t>
      </w:r>
      <w:proofErr w:type="spellEnd"/>
      <w:r w:rsidR="0075776C">
        <w:rPr>
          <w:rFonts w:ascii="Cambria" w:hAnsi="Cambria" w:cs="Arial"/>
          <w:sz w:val="22"/>
          <w:szCs w:val="22"/>
        </w:rPr>
        <w:t xml:space="preserve"> and </w:t>
      </w:r>
      <w:proofErr w:type="spellStart"/>
      <w:r w:rsidR="0075776C">
        <w:rPr>
          <w:rFonts w:ascii="Cambria" w:hAnsi="Cambria" w:cs="Arial"/>
          <w:sz w:val="22"/>
          <w:szCs w:val="22"/>
        </w:rPr>
        <w:t>GetInsured</w:t>
      </w:r>
      <w:proofErr w:type="spellEnd"/>
      <w:r w:rsidR="0075776C">
        <w:rPr>
          <w:rFonts w:ascii="Cambria" w:hAnsi="Cambria" w:cs="Arial"/>
          <w:sz w:val="22"/>
          <w:szCs w:val="22"/>
        </w:rPr>
        <w:t xml:space="preserve"> offer trusted, comprehensive solutions for employees, retirees and their families. </w:t>
      </w:r>
    </w:p>
    <w:p w14:paraId="760C127B" w14:textId="77777777" w:rsidR="0031096E" w:rsidRPr="0031096E" w:rsidRDefault="0031096E" w:rsidP="00246B4A">
      <w:pPr>
        <w:rPr>
          <w:rFonts w:ascii="Cambria" w:hAnsi="Cambria" w:cs="Arial"/>
          <w:bCs/>
          <w:sz w:val="22"/>
          <w:szCs w:val="22"/>
        </w:rPr>
      </w:pPr>
      <w:r w:rsidRPr="0031096E">
        <w:rPr>
          <w:rFonts w:ascii="Cambria" w:hAnsi="Cambria" w:cs="Arial"/>
          <w:bCs/>
          <w:sz w:val="22"/>
          <w:szCs w:val="22"/>
        </w:rPr>
        <w:t xml:space="preserve">“We’re proud to partner with </w:t>
      </w:r>
      <w:proofErr w:type="spellStart"/>
      <w:r w:rsidRPr="0031096E">
        <w:rPr>
          <w:rFonts w:ascii="Cambria" w:hAnsi="Cambria" w:cs="Arial"/>
          <w:bCs/>
          <w:sz w:val="22"/>
          <w:szCs w:val="22"/>
        </w:rPr>
        <w:t>SelectQuote</w:t>
      </w:r>
      <w:proofErr w:type="spellEnd"/>
      <w:r w:rsidRPr="0031096E">
        <w:rPr>
          <w:rFonts w:ascii="Cambria" w:hAnsi="Cambria" w:cs="Arial"/>
          <w:bCs/>
          <w:sz w:val="22"/>
          <w:szCs w:val="22"/>
        </w:rPr>
        <w:t xml:space="preserve"> Benefit Solutions to offer employers and their retirees the most competitive and comprehensive insurance options available,” said Scott Osl</w:t>
      </w:r>
      <w:bookmarkStart w:id="0" w:name="_GoBack"/>
      <w:bookmarkEnd w:id="0"/>
      <w:r w:rsidRPr="0031096E">
        <w:rPr>
          <w:rFonts w:ascii="Cambria" w:hAnsi="Cambria" w:cs="Arial"/>
          <w:bCs/>
          <w:sz w:val="22"/>
          <w:szCs w:val="22"/>
        </w:rPr>
        <w:t xml:space="preserve">er, </w:t>
      </w:r>
      <w:proofErr w:type="spellStart"/>
      <w:r w:rsidRPr="0031096E">
        <w:rPr>
          <w:rFonts w:ascii="Cambria" w:hAnsi="Cambria" w:cs="Arial"/>
          <w:bCs/>
          <w:sz w:val="22"/>
          <w:szCs w:val="22"/>
        </w:rPr>
        <w:t>GetInsured</w:t>
      </w:r>
      <w:proofErr w:type="spellEnd"/>
      <w:r w:rsidRPr="0031096E">
        <w:rPr>
          <w:rFonts w:ascii="Cambria" w:hAnsi="Cambria" w:cs="Arial"/>
          <w:bCs/>
          <w:sz w:val="22"/>
          <w:szCs w:val="22"/>
        </w:rPr>
        <w:t xml:space="preserve"> Vice President of Business Development.</w:t>
      </w:r>
    </w:p>
    <w:p w14:paraId="2741A7BF" w14:textId="77777777" w:rsidR="0031096E" w:rsidRDefault="0031096E" w:rsidP="00246B4A">
      <w:pPr>
        <w:rPr>
          <w:rFonts w:ascii="Cambria" w:hAnsi="Cambria" w:cs="Arial"/>
          <w:b/>
          <w:bCs/>
          <w:sz w:val="22"/>
          <w:szCs w:val="22"/>
        </w:rPr>
      </w:pPr>
    </w:p>
    <w:p w14:paraId="414550A0" w14:textId="482DFCA2" w:rsidR="00246B4A" w:rsidRPr="003D31A2" w:rsidRDefault="00246B4A" w:rsidP="00246B4A">
      <w:pPr>
        <w:rPr>
          <w:rFonts w:ascii="Cambria" w:hAnsi="Cambria" w:cs="Cambria"/>
          <w:bCs/>
          <w:sz w:val="22"/>
        </w:rPr>
      </w:pPr>
      <w:r>
        <w:rPr>
          <w:rFonts w:ascii="Cambria" w:hAnsi="Cambria" w:cs="Arial"/>
          <w:b/>
          <w:sz w:val="22"/>
          <w:szCs w:val="22"/>
        </w:rPr>
        <w:t>A</w:t>
      </w:r>
      <w:r w:rsidRPr="0008092C">
        <w:rPr>
          <w:rFonts w:ascii="Cambria" w:hAnsi="Cambria" w:cs="Arial"/>
          <w:b/>
          <w:sz w:val="22"/>
          <w:szCs w:val="22"/>
        </w:rPr>
        <w:t xml:space="preserve">bout </w:t>
      </w:r>
      <w:proofErr w:type="spellStart"/>
      <w:r w:rsidRPr="0008092C">
        <w:rPr>
          <w:rFonts w:ascii="Cambria" w:hAnsi="Cambria" w:cs="Arial"/>
          <w:b/>
          <w:sz w:val="22"/>
          <w:szCs w:val="22"/>
        </w:rPr>
        <w:t>SelectQuote</w:t>
      </w:r>
      <w:proofErr w:type="spellEnd"/>
      <w:r w:rsidRPr="0008092C">
        <w:rPr>
          <w:rFonts w:ascii="Cambria" w:hAnsi="Cambria" w:cs="Arial"/>
          <w:b/>
          <w:sz w:val="22"/>
          <w:szCs w:val="22"/>
        </w:rPr>
        <w:t xml:space="preserve"> Benefit Solutions:</w:t>
      </w:r>
      <w:r>
        <w:rPr>
          <w:rFonts w:ascii="Cambria" w:hAnsi="Cambria" w:cs="Arial"/>
          <w:sz w:val="22"/>
          <w:szCs w:val="22"/>
        </w:rPr>
        <w:t xml:space="preserve"> </w:t>
      </w:r>
      <w:r w:rsidRPr="0008092C">
        <w:rPr>
          <w:rFonts w:ascii="Cambria" w:hAnsi="Cambria" w:cs="Cambria"/>
          <w:bCs/>
          <w:sz w:val="22"/>
        </w:rPr>
        <w:t>SelectQuote was founded in 1985 and has been an innovative and established leader in building and operating insurance exchanges for auto &amp; home,</w:t>
      </w:r>
      <w:r>
        <w:rPr>
          <w:rFonts w:ascii="Cambria" w:hAnsi="Cambria" w:cs="Cambria"/>
          <w:bCs/>
          <w:sz w:val="22"/>
        </w:rPr>
        <w:t xml:space="preserve"> term</w:t>
      </w:r>
      <w:r w:rsidRPr="0008092C">
        <w:rPr>
          <w:rFonts w:ascii="Cambria" w:hAnsi="Cambria" w:cs="Cambria"/>
          <w:bCs/>
          <w:sz w:val="22"/>
        </w:rPr>
        <w:t xml:space="preserve"> life and</w:t>
      </w:r>
      <w:r>
        <w:rPr>
          <w:rFonts w:ascii="Cambria" w:hAnsi="Cambria" w:cs="Cambria"/>
          <w:bCs/>
          <w:sz w:val="22"/>
        </w:rPr>
        <w:t xml:space="preserve"> Medicare</w:t>
      </w:r>
      <w:r w:rsidRPr="0008092C">
        <w:rPr>
          <w:rFonts w:ascii="Cambria" w:hAnsi="Cambria" w:cs="Cambria"/>
          <w:bCs/>
          <w:sz w:val="22"/>
        </w:rPr>
        <w:t xml:space="preserve"> </w:t>
      </w:r>
      <w:r>
        <w:rPr>
          <w:rFonts w:ascii="Cambria" w:hAnsi="Cambria" w:cs="Cambria"/>
          <w:bCs/>
          <w:sz w:val="22"/>
        </w:rPr>
        <w:t xml:space="preserve">insurance </w:t>
      </w:r>
      <w:r w:rsidRPr="0008092C">
        <w:rPr>
          <w:rFonts w:ascii="Cambria" w:hAnsi="Cambria" w:cs="Cambria"/>
          <w:bCs/>
          <w:sz w:val="22"/>
        </w:rPr>
        <w:t xml:space="preserve">products. Through </w:t>
      </w:r>
      <w:r>
        <w:rPr>
          <w:rFonts w:ascii="Cambria" w:hAnsi="Cambria" w:cs="Cambria"/>
          <w:bCs/>
          <w:sz w:val="22"/>
        </w:rPr>
        <w:t>its</w:t>
      </w:r>
      <w:r w:rsidRPr="0008092C">
        <w:rPr>
          <w:rFonts w:ascii="Cambria" w:hAnsi="Cambria" w:cs="Cambria"/>
          <w:bCs/>
          <w:sz w:val="22"/>
        </w:rPr>
        <w:t xml:space="preserve"> insurance exchanges, SelectQuote </w:t>
      </w:r>
      <w:r>
        <w:rPr>
          <w:rFonts w:ascii="Cambria" w:hAnsi="Cambria" w:cs="Cambria"/>
          <w:bCs/>
          <w:sz w:val="22"/>
        </w:rPr>
        <w:t>offers</w:t>
      </w:r>
      <w:r w:rsidRPr="0008092C">
        <w:rPr>
          <w:rFonts w:ascii="Cambria" w:hAnsi="Cambria" w:cs="Cambria"/>
          <w:bCs/>
          <w:sz w:val="22"/>
        </w:rPr>
        <w:t xml:space="preserve"> voluntary benefit programs that provide substantial cost savings to corporations, public sector employers, unions, ass</w:t>
      </w:r>
      <w:r>
        <w:rPr>
          <w:rFonts w:ascii="Cambria" w:hAnsi="Cambria" w:cs="Cambria"/>
          <w:bCs/>
          <w:sz w:val="22"/>
        </w:rPr>
        <w:t>ociations and their employees,</w:t>
      </w:r>
      <w:r w:rsidRPr="0008092C">
        <w:rPr>
          <w:rFonts w:ascii="Cambria" w:hAnsi="Cambria" w:cs="Cambria"/>
          <w:bCs/>
          <w:sz w:val="22"/>
        </w:rPr>
        <w:t xml:space="preserve"> members</w:t>
      </w:r>
      <w:r>
        <w:rPr>
          <w:rFonts w:ascii="Cambria" w:hAnsi="Cambria" w:cs="Cambria"/>
          <w:bCs/>
          <w:sz w:val="22"/>
        </w:rPr>
        <w:t xml:space="preserve"> or retirees</w:t>
      </w:r>
      <w:r w:rsidRPr="0008092C">
        <w:rPr>
          <w:rFonts w:ascii="Cambria" w:hAnsi="Cambria" w:cs="Cambria"/>
          <w:bCs/>
          <w:sz w:val="22"/>
        </w:rPr>
        <w:t xml:space="preserve">. SelectQuote has </w:t>
      </w:r>
      <w:r>
        <w:rPr>
          <w:rFonts w:ascii="Cambria" w:hAnsi="Cambria" w:cs="Cambria"/>
          <w:bCs/>
          <w:sz w:val="22"/>
        </w:rPr>
        <w:t>delivered business solutions to companies and organizations</w:t>
      </w:r>
      <w:r w:rsidRPr="0008092C">
        <w:rPr>
          <w:rFonts w:ascii="Cambria" w:hAnsi="Cambria" w:cs="Cambria"/>
          <w:bCs/>
          <w:sz w:val="22"/>
        </w:rPr>
        <w:t xml:space="preserve"> resulting in more than 140,000 policies annually and 800,000 active customers. </w:t>
      </w:r>
      <w:r>
        <w:rPr>
          <w:rFonts w:ascii="Cambria" w:hAnsi="Cambria" w:cs="Arial"/>
          <w:iCs/>
          <w:sz w:val="22"/>
        </w:rPr>
        <w:t xml:space="preserve"> </w:t>
      </w:r>
      <w:r w:rsidRPr="0008092C">
        <w:rPr>
          <w:rFonts w:ascii="Cambria" w:hAnsi="Cambria" w:cs="Arial"/>
          <w:iCs/>
          <w:sz w:val="22"/>
          <w:szCs w:val="22"/>
        </w:rPr>
        <w:t xml:space="preserve">For more information visit </w:t>
      </w:r>
      <w:hyperlink r:id="rId8" w:history="1">
        <w:r w:rsidRPr="0008092C">
          <w:rPr>
            <w:rStyle w:val="Hyperlink"/>
            <w:rFonts w:ascii="Cambria" w:hAnsi="Cambria" w:cs="Arial"/>
            <w:iCs/>
            <w:sz w:val="22"/>
            <w:szCs w:val="22"/>
          </w:rPr>
          <w:t>SelectQuote Benefit Solutions</w:t>
        </w:r>
      </w:hyperlink>
      <w:r w:rsidRPr="0008092C">
        <w:rPr>
          <w:rFonts w:ascii="Cambria" w:hAnsi="Cambria" w:cs="Arial"/>
          <w:iCs/>
          <w:sz w:val="22"/>
          <w:szCs w:val="22"/>
        </w:rPr>
        <w:t xml:space="preserve"> online or connect via </w:t>
      </w:r>
      <w:hyperlink r:id="rId9" w:history="1">
        <w:r w:rsidRPr="0008092C">
          <w:rPr>
            <w:rStyle w:val="Hyperlink"/>
            <w:rFonts w:ascii="Cambria" w:hAnsi="Cambria" w:cs="Arial"/>
            <w:iCs/>
            <w:sz w:val="22"/>
            <w:szCs w:val="22"/>
          </w:rPr>
          <w:t>LinkedIn</w:t>
        </w:r>
      </w:hyperlink>
      <w:r w:rsidRPr="0008092C">
        <w:rPr>
          <w:rFonts w:ascii="Cambria" w:hAnsi="Cambria" w:cs="Arial"/>
          <w:iCs/>
          <w:sz w:val="22"/>
          <w:szCs w:val="22"/>
        </w:rPr>
        <w:t xml:space="preserve">, </w:t>
      </w:r>
      <w:hyperlink r:id="rId10" w:history="1">
        <w:r w:rsidRPr="0008092C">
          <w:rPr>
            <w:rStyle w:val="Hyperlink"/>
            <w:rFonts w:ascii="Cambria" w:hAnsi="Cambria" w:cs="Arial"/>
            <w:iCs/>
            <w:sz w:val="22"/>
            <w:szCs w:val="22"/>
          </w:rPr>
          <w:t>Facebook</w:t>
        </w:r>
      </w:hyperlink>
      <w:r w:rsidRPr="0008092C">
        <w:rPr>
          <w:rFonts w:ascii="Cambria" w:hAnsi="Cambria" w:cs="Arial"/>
          <w:iCs/>
          <w:sz w:val="22"/>
          <w:szCs w:val="22"/>
        </w:rPr>
        <w:t xml:space="preserve"> or </w:t>
      </w:r>
      <w:hyperlink r:id="rId11" w:history="1">
        <w:r w:rsidRPr="0008092C">
          <w:rPr>
            <w:rStyle w:val="Hyperlink"/>
            <w:rFonts w:ascii="Cambria" w:hAnsi="Cambria" w:cs="Arial"/>
            <w:iCs/>
            <w:sz w:val="22"/>
            <w:szCs w:val="22"/>
          </w:rPr>
          <w:t>Twitter</w:t>
        </w:r>
      </w:hyperlink>
      <w:r w:rsidRPr="0008092C">
        <w:rPr>
          <w:rFonts w:ascii="Cambria" w:hAnsi="Cambria" w:cs="Arial"/>
          <w:iCs/>
          <w:sz w:val="22"/>
          <w:szCs w:val="22"/>
        </w:rPr>
        <w:t>.</w:t>
      </w:r>
    </w:p>
    <w:p w14:paraId="1CFBBAE7" w14:textId="77777777" w:rsidR="00ED1A8E" w:rsidRDefault="00ED1A8E" w:rsidP="00246B4A">
      <w:pPr>
        <w:rPr>
          <w:rFonts w:ascii="Cambria" w:hAnsi="Cambria" w:cs="Arial"/>
          <w:iCs/>
          <w:sz w:val="22"/>
          <w:szCs w:val="22"/>
        </w:rPr>
      </w:pPr>
    </w:p>
    <w:p w14:paraId="5E398101" w14:textId="09001F30" w:rsidR="00F50150" w:rsidRPr="00F50150" w:rsidRDefault="00ED1A8E" w:rsidP="00F50150">
      <w:pPr>
        <w:rPr>
          <w:rFonts w:ascii="Cambria" w:hAnsi="Cambria" w:cs="Arial"/>
          <w:sz w:val="22"/>
          <w:szCs w:val="22"/>
        </w:rPr>
      </w:pPr>
      <w:r>
        <w:rPr>
          <w:rFonts w:ascii="Cambria" w:hAnsi="Cambria" w:cs="Arial"/>
          <w:b/>
          <w:sz w:val="22"/>
          <w:szCs w:val="22"/>
        </w:rPr>
        <w:t>A</w:t>
      </w:r>
      <w:r w:rsidRPr="0008092C">
        <w:rPr>
          <w:rFonts w:ascii="Cambria" w:hAnsi="Cambria" w:cs="Arial"/>
          <w:b/>
          <w:sz w:val="22"/>
          <w:szCs w:val="22"/>
        </w:rPr>
        <w:t xml:space="preserve">bout </w:t>
      </w:r>
      <w:proofErr w:type="spellStart"/>
      <w:r>
        <w:rPr>
          <w:rFonts w:ascii="Cambria" w:hAnsi="Cambria" w:cs="Arial"/>
          <w:b/>
          <w:sz w:val="22"/>
          <w:szCs w:val="22"/>
        </w:rPr>
        <w:t>GetInsured</w:t>
      </w:r>
      <w:proofErr w:type="spellEnd"/>
      <w:r w:rsidR="00F50150">
        <w:rPr>
          <w:rFonts w:ascii="Cambria" w:hAnsi="Cambria" w:cs="Arial"/>
          <w:sz w:val="22"/>
          <w:szCs w:val="22"/>
        </w:rPr>
        <w:t xml:space="preserve">: </w:t>
      </w:r>
      <w:proofErr w:type="spellStart"/>
      <w:r w:rsidR="00F50150" w:rsidRPr="00F50150">
        <w:rPr>
          <w:rFonts w:ascii="Cambria" w:hAnsi="Cambria" w:cs="Arial"/>
          <w:sz w:val="22"/>
          <w:szCs w:val="22"/>
        </w:rPr>
        <w:t>GetInsured</w:t>
      </w:r>
      <w:proofErr w:type="spellEnd"/>
      <w:r w:rsidR="00F50150" w:rsidRPr="00F50150">
        <w:rPr>
          <w:rFonts w:ascii="Cambria" w:hAnsi="Cambria" w:cs="Arial"/>
          <w:sz w:val="22"/>
          <w:szCs w:val="22"/>
        </w:rPr>
        <w:t xml:space="preserve"> is a leading health insurance technology company that combines modern technology and customer service capabilities to make health insurance shopping easy and efficient. Since its founding in 2005, GetInsured has helped millions of individuals and families find the right health </w:t>
      </w:r>
      <w:r w:rsidR="00F50150" w:rsidRPr="00F50150">
        <w:rPr>
          <w:rFonts w:ascii="Cambria" w:hAnsi="Cambria" w:cs="Arial"/>
          <w:sz w:val="22"/>
          <w:szCs w:val="22"/>
        </w:rPr>
        <w:lastRenderedPageBreak/>
        <w:t>insurance plan for their needs and budgets. GetInsured is approved by the federal government to enroll Americans in subsidized health insurance plans, and the company also provides state governments with technology solutions for the enablement of state-based health insurance exchanges. For more information, please visit www.getinsured.com.</w:t>
      </w:r>
    </w:p>
    <w:p w14:paraId="0D443FD9" w14:textId="77777777" w:rsidR="00265C64" w:rsidRDefault="00265C64" w:rsidP="0075776C">
      <w:pPr>
        <w:rPr>
          <w:rFonts w:ascii="Cambria" w:hAnsi="Cambria" w:cs="Arial"/>
          <w:b/>
          <w:sz w:val="22"/>
          <w:szCs w:val="22"/>
        </w:rPr>
      </w:pPr>
    </w:p>
    <w:p w14:paraId="639A5A13" w14:textId="660683A5" w:rsidR="0009620B" w:rsidRPr="0088723E" w:rsidRDefault="0009620B" w:rsidP="004D39DC">
      <w:pPr>
        <w:jc w:val="center"/>
        <w:rPr>
          <w:rFonts w:ascii="Cambria" w:hAnsi="Cambria" w:cs="Arial"/>
          <w:b/>
          <w:sz w:val="22"/>
          <w:szCs w:val="22"/>
        </w:rPr>
      </w:pPr>
      <w:r>
        <w:rPr>
          <w:rFonts w:ascii="Cambria" w:hAnsi="Cambria" w:cs="Arial"/>
          <w:b/>
          <w:sz w:val="22"/>
          <w:szCs w:val="22"/>
        </w:rPr>
        <w:t>###</w:t>
      </w:r>
    </w:p>
    <w:sectPr w:rsidR="0009620B" w:rsidRPr="0088723E" w:rsidSect="00DB0D00">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05"/>
    <w:rsid w:val="00002B1F"/>
    <w:rsid w:val="000663F1"/>
    <w:rsid w:val="0009620B"/>
    <w:rsid w:val="000A045D"/>
    <w:rsid w:val="000C1315"/>
    <w:rsid w:val="000D0BCD"/>
    <w:rsid w:val="000E259C"/>
    <w:rsid w:val="000F60A8"/>
    <w:rsid w:val="001021EE"/>
    <w:rsid w:val="0012345C"/>
    <w:rsid w:val="00153259"/>
    <w:rsid w:val="0018735B"/>
    <w:rsid w:val="001A246B"/>
    <w:rsid w:val="001B1DD6"/>
    <w:rsid w:val="00246B4A"/>
    <w:rsid w:val="00261574"/>
    <w:rsid w:val="00265C64"/>
    <w:rsid w:val="00282140"/>
    <w:rsid w:val="002908C3"/>
    <w:rsid w:val="002B0331"/>
    <w:rsid w:val="002D74D8"/>
    <w:rsid w:val="00303FE8"/>
    <w:rsid w:val="0031096E"/>
    <w:rsid w:val="00363B0B"/>
    <w:rsid w:val="0039302A"/>
    <w:rsid w:val="003A3BA8"/>
    <w:rsid w:val="003B40E0"/>
    <w:rsid w:val="003C405F"/>
    <w:rsid w:val="003D2651"/>
    <w:rsid w:val="003D31A2"/>
    <w:rsid w:val="003E3F2F"/>
    <w:rsid w:val="003E42D4"/>
    <w:rsid w:val="003E5CCE"/>
    <w:rsid w:val="003E7DC1"/>
    <w:rsid w:val="004002E4"/>
    <w:rsid w:val="00442645"/>
    <w:rsid w:val="004A58A8"/>
    <w:rsid w:val="004D39DC"/>
    <w:rsid w:val="00553AC9"/>
    <w:rsid w:val="00570843"/>
    <w:rsid w:val="00571C7E"/>
    <w:rsid w:val="005A0E18"/>
    <w:rsid w:val="005A12A6"/>
    <w:rsid w:val="005B1353"/>
    <w:rsid w:val="005B2477"/>
    <w:rsid w:val="005D3F7A"/>
    <w:rsid w:val="005F1A04"/>
    <w:rsid w:val="005F2320"/>
    <w:rsid w:val="00605953"/>
    <w:rsid w:val="00670D54"/>
    <w:rsid w:val="00686227"/>
    <w:rsid w:val="00696D37"/>
    <w:rsid w:val="006B762C"/>
    <w:rsid w:val="006F3764"/>
    <w:rsid w:val="007033E6"/>
    <w:rsid w:val="007144E9"/>
    <w:rsid w:val="0075776C"/>
    <w:rsid w:val="00772E8E"/>
    <w:rsid w:val="00773F15"/>
    <w:rsid w:val="00790323"/>
    <w:rsid w:val="007C2E6C"/>
    <w:rsid w:val="007D128F"/>
    <w:rsid w:val="007E74BA"/>
    <w:rsid w:val="007F17D0"/>
    <w:rsid w:val="00821FB0"/>
    <w:rsid w:val="00877297"/>
    <w:rsid w:val="00877AEC"/>
    <w:rsid w:val="0088723E"/>
    <w:rsid w:val="0091644F"/>
    <w:rsid w:val="00926404"/>
    <w:rsid w:val="00936F3F"/>
    <w:rsid w:val="00956DEF"/>
    <w:rsid w:val="009672EF"/>
    <w:rsid w:val="00980886"/>
    <w:rsid w:val="009A21E1"/>
    <w:rsid w:val="009F1E88"/>
    <w:rsid w:val="00AD40BC"/>
    <w:rsid w:val="00B049F4"/>
    <w:rsid w:val="00B52560"/>
    <w:rsid w:val="00B67949"/>
    <w:rsid w:val="00B85E57"/>
    <w:rsid w:val="00B95691"/>
    <w:rsid w:val="00BC6163"/>
    <w:rsid w:val="00BD011D"/>
    <w:rsid w:val="00C0747A"/>
    <w:rsid w:val="00C51BDA"/>
    <w:rsid w:val="00C87FA9"/>
    <w:rsid w:val="00C94AED"/>
    <w:rsid w:val="00CA0D15"/>
    <w:rsid w:val="00CB7382"/>
    <w:rsid w:val="00CC1080"/>
    <w:rsid w:val="00CF2FB2"/>
    <w:rsid w:val="00D17D89"/>
    <w:rsid w:val="00D307BA"/>
    <w:rsid w:val="00D3114E"/>
    <w:rsid w:val="00D3422E"/>
    <w:rsid w:val="00D45B8F"/>
    <w:rsid w:val="00DB0D00"/>
    <w:rsid w:val="00E15B26"/>
    <w:rsid w:val="00E21B46"/>
    <w:rsid w:val="00E52DBC"/>
    <w:rsid w:val="00E653AC"/>
    <w:rsid w:val="00E70779"/>
    <w:rsid w:val="00EC0780"/>
    <w:rsid w:val="00ED1A8E"/>
    <w:rsid w:val="00ED3B2B"/>
    <w:rsid w:val="00F147AA"/>
    <w:rsid w:val="00F25B11"/>
    <w:rsid w:val="00F349C0"/>
    <w:rsid w:val="00F50150"/>
    <w:rsid w:val="00F76AF3"/>
    <w:rsid w:val="00F81E70"/>
    <w:rsid w:val="00F9318F"/>
    <w:rsid w:val="00F94B58"/>
    <w:rsid w:val="00F977C1"/>
    <w:rsid w:val="00FA291C"/>
    <w:rsid w:val="00FC7B47"/>
    <w:rsid w:val="00FE1A05"/>
    <w:rsid w:val="00FF02B1"/>
    <w:rsid w:val="00FF1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BFD7D4"/>
  <w14:defaultImageDpi w14:val="300"/>
  <w15:docId w15:val="{0BCC1828-3604-4D77-B191-047F8530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A05"/>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1A05"/>
    <w:rPr>
      <w:color w:val="0000FF"/>
      <w:u w:val="single"/>
    </w:rPr>
  </w:style>
  <w:style w:type="paragraph" w:styleId="BalloonText">
    <w:name w:val="Balloon Text"/>
    <w:basedOn w:val="Normal"/>
    <w:link w:val="BalloonTextChar"/>
    <w:uiPriority w:val="99"/>
    <w:semiHidden/>
    <w:unhideWhenUsed/>
    <w:rsid w:val="00FE1A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A05"/>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FE1A05"/>
    <w:rPr>
      <w:color w:val="800080" w:themeColor="followedHyperlink"/>
      <w:u w:val="single"/>
    </w:rPr>
  </w:style>
  <w:style w:type="paragraph" w:styleId="ListParagraph">
    <w:name w:val="List Paragraph"/>
    <w:basedOn w:val="Normal"/>
    <w:uiPriority w:val="34"/>
    <w:qFormat/>
    <w:rsid w:val="00D3422E"/>
    <w:pPr>
      <w:ind w:left="720"/>
      <w:contextualSpacing/>
    </w:pPr>
  </w:style>
  <w:style w:type="character" w:styleId="CommentReference">
    <w:name w:val="annotation reference"/>
    <w:basedOn w:val="DefaultParagraphFont"/>
    <w:uiPriority w:val="99"/>
    <w:semiHidden/>
    <w:unhideWhenUsed/>
    <w:rsid w:val="00F50150"/>
    <w:rPr>
      <w:sz w:val="16"/>
      <w:szCs w:val="16"/>
    </w:rPr>
  </w:style>
  <w:style w:type="paragraph" w:styleId="CommentText">
    <w:name w:val="annotation text"/>
    <w:basedOn w:val="Normal"/>
    <w:link w:val="CommentTextChar"/>
    <w:uiPriority w:val="99"/>
    <w:semiHidden/>
    <w:unhideWhenUsed/>
    <w:rsid w:val="00F50150"/>
    <w:rPr>
      <w:sz w:val="20"/>
      <w:szCs w:val="20"/>
    </w:rPr>
  </w:style>
  <w:style w:type="character" w:customStyle="1" w:styleId="CommentTextChar">
    <w:name w:val="Comment Text Char"/>
    <w:basedOn w:val="DefaultParagraphFont"/>
    <w:link w:val="CommentText"/>
    <w:uiPriority w:val="99"/>
    <w:semiHidden/>
    <w:rsid w:val="00F501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150"/>
    <w:rPr>
      <w:b/>
      <w:bCs/>
    </w:rPr>
  </w:style>
  <w:style w:type="character" w:customStyle="1" w:styleId="CommentSubjectChar">
    <w:name w:val="Comment Subject Char"/>
    <w:basedOn w:val="CommentTextChar"/>
    <w:link w:val="CommentSubject"/>
    <w:uiPriority w:val="99"/>
    <w:semiHidden/>
    <w:rsid w:val="00F5015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ectquotebenefitsolution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grill@thevibrand.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twitter.com/sqbenesolutions" TargetMode="External"/><Relationship Id="rId5" Type="http://schemas.openxmlformats.org/officeDocument/2006/relationships/webSettings" Target="webSettings.xml"/><Relationship Id="rId10" Type="http://schemas.openxmlformats.org/officeDocument/2006/relationships/hyperlink" Target="https://www.facebook.com/SelectQuoteBenefitSolutions" TargetMode="External"/><Relationship Id="rId4" Type="http://schemas.openxmlformats.org/officeDocument/2006/relationships/settings" Target="settings.xml"/><Relationship Id="rId9" Type="http://schemas.openxmlformats.org/officeDocument/2006/relationships/hyperlink" Target="http://www.linkedin.com/company/2400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463B-B064-426A-AFCC-9DCDDCE6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 Marketing and Branding</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Turner</dc:creator>
  <cp:keywords/>
  <dc:description/>
  <cp:lastModifiedBy>Andrea Riggs</cp:lastModifiedBy>
  <cp:revision>2</cp:revision>
  <cp:lastPrinted>2014-02-03T19:40:00Z</cp:lastPrinted>
  <dcterms:created xsi:type="dcterms:W3CDTF">2014-02-07T19:42:00Z</dcterms:created>
  <dcterms:modified xsi:type="dcterms:W3CDTF">2014-02-07T19:42:00Z</dcterms:modified>
</cp:coreProperties>
</file>