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84" w:rsidRDefault="005F0A84" w:rsidP="005F0A84">
      <w:r>
        <w:rPr>
          <w:noProof/>
        </w:rPr>
        <w:drawing>
          <wp:anchor distT="0" distB="0" distL="114300" distR="114300" simplePos="0" relativeHeight="251658240" behindDoc="0" locked="0" layoutInCell="1" allowOverlap="1" wp14:anchorId="070ED5DC" wp14:editId="5F2F0401">
            <wp:simplePos x="0" y="0"/>
            <wp:positionH relativeFrom="column">
              <wp:posOffset>0</wp:posOffset>
            </wp:positionH>
            <wp:positionV relativeFrom="paragraph">
              <wp:posOffset>-123190</wp:posOffset>
            </wp:positionV>
            <wp:extent cx="1308735" cy="1116330"/>
            <wp:effectExtent l="0" t="0" r="571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et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A84" w:rsidRDefault="005F0A84" w:rsidP="005F0A84"/>
    <w:p w:rsidR="005F0A84" w:rsidRDefault="005F0A84" w:rsidP="005F0A84"/>
    <w:p w:rsidR="005F0A84" w:rsidRDefault="005F0A84" w:rsidP="005F0A84"/>
    <w:p w:rsidR="005F0A84" w:rsidRDefault="005F0A84" w:rsidP="005F0A84"/>
    <w:p w:rsidR="005F0A84" w:rsidRDefault="005F0A84" w:rsidP="005F0A8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706B5C" wp14:editId="51D3B117">
                <wp:simplePos x="0" y="0"/>
                <wp:positionH relativeFrom="column">
                  <wp:posOffset>-19212</wp:posOffset>
                </wp:positionH>
                <wp:positionV relativeFrom="paragraph">
                  <wp:posOffset>-3810</wp:posOffset>
                </wp:positionV>
                <wp:extent cx="6135745" cy="521343"/>
                <wp:effectExtent l="0" t="0" r="17780" b="1206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745" cy="521343"/>
                          <a:chOff x="0" y="0"/>
                          <a:chExt cx="6028661" cy="83997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106325"/>
                            <a:ext cx="6028661" cy="73364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5837507" cy="83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0A84" w:rsidRPr="00E0775A" w:rsidRDefault="005F0A84" w:rsidP="005F0A84">
                              <w:pPr>
                                <w:tabs>
                                  <w:tab w:val="left" w:pos="9270"/>
                                </w:tabs>
                                <w:rPr>
                                  <w:rFonts w:ascii="Times New Roman" w:hAnsi="Times New Roman" w:cs="Times New Roman"/>
                                  <w:noProof/>
                                  <w:sz w:val="7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75A">
                                <w:rPr>
                                  <w:rFonts w:ascii="Times New Roman" w:hAnsi="Times New Roman" w:cs="Times New Roman"/>
                                  <w:noProof/>
                                  <w:sz w:val="7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Press Release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.5pt;margin-top:-.3pt;width:483.15pt;height:41.05pt;z-index:251661312;mso-width-relative:margin;mso-height-relative:margin" coordsize="60286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">
                <v:rect id="Rectangle 3" o:spid="_x0000_s1027" style="position:absolute;top:1063;width:60286;height:7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2h8MA&#10;AADaAAAADwAAAGRycy9kb3ducmV2LnhtbESPQWuDQBSE74H+h+UVeotrK0Sx2YTSEsitmJj0+nBf&#10;1MR9K+5W7b/vBgo9DjPzDbPezqYTIw2utazgOYpBEFdWt1wrKI+7ZQbCeWSNnWVS8EMOtpuHxRpz&#10;bScuaDz4WgQIuxwVNN73uZSuasigi2xPHLyLHQz6IIda6gGnADedfInjlTTYclhosKf3hqrb4dso&#10;OKZF+ZXdPpLP9Gzaa7o/ZXG5U+rpcX57BeFp9v/hv/ZeK0jgfiXc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Y2h8MAAADaAAAADwAAAAAAAAAAAAAAAACYAgAAZHJzL2Rv&#10;d25yZXYueG1sUEsFBgAAAAAEAAQA9QAAAIgDAAAAAA==&#10;" fillcolor="#d8d8d8 [2732]" strokecolor="#d8d8d8 [2732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8375;height:8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fill o:detectmouseclick="t"/>
                  <v:textbox>
                    <w:txbxContent>
                      <w:p w:rsidR="005F0A84" w:rsidRPr="00E0775A" w:rsidRDefault="005F0A84" w:rsidP="005F0A84">
                        <w:pPr>
                          <w:tabs>
                            <w:tab w:val="left" w:pos="9270"/>
                          </w:tabs>
                          <w:rPr>
                            <w:rFonts w:ascii="Times New Roman" w:hAnsi="Times New Roman" w:cs="Times New Roman"/>
                            <w:noProof/>
                            <w:sz w:val="7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0775A">
                          <w:rPr>
                            <w:rFonts w:ascii="Times New Roman" w:hAnsi="Times New Roman" w:cs="Times New Roman"/>
                            <w:noProof/>
                            <w:sz w:val="7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Press Release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0A84" w:rsidRDefault="005F0A84" w:rsidP="005F0A84"/>
    <w:p w:rsidR="005F0A84" w:rsidRDefault="005F0A84" w:rsidP="005F0A84"/>
    <w:p w:rsidR="005F0A84" w:rsidRPr="00E0775A" w:rsidRDefault="000F768D" w:rsidP="005F0A84">
      <w:pPr>
        <w:rPr>
          <w:rFonts w:ascii="Times New Roman" w:hAnsi="Times New Roman" w:cs="Times New Roman"/>
        </w:rPr>
      </w:pPr>
      <w:r w:rsidRPr="00E0775A">
        <w:rPr>
          <w:rFonts w:ascii="Times New Roman" w:hAnsi="Times New Roman" w:cs="Times New Roman"/>
        </w:rPr>
        <w:t>Contact: Sofian Himeur</w:t>
      </w:r>
      <w:r w:rsidRPr="00E0775A">
        <w:rPr>
          <w:rFonts w:ascii="Times New Roman" w:hAnsi="Times New Roman" w:cs="Times New Roman"/>
        </w:rPr>
        <w:tab/>
      </w:r>
      <w:r w:rsidRPr="00E0775A">
        <w:rPr>
          <w:rFonts w:ascii="Times New Roman" w:hAnsi="Times New Roman" w:cs="Times New Roman"/>
        </w:rPr>
        <w:tab/>
      </w:r>
      <w:r w:rsidRPr="00E0775A">
        <w:rPr>
          <w:rFonts w:ascii="Times New Roman" w:hAnsi="Times New Roman" w:cs="Times New Roman"/>
        </w:rPr>
        <w:tab/>
      </w:r>
      <w:r w:rsidRPr="00E0775A">
        <w:rPr>
          <w:rFonts w:ascii="Times New Roman" w:hAnsi="Times New Roman" w:cs="Times New Roman"/>
        </w:rPr>
        <w:tab/>
      </w:r>
      <w:r w:rsidRPr="00E0775A">
        <w:rPr>
          <w:rFonts w:ascii="Times New Roman" w:hAnsi="Times New Roman" w:cs="Times New Roman"/>
        </w:rPr>
        <w:tab/>
      </w:r>
      <w:r w:rsidRPr="00E0775A">
        <w:rPr>
          <w:rFonts w:ascii="Times New Roman" w:hAnsi="Times New Roman" w:cs="Times New Roman"/>
        </w:rPr>
        <w:tab/>
      </w:r>
      <w:r w:rsidRPr="00E0775A">
        <w:rPr>
          <w:rFonts w:ascii="Times New Roman" w:hAnsi="Times New Roman" w:cs="Times New Roman"/>
        </w:rPr>
        <w:tab/>
        <w:t>FOR IMMEDIATE RELEASE</w:t>
      </w:r>
    </w:p>
    <w:p w:rsidR="000F768D" w:rsidRPr="00E0775A" w:rsidRDefault="000F768D" w:rsidP="005F0A84">
      <w:pPr>
        <w:rPr>
          <w:rFonts w:ascii="Times New Roman" w:hAnsi="Times New Roman" w:cs="Times New Roman"/>
        </w:rPr>
      </w:pPr>
      <w:r w:rsidRPr="00E0775A">
        <w:rPr>
          <w:rFonts w:ascii="Times New Roman" w:hAnsi="Times New Roman" w:cs="Times New Roman"/>
        </w:rPr>
        <w:t>Phone: 505-821-0055 (ext</w:t>
      </w:r>
      <w:proofErr w:type="gramStart"/>
      <w:r w:rsidRPr="00E0775A">
        <w:rPr>
          <w:rFonts w:ascii="Times New Roman" w:hAnsi="Times New Roman" w:cs="Times New Roman"/>
        </w:rPr>
        <w:t>:104</w:t>
      </w:r>
      <w:proofErr w:type="gramEnd"/>
      <w:r w:rsidRPr="00E0775A">
        <w:rPr>
          <w:rFonts w:ascii="Times New Roman" w:hAnsi="Times New Roman" w:cs="Times New Roman"/>
        </w:rPr>
        <w:t>)</w:t>
      </w:r>
    </w:p>
    <w:p w:rsidR="000F768D" w:rsidRPr="00E0775A" w:rsidRDefault="000F768D" w:rsidP="005F0A84">
      <w:pPr>
        <w:rPr>
          <w:rFonts w:ascii="Times New Roman" w:hAnsi="Times New Roman" w:cs="Times New Roman"/>
        </w:rPr>
      </w:pPr>
      <w:r w:rsidRPr="00E0775A">
        <w:rPr>
          <w:rFonts w:ascii="Times New Roman" w:hAnsi="Times New Roman" w:cs="Times New Roman"/>
        </w:rPr>
        <w:t xml:space="preserve">Email: sofian@gruetwinery.com </w:t>
      </w:r>
    </w:p>
    <w:p w:rsidR="000F768D" w:rsidRPr="00E0775A" w:rsidRDefault="000F768D" w:rsidP="005F0A84">
      <w:pPr>
        <w:rPr>
          <w:rFonts w:ascii="Times New Roman" w:hAnsi="Times New Roman" w:cs="Times New Roman"/>
        </w:rPr>
      </w:pPr>
    </w:p>
    <w:p w:rsidR="000F768D" w:rsidRPr="00E0775A" w:rsidRDefault="000F768D" w:rsidP="00E07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E0775A">
        <w:rPr>
          <w:rFonts w:ascii="Times New Roman" w:hAnsi="Times New Roman" w:cs="Times New Roman"/>
          <w:sz w:val="36"/>
          <w:szCs w:val="36"/>
        </w:rPr>
        <w:t>Gruet Winery Announces its 25</w:t>
      </w:r>
      <w:r w:rsidRPr="00E0775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E0775A">
        <w:rPr>
          <w:rFonts w:ascii="Times New Roman" w:hAnsi="Times New Roman" w:cs="Times New Roman"/>
          <w:sz w:val="36"/>
          <w:szCs w:val="36"/>
        </w:rPr>
        <w:t xml:space="preserve"> Anniversary</w:t>
      </w:r>
    </w:p>
    <w:p w:rsidR="000F768D" w:rsidRPr="00E0775A" w:rsidRDefault="000F768D" w:rsidP="005F0A84">
      <w:pPr>
        <w:rPr>
          <w:rFonts w:ascii="Times New Roman" w:hAnsi="Times New Roman" w:cs="Times New Roman"/>
        </w:rPr>
      </w:pPr>
    </w:p>
    <w:p w:rsidR="000F768D" w:rsidRPr="00E0775A" w:rsidRDefault="000F768D" w:rsidP="00783D14">
      <w:pPr>
        <w:jc w:val="both"/>
        <w:rPr>
          <w:rFonts w:ascii="Times New Roman" w:hAnsi="Times New Roman" w:cs="Times New Roman"/>
        </w:rPr>
      </w:pPr>
      <w:r w:rsidRPr="00E0775A">
        <w:rPr>
          <w:rFonts w:ascii="Times New Roman" w:hAnsi="Times New Roman" w:cs="Times New Roman"/>
        </w:rPr>
        <w:t>Albuquerque, NM – Gruet Winery, an international sparkling wine house (</w:t>
      </w:r>
      <w:hyperlink r:id="rId6" w:history="1">
        <w:r w:rsidRPr="00E0775A">
          <w:rPr>
            <w:rStyle w:val="Hyperlink"/>
            <w:rFonts w:ascii="Times New Roman" w:hAnsi="Times New Roman" w:cs="Times New Roman"/>
          </w:rPr>
          <w:t>www.gruetwinery.com</w:t>
        </w:r>
      </w:hyperlink>
      <w:r w:rsidRPr="00E0775A">
        <w:rPr>
          <w:rFonts w:ascii="Times New Roman" w:hAnsi="Times New Roman" w:cs="Times New Roman"/>
        </w:rPr>
        <w:t xml:space="preserve">), </w:t>
      </w:r>
      <w:r w:rsidR="00824CAB">
        <w:rPr>
          <w:rFonts w:ascii="Times New Roman" w:hAnsi="Times New Roman" w:cs="Times New Roman"/>
        </w:rPr>
        <w:t>is announcing its</w:t>
      </w:r>
      <w:r w:rsidRPr="00E0775A">
        <w:rPr>
          <w:rFonts w:ascii="Times New Roman" w:hAnsi="Times New Roman" w:cs="Times New Roman"/>
        </w:rPr>
        <w:t xml:space="preserve"> celebration of 25 years </w:t>
      </w:r>
      <w:r w:rsidR="00EE22CA">
        <w:rPr>
          <w:rFonts w:ascii="Times New Roman" w:hAnsi="Times New Roman" w:cs="Times New Roman"/>
        </w:rPr>
        <w:t>producing wine in the United States</w:t>
      </w:r>
      <w:r w:rsidRPr="00E0775A">
        <w:rPr>
          <w:rFonts w:ascii="Times New Roman" w:hAnsi="Times New Roman" w:cs="Times New Roman"/>
        </w:rPr>
        <w:t>.</w:t>
      </w:r>
    </w:p>
    <w:p w:rsidR="000F768D" w:rsidRPr="00E0775A" w:rsidRDefault="000F768D" w:rsidP="00783D14">
      <w:pPr>
        <w:jc w:val="both"/>
        <w:rPr>
          <w:rFonts w:ascii="Times New Roman" w:hAnsi="Times New Roman" w:cs="Times New Roman"/>
        </w:rPr>
      </w:pPr>
    </w:p>
    <w:p w:rsidR="000F768D" w:rsidRPr="00E0775A" w:rsidRDefault="000F768D" w:rsidP="00783D14">
      <w:pPr>
        <w:jc w:val="both"/>
        <w:rPr>
          <w:rFonts w:ascii="Times New Roman" w:hAnsi="Times New Roman" w:cs="Times New Roman"/>
        </w:rPr>
      </w:pPr>
      <w:r w:rsidRPr="00E0775A">
        <w:rPr>
          <w:rFonts w:ascii="Times New Roman" w:hAnsi="Times New Roman" w:cs="Times New Roman"/>
        </w:rPr>
        <w:t xml:space="preserve">Since </w:t>
      </w:r>
      <w:r w:rsidR="00EE22CA">
        <w:rPr>
          <w:rFonts w:ascii="Times New Roman" w:hAnsi="Times New Roman" w:cs="Times New Roman"/>
        </w:rPr>
        <w:t>its beginning in 1984</w:t>
      </w:r>
      <w:r w:rsidR="00824CAB">
        <w:rPr>
          <w:rFonts w:ascii="Times New Roman" w:hAnsi="Times New Roman" w:cs="Times New Roman"/>
        </w:rPr>
        <w:t>,</w:t>
      </w:r>
      <w:r w:rsidRPr="005264B8">
        <w:rPr>
          <w:rFonts w:ascii="Times New Roman" w:hAnsi="Times New Roman" w:cs="Times New Roman"/>
          <w:color w:val="FF0000"/>
        </w:rPr>
        <w:t xml:space="preserve"> </w:t>
      </w:r>
      <w:r w:rsidRPr="00E0775A">
        <w:rPr>
          <w:rFonts w:ascii="Times New Roman" w:hAnsi="Times New Roman" w:cs="Times New Roman"/>
        </w:rPr>
        <w:t xml:space="preserve">Gruet has evolved </w:t>
      </w:r>
      <w:r w:rsidR="006F173A" w:rsidRPr="00E0775A">
        <w:rPr>
          <w:rFonts w:ascii="Times New Roman" w:hAnsi="Times New Roman" w:cs="Times New Roman"/>
        </w:rPr>
        <w:t>from</w:t>
      </w:r>
      <w:r w:rsidR="00014C2D" w:rsidRPr="00E0775A">
        <w:rPr>
          <w:rFonts w:ascii="Times New Roman" w:hAnsi="Times New Roman" w:cs="Times New Roman"/>
        </w:rPr>
        <w:t xml:space="preserve"> a small local New Mexican sparkling wine producer into </w:t>
      </w:r>
      <w:r w:rsidR="00E0280B" w:rsidRPr="00E0775A">
        <w:rPr>
          <w:rFonts w:ascii="Times New Roman" w:hAnsi="Times New Roman" w:cs="Times New Roman"/>
        </w:rPr>
        <w:t xml:space="preserve">an international sparkling wine </w:t>
      </w:r>
      <w:r w:rsidR="006F173A" w:rsidRPr="00E0775A">
        <w:rPr>
          <w:rFonts w:ascii="Times New Roman" w:hAnsi="Times New Roman" w:cs="Times New Roman"/>
        </w:rPr>
        <w:t xml:space="preserve">house. </w:t>
      </w:r>
      <w:r w:rsidR="005264B8">
        <w:rPr>
          <w:rFonts w:ascii="Times New Roman" w:hAnsi="Times New Roman" w:cs="Times New Roman"/>
        </w:rPr>
        <w:t>O</w:t>
      </w:r>
      <w:r w:rsidR="006F173A" w:rsidRPr="00E0775A">
        <w:rPr>
          <w:rFonts w:ascii="Times New Roman" w:hAnsi="Times New Roman" w:cs="Times New Roman"/>
        </w:rPr>
        <w:t xml:space="preserve">ver the </w:t>
      </w:r>
      <w:r w:rsidR="00EE22CA">
        <w:rPr>
          <w:rFonts w:ascii="Times New Roman" w:hAnsi="Times New Roman" w:cs="Times New Roman"/>
        </w:rPr>
        <w:t xml:space="preserve">past </w:t>
      </w:r>
      <w:r w:rsidR="00EE22CA" w:rsidRPr="00E0775A">
        <w:rPr>
          <w:rFonts w:ascii="Times New Roman" w:hAnsi="Times New Roman" w:cs="Times New Roman"/>
        </w:rPr>
        <w:t>25</w:t>
      </w:r>
      <w:r w:rsidR="006F173A" w:rsidRPr="00E0775A">
        <w:rPr>
          <w:rFonts w:ascii="Times New Roman" w:hAnsi="Times New Roman" w:cs="Times New Roman"/>
        </w:rPr>
        <w:t xml:space="preserve"> years </w:t>
      </w:r>
      <w:r w:rsidR="005264B8" w:rsidRPr="00E0775A">
        <w:rPr>
          <w:rFonts w:ascii="Times New Roman" w:hAnsi="Times New Roman" w:cs="Times New Roman"/>
        </w:rPr>
        <w:t xml:space="preserve">Gruet </w:t>
      </w:r>
      <w:r w:rsidR="006F173A" w:rsidRPr="00E0775A">
        <w:rPr>
          <w:rFonts w:ascii="Times New Roman" w:hAnsi="Times New Roman" w:cs="Times New Roman"/>
        </w:rPr>
        <w:t xml:space="preserve">has won </w:t>
      </w:r>
      <w:r w:rsidR="00824CAB">
        <w:rPr>
          <w:rFonts w:ascii="Times New Roman" w:hAnsi="Times New Roman" w:cs="Times New Roman"/>
        </w:rPr>
        <w:t>countless</w:t>
      </w:r>
      <w:r w:rsidR="006F173A" w:rsidRPr="00E0775A">
        <w:rPr>
          <w:rFonts w:ascii="Times New Roman" w:hAnsi="Times New Roman" w:cs="Times New Roman"/>
        </w:rPr>
        <w:t xml:space="preserve"> prestigious awards </w:t>
      </w:r>
      <w:r w:rsidR="005264B8">
        <w:rPr>
          <w:rFonts w:ascii="Times New Roman" w:hAnsi="Times New Roman" w:cs="Times New Roman"/>
        </w:rPr>
        <w:t xml:space="preserve">both </w:t>
      </w:r>
      <w:r w:rsidR="006F173A" w:rsidRPr="00E0775A">
        <w:rPr>
          <w:rFonts w:ascii="Times New Roman" w:hAnsi="Times New Roman" w:cs="Times New Roman"/>
        </w:rPr>
        <w:t xml:space="preserve">nationally and internationally. Special Cuvees will be released </w:t>
      </w:r>
      <w:r w:rsidR="00AF3D4C">
        <w:rPr>
          <w:rFonts w:ascii="Times New Roman" w:hAnsi="Times New Roman" w:cs="Times New Roman"/>
        </w:rPr>
        <w:t>during 2014</w:t>
      </w:r>
      <w:r w:rsidR="006F173A" w:rsidRPr="00E0775A">
        <w:rPr>
          <w:rFonts w:ascii="Times New Roman" w:hAnsi="Times New Roman" w:cs="Times New Roman"/>
        </w:rPr>
        <w:t xml:space="preserve"> </w:t>
      </w:r>
      <w:r w:rsidR="005264B8">
        <w:rPr>
          <w:rFonts w:ascii="Times New Roman" w:hAnsi="Times New Roman" w:cs="Times New Roman"/>
        </w:rPr>
        <w:t xml:space="preserve">to </w:t>
      </w:r>
      <w:r w:rsidR="00824CAB">
        <w:rPr>
          <w:rFonts w:ascii="Times New Roman" w:hAnsi="Times New Roman" w:cs="Times New Roman"/>
        </w:rPr>
        <w:t>celebrate</w:t>
      </w:r>
      <w:r w:rsidR="006F173A" w:rsidRPr="00E0775A">
        <w:rPr>
          <w:rFonts w:ascii="Times New Roman" w:hAnsi="Times New Roman" w:cs="Times New Roman"/>
        </w:rPr>
        <w:t xml:space="preserve"> their 25</w:t>
      </w:r>
      <w:r w:rsidR="006F173A" w:rsidRPr="00E0775A">
        <w:rPr>
          <w:rFonts w:ascii="Times New Roman" w:hAnsi="Times New Roman" w:cs="Times New Roman"/>
          <w:vertAlign w:val="superscript"/>
        </w:rPr>
        <w:t>th</w:t>
      </w:r>
      <w:r w:rsidR="006F173A" w:rsidRPr="00E0775A">
        <w:rPr>
          <w:rFonts w:ascii="Times New Roman" w:hAnsi="Times New Roman" w:cs="Times New Roman"/>
        </w:rPr>
        <w:t xml:space="preserve"> Anniversary</w:t>
      </w:r>
      <w:r w:rsidR="00AF3D4C">
        <w:rPr>
          <w:rFonts w:ascii="Times New Roman" w:hAnsi="Times New Roman" w:cs="Times New Roman"/>
        </w:rPr>
        <w:t xml:space="preserve"> and they</w:t>
      </w:r>
      <w:r w:rsidR="00EE22CA">
        <w:rPr>
          <w:rFonts w:ascii="Times New Roman" w:hAnsi="Times New Roman" w:cs="Times New Roman"/>
        </w:rPr>
        <w:t xml:space="preserve"> will be hosting events around the country to commemorate their anniversary.</w:t>
      </w:r>
    </w:p>
    <w:p w:rsidR="006F173A" w:rsidRPr="00E0775A" w:rsidRDefault="006F173A" w:rsidP="00783D14">
      <w:pPr>
        <w:jc w:val="both"/>
        <w:rPr>
          <w:rFonts w:ascii="Times New Roman" w:hAnsi="Times New Roman" w:cs="Times New Roman"/>
        </w:rPr>
      </w:pPr>
    </w:p>
    <w:p w:rsidR="00613D30" w:rsidRDefault="00EE22CA" w:rsidP="00783D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Gruet W</w:t>
      </w:r>
      <w:r w:rsidR="00643F14" w:rsidRPr="00E0775A">
        <w:rPr>
          <w:rFonts w:ascii="Times New Roman" w:hAnsi="Times New Roman" w:cs="Times New Roman"/>
        </w:rPr>
        <w:t xml:space="preserve">inery began as </w:t>
      </w:r>
      <w:r w:rsidR="005264B8">
        <w:rPr>
          <w:rFonts w:ascii="Times New Roman" w:hAnsi="Times New Roman" w:cs="Times New Roman"/>
        </w:rPr>
        <w:t>the</w:t>
      </w:r>
      <w:r w:rsidR="00643F14" w:rsidRPr="00E0775A">
        <w:rPr>
          <w:rFonts w:ascii="Times New Roman" w:hAnsi="Times New Roman" w:cs="Times New Roman"/>
        </w:rPr>
        <w:t xml:space="preserve"> vision of </w:t>
      </w:r>
      <w:r w:rsidR="001448E5">
        <w:rPr>
          <w:rFonts w:ascii="Times New Roman" w:hAnsi="Times New Roman" w:cs="Times New Roman"/>
        </w:rPr>
        <w:t xml:space="preserve">the family patriarch </w:t>
      </w:r>
      <w:r w:rsidR="00643F14" w:rsidRPr="00E0775A">
        <w:rPr>
          <w:rFonts w:ascii="Times New Roman" w:hAnsi="Times New Roman" w:cs="Times New Roman"/>
        </w:rPr>
        <w:t>Gilbert Gruet</w:t>
      </w:r>
      <w:r w:rsidR="005264B8">
        <w:rPr>
          <w:rFonts w:ascii="Times New Roman" w:hAnsi="Times New Roman" w:cs="Times New Roman"/>
        </w:rPr>
        <w:t>. H</w:t>
      </w:r>
      <w:r w:rsidR="00643F14" w:rsidRPr="00E0775A">
        <w:rPr>
          <w:rFonts w:ascii="Times New Roman" w:hAnsi="Times New Roman" w:cs="Times New Roman"/>
        </w:rPr>
        <w:t xml:space="preserve">e had been producing fine champagne in </w:t>
      </w:r>
      <w:r w:rsidR="00643F14" w:rsidRPr="00567B25">
        <w:rPr>
          <w:rFonts w:ascii="Times New Roman" w:hAnsi="Times New Roman" w:cs="Times New Roman"/>
        </w:rPr>
        <w:t xml:space="preserve">his </w:t>
      </w:r>
      <w:r w:rsidR="00567B25" w:rsidRPr="00567B25">
        <w:rPr>
          <w:rFonts w:ascii="Times New Roman" w:hAnsi="Times New Roman" w:cs="Times New Roman"/>
        </w:rPr>
        <w:t>native</w:t>
      </w:r>
      <w:r w:rsidR="00567B25">
        <w:rPr>
          <w:rFonts w:ascii="Times New Roman" w:hAnsi="Times New Roman" w:cs="Times New Roman"/>
        </w:rPr>
        <w:t xml:space="preserve"> </w:t>
      </w:r>
      <w:r w:rsidR="00643F14" w:rsidRPr="00E0775A">
        <w:rPr>
          <w:rFonts w:ascii="Times New Roman" w:hAnsi="Times New Roman" w:cs="Times New Roman"/>
        </w:rPr>
        <w:t xml:space="preserve">village of </w:t>
      </w:r>
      <w:proofErr w:type="spellStart"/>
      <w:r w:rsidR="00643F14" w:rsidRPr="00E0775A">
        <w:rPr>
          <w:rFonts w:ascii="Times New Roman" w:hAnsi="Times New Roman" w:cs="Times New Roman"/>
        </w:rPr>
        <w:t>Bethon</w:t>
      </w:r>
      <w:proofErr w:type="spellEnd"/>
      <w:r>
        <w:rPr>
          <w:rFonts w:ascii="Times New Roman" w:hAnsi="Times New Roman" w:cs="Times New Roman"/>
        </w:rPr>
        <w:t>, France</w:t>
      </w:r>
      <w:r w:rsidR="00643F14" w:rsidRPr="00E0775A">
        <w:rPr>
          <w:rFonts w:ascii="Times New Roman" w:hAnsi="Times New Roman" w:cs="Times New Roman"/>
        </w:rPr>
        <w:t xml:space="preserve"> since 1952. </w:t>
      </w:r>
      <w:r w:rsidR="00AF3D4C">
        <w:rPr>
          <w:rFonts w:ascii="Times New Roman" w:hAnsi="Times New Roman" w:cs="Times New Roman"/>
        </w:rPr>
        <w:t xml:space="preserve">Gruet was </w:t>
      </w:r>
      <w:r w:rsidR="00643F14" w:rsidRPr="00E0775A">
        <w:rPr>
          <w:rFonts w:ascii="Times New Roman" w:hAnsi="Times New Roman" w:cs="Times New Roman"/>
        </w:rPr>
        <w:t>a visionary</w:t>
      </w:r>
      <w:r w:rsidR="005264B8">
        <w:rPr>
          <w:rFonts w:ascii="Times New Roman" w:hAnsi="Times New Roman" w:cs="Times New Roman"/>
        </w:rPr>
        <w:t>,</w:t>
      </w:r>
      <w:r w:rsidR="00AF3D4C">
        <w:rPr>
          <w:rFonts w:ascii="Times New Roman" w:hAnsi="Times New Roman" w:cs="Times New Roman"/>
        </w:rPr>
        <w:t xml:space="preserve"> and </w:t>
      </w:r>
      <w:r w:rsidR="00C82206">
        <w:rPr>
          <w:rFonts w:ascii="Times New Roman" w:hAnsi="Times New Roman" w:cs="Times New Roman"/>
        </w:rPr>
        <w:t xml:space="preserve">like many </w:t>
      </w:r>
      <w:r w:rsidR="001448E5">
        <w:rPr>
          <w:rFonts w:ascii="Times New Roman" w:hAnsi="Times New Roman" w:cs="Times New Roman"/>
        </w:rPr>
        <w:t>French</w:t>
      </w:r>
      <w:r w:rsidR="00C82206">
        <w:rPr>
          <w:rFonts w:ascii="Times New Roman" w:hAnsi="Times New Roman" w:cs="Times New Roman"/>
        </w:rPr>
        <w:t xml:space="preserve"> winemakers</w:t>
      </w:r>
      <w:r w:rsidR="001448E5">
        <w:rPr>
          <w:rFonts w:ascii="Times New Roman" w:hAnsi="Times New Roman" w:cs="Times New Roman"/>
        </w:rPr>
        <w:t xml:space="preserve"> of the time</w:t>
      </w:r>
      <w:r w:rsidR="00C82206">
        <w:rPr>
          <w:rFonts w:ascii="Times New Roman" w:hAnsi="Times New Roman" w:cs="Times New Roman"/>
        </w:rPr>
        <w:t xml:space="preserve">, </w:t>
      </w:r>
      <w:r w:rsidR="00AF3D4C">
        <w:rPr>
          <w:rFonts w:ascii="Times New Roman" w:hAnsi="Times New Roman" w:cs="Times New Roman"/>
        </w:rPr>
        <w:t>sought to expand</w:t>
      </w:r>
      <w:r w:rsidR="00643F14" w:rsidRPr="00E0775A">
        <w:rPr>
          <w:rFonts w:ascii="Times New Roman" w:hAnsi="Times New Roman" w:cs="Times New Roman"/>
        </w:rPr>
        <w:t xml:space="preserve"> his </w:t>
      </w:r>
      <w:r w:rsidR="00C82206">
        <w:rPr>
          <w:rFonts w:ascii="Times New Roman" w:hAnsi="Times New Roman" w:cs="Times New Roman"/>
        </w:rPr>
        <w:t xml:space="preserve">business outside of </w:t>
      </w:r>
      <w:r w:rsidR="001448E5">
        <w:rPr>
          <w:rFonts w:ascii="Times New Roman" w:hAnsi="Times New Roman" w:cs="Times New Roman"/>
        </w:rPr>
        <w:t>France</w:t>
      </w:r>
      <w:r w:rsidR="00C82206">
        <w:rPr>
          <w:rFonts w:ascii="Times New Roman" w:hAnsi="Times New Roman" w:cs="Times New Roman"/>
        </w:rPr>
        <w:t xml:space="preserve">.  </w:t>
      </w:r>
      <w:r w:rsidR="00AF3D4C">
        <w:rPr>
          <w:rFonts w:ascii="Times New Roman" w:hAnsi="Times New Roman" w:cs="Times New Roman"/>
        </w:rPr>
        <w:t xml:space="preserve"> </w:t>
      </w:r>
      <w:r w:rsidR="00643F14" w:rsidRPr="00E0775A">
        <w:rPr>
          <w:rFonts w:ascii="Times New Roman" w:hAnsi="Times New Roman" w:cs="Times New Roman"/>
        </w:rPr>
        <w:t>He explored many potential sites</w:t>
      </w:r>
      <w:r w:rsidR="00AF3D4C">
        <w:rPr>
          <w:rFonts w:ascii="Times New Roman" w:hAnsi="Times New Roman" w:cs="Times New Roman"/>
        </w:rPr>
        <w:t xml:space="preserve"> in the United States</w:t>
      </w:r>
      <w:r w:rsidR="00643F14" w:rsidRPr="00E0775A">
        <w:rPr>
          <w:rFonts w:ascii="Times New Roman" w:hAnsi="Times New Roman" w:cs="Times New Roman"/>
        </w:rPr>
        <w:t xml:space="preserve"> but when he </w:t>
      </w:r>
      <w:r w:rsidR="005264B8">
        <w:rPr>
          <w:rFonts w:ascii="Times New Roman" w:hAnsi="Times New Roman" w:cs="Times New Roman"/>
        </w:rPr>
        <w:t>came to</w:t>
      </w:r>
      <w:r w:rsidR="00AF3D4C">
        <w:rPr>
          <w:rFonts w:ascii="Times New Roman" w:hAnsi="Times New Roman" w:cs="Times New Roman"/>
        </w:rPr>
        <w:t xml:space="preserve"> New Mexico</w:t>
      </w:r>
      <w:r w:rsidR="00643F14" w:rsidRPr="00E0775A">
        <w:rPr>
          <w:rFonts w:ascii="Times New Roman" w:hAnsi="Times New Roman" w:cs="Times New Roman"/>
        </w:rPr>
        <w:t xml:space="preserve"> he immediately fell in love wi</w:t>
      </w:r>
      <w:r w:rsidR="00C82206">
        <w:rPr>
          <w:rFonts w:ascii="Times New Roman" w:hAnsi="Times New Roman" w:cs="Times New Roman"/>
        </w:rPr>
        <w:t>th the culture of the southwest United States.</w:t>
      </w:r>
      <w:r w:rsidR="00613D30">
        <w:rPr>
          <w:rFonts w:ascii="Times New Roman" w:hAnsi="Times New Roman" w:cs="Times New Roman"/>
        </w:rPr>
        <w:t xml:space="preserve"> </w:t>
      </w:r>
      <w:r w:rsidR="00C82206">
        <w:rPr>
          <w:rFonts w:ascii="Times New Roman" w:hAnsi="Times New Roman" w:cs="Times New Roman"/>
        </w:rPr>
        <w:t xml:space="preserve">The </w:t>
      </w:r>
      <w:proofErr w:type="spellStart"/>
      <w:r w:rsidR="00C82206">
        <w:rPr>
          <w:rFonts w:ascii="Times New Roman" w:hAnsi="Times New Roman" w:cs="Times New Roman"/>
        </w:rPr>
        <w:t>Gruet’s</w:t>
      </w:r>
      <w:proofErr w:type="spellEnd"/>
      <w:r w:rsidR="00C82206">
        <w:rPr>
          <w:rFonts w:ascii="Times New Roman" w:hAnsi="Times New Roman" w:cs="Times New Roman"/>
        </w:rPr>
        <w:t xml:space="preserve"> found the arid climate and high altitude of New Mexico provided excellent growing conditions for </w:t>
      </w:r>
      <w:r w:rsidR="00E52015">
        <w:rPr>
          <w:rFonts w:ascii="Times New Roman" w:hAnsi="Times New Roman" w:cs="Times New Roman"/>
        </w:rPr>
        <w:t>pinot noir and chardonnay</w:t>
      </w:r>
      <w:r w:rsidR="00E52015">
        <w:rPr>
          <w:rFonts w:ascii="Times New Roman" w:hAnsi="Times New Roman" w:cs="Times New Roman"/>
        </w:rPr>
        <w:t xml:space="preserve"> grapes, </w:t>
      </w:r>
      <w:r w:rsidR="00C82206">
        <w:rPr>
          <w:rFonts w:ascii="Times New Roman" w:hAnsi="Times New Roman" w:cs="Times New Roman"/>
        </w:rPr>
        <w:t xml:space="preserve">the </w:t>
      </w:r>
      <w:r w:rsidR="00E52015">
        <w:rPr>
          <w:rFonts w:ascii="Times New Roman" w:hAnsi="Times New Roman" w:cs="Times New Roman"/>
        </w:rPr>
        <w:t>essential grapes used</w:t>
      </w:r>
      <w:r w:rsidR="001448E5">
        <w:rPr>
          <w:rFonts w:ascii="Times New Roman" w:hAnsi="Times New Roman" w:cs="Times New Roman"/>
        </w:rPr>
        <w:t xml:space="preserve"> in</w:t>
      </w:r>
      <w:r w:rsidR="00E52015">
        <w:rPr>
          <w:rFonts w:ascii="Times New Roman" w:hAnsi="Times New Roman" w:cs="Times New Roman"/>
        </w:rPr>
        <w:t xml:space="preserve"> </w:t>
      </w:r>
      <w:r w:rsidR="00C82206">
        <w:rPr>
          <w:rFonts w:ascii="Times New Roman" w:hAnsi="Times New Roman" w:cs="Times New Roman"/>
        </w:rPr>
        <w:t xml:space="preserve">sparkling wine.  </w:t>
      </w:r>
      <w:r w:rsidR="00613D30">
        <w:rPr>
          <w:rFonts w:ascii="Times New Roman" w:hAnsi="Times New Roman" w:cs="Times New Roman"/>
        </w:rPr>
        <w:t>T</w:t>
      </w:r>
      <w:r w:rsidR="00AF3D4C">
        <w:rPr>
          <w:rFonts w:ascii="Times New Roman" w:hAnsi="Times New Roman" w:cs="Times New Roman"/>
        </w:rPr>
        <w:t>oday</w:t>
      </w:r>
      <w:r w:rsidR="00613D30">
        <w:rPr>
          <w:rFonts w:ascii="Times New Roman" w:hAnsi="Times New Roman" w:cs="Times New Roman"/>
        </w:rPr>
        <w:t>,</w:t>
      </w:r>
      <w:r w:rsidR="00AF3D4C">
        <w:rPr>
          <w:rFonts w:ascii="Times New Roman" w:hAnsi="Times New Roman" w:cs="Times New Roman"/>
        </w:rPr>
        <w:t xml:space="preserve"> </w:t>
      </w:r>
      <w:r w:rsidR="00E52015">
        <w:rPr>
          <w:rFonts w:ascii="Times New Roman" w:hAnsi="Times New Roman" w:cs="Times New Roman"/>
        </w:rPr>
        <w:t>Gilbert’s daughter</w:t>
      </w:r>
      <w:r w:rsidR="00E50E3F">
        <w:rPr>
          <w:rFonts w:ascii="Times New Roman" w:hAnsi="Times New Roman" w:cs="Times New Roman"/>
        </w:rPr>
        <w:t xml:space="preserve"> Nathalie </w:t>
      </w:r>
      <w:r w:rsidR="00E52015">
        <w:rPr>
          <w:rFonts w:ascii="Times New Roman" w:hAnsi="Times New Roman" w:cs="Times New Roman"/>
        </w:rPr>
        <w:t xml:space="preserve">serves </w:t>
      </w:r>
      <w:r w:rsidR="00613D30">
        <w:rPr>
          <w:rFonts w:ascii="Times New Roman" w:hAnsi="Times New Roman" w:cs="Times New Roman"/>
        </w:rPr>
        <w:t xml:space="preserve">as President and </w:t>
      </w:r>
      <w:r w:rsidR="00E52015">
        <w:rPr>
          <w:rFonts w:ascii="Times New Roman" w:hAnsi="Times New Roman" w:cs="Times New Roman"/>
        </w:rPr>
        <w:t xml:space="preserve">his son </w:t>
      </w:r>
      <w:r w:rsidR="00E50E3F">
        <w:rPr>
          <w:rFonts w:ascii="Times New Roman" w:hAnsi="Times New Roman" w:cs="Times New Roman"/>
        </w:rPr>
        <w:t xml:space="preserve">Laurent </w:t>
      </w:r>
      <w:r w:rsidR="00E52015">
        <w:rPr>
          <w:rFonts w:ascii="Times New Roman" w:hAnsi="Times New Roman" w:cs="Times New Roman"/>
        </w:rPr>
        <w:t>is the Winem</w:t>
      </w:r>
      <w:r w:rsidR="00613D30">
        <w:rPr>
          <w:rFonts w:ascii="Times New Roman" w:hAnsi="Times New Roman" w:cs="Times New Roman"/>
        </w:rPr>
        <w:t>aker</w:t>
      </w:r>
      <w:r w:rsidR="00613D30">
        <w:rPr>
          <w:rFonts w:ascii="Times New Roman" w:hAnsi="Times New Roman" w:cs="Times New Roman"/>
        </w:rPr>
        <w:t xml:space="preserve"> </w:t>
      </w:r>
      <w:r w:rsidR="00E52015">
        <w:rPr>
          <w:rFonts w:ascii="Times New Roman" w:hAnsi="Times New Roman" w:cs="Times New Roman"/>
        </w:rPr>
        <w:t xml:space="preserve">as </w:t>
      </w:r>
      <w:r w:rsidR="00613D30">
        <w:rPr>
          <w:rFonts w:ascii="Times New Roman" w:hAnsi="Times New Roman" w:cs="Times New Roman"/>
        </w:rPr>
        <w:t xml:space="preserve">they carry on a proud heritage of making </w:t>
      </w:r>
      <w:r w:rsidR="00D03295">
        <w:rPr>
          <w:rFonts w:ascii="Times New Roman" w:hAnsi="Times New Roman" w:cs="Times New Roman"/>
        </w:rPr>
        <w:t>wine</w:t>
      </w:r>
      <w:r w:rsidR="00613D30">
        <w:rPr>
          <w:rFonts w:ascii="Times New Roman" w:hAnsi="Times New Roman" w:cs="Times New Roman"/>
        </w:rPr>
        <w:t xml:space="preserve"> </w:t>
      </w:r>
      <w:r w:rsidR="00E50E3F">
        <w:rPr>
          <w:rFonts w:ascii="Times New Roman" w:hAnsi="Times New Roman" w:cs="Times New Roman"/>
        </w:rPr>
        <w:t xml:space="preserve">in the true style of their native Champagne.  </w:t>
      </w:r>
      <w:r w:rsidR="00613D30">
        <w:rPr>
          <w:rFonts w:ascii="Times New Roman" w:hAnsi="Times New Roman" w:cs="Times New Roman"/>
        </w:rPr>
        <w:t xml:space="preserve">  </w:t>
      </w:r>
    </w:p>
    <w:p w:rsidR="00643F14" w:rsidRDefault="00AF3D4C" w:rsidP="00783D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4CAB" w:rsidRDefault="00643F14" w:rsidP="00783D14">
      <w:pPr>
        <w:jc w:val="both"/>
        <w:rPr>
          <w:rFonts w:ascii="Times New Roman" w:hAnsi="Times New Roman" w:cs="Times New Roman"/>
        </w:rPr>
      </w:pPr>
      <w:r w:rsidRPr="00E0775A">
        <w:rPr>
          <w:rFonts w:ascii="Times New Roman" w:hAnsi="Times New Roman" w:cs="Times New Roman"/>
        </w:rPr>
        <w:t>The excellent 1987 harvest allowed Laurent</w:t>
      </w:r>
      <w:r w:rsidR="00EE22CA">
        <w:rPr>
          <w:rFonts w:ascii="Times New Roman" w:hAnsi="Times New Roman" w:cs="Times New Roman"/>
        </w:rPr>
        <w:t xml:space="preserve"> Gruet</w:t>
      </w:r>
      <w:r w:rsidRPr="00E0775A">
        <w:rPr>
          <w:rFonts w:ascii="Times New Roman" w:hAnsi="Times New Roman" w:cs="Times New Roman"/>
        </w:rPr>
        <w:t xml:space="preserve"> to produce his first two wines</w:t>
      </w:r>
      <w:r w:rsidR="00D03295">
        <w:rPr>
          <w:rFonts w:ascii="Times New Roman" w:hAnsi="Times New Roman" w:cs="Times New Roman"/>
        </w:rPr>
        <w:t xml:space="preserve"> in 1989</w:t>
      </w:r>
      <w:r w:rsidRPr="00E0775A">
        <w:rPr>
          <w:rFonts w:ascii="Times New Roman" w:hAnsi="Times New Roman" w:cs="Times New Roman"/>
        </w:rPr>
        <w:t xml:space="preserve"> following the strict </w:t>
      </w:r>
      <w:r w:rsidR="00E0775A" w:rsidRPr="00E0775A">
        <w:rPr>
          <w:rFonts w:ascii="Times New Roman" w:hAnsi="Times New Roman" w:cs="Times New Roman"/>
        </w:rPr>
        <w:t>guidelines</w:t>
      </w:r>
      <w:r w:rsidR="00783D14">
        <w:rPr>
          <w:rFonts w:ascii="Times New Roman" w:hAnsi="Times New Roman" w:cs="Times New Roman"/>
        </w:rPr>
        <w:t xml:space="preserve"> of </w:t>
      </w:r>
      <w:proofErr w:type="spellStart"/>
      <w:r w:rsidR="00783D14">
        <w:rPr>
          <w:rFonts w:ascii="Times New Roman" w:hAnsi="Times New Roman" w:cs="Times New Roman"/>
        </w:rPr>
        <w:t>Methode</w:t>
      </w:r>
      <w:proofErr w:type="spellEnd"/>
      <w:r w:rsidR="00783D14">
        <w:rPr>
          <w:rFonts w:ascii="Times New Roman" w:hAnsi="Times New Roman" w:cs="Times New Roman"/>
        </w:rPr>
        <w:t xml:space="preserve"> </w:t>
      </w:r>
      <w:proofErr w:type="spellStart"/>
      <w:r w:rsidR="00783D14">
        <w:rPr>
          <w:rFonts w:ascii="Times New Roman" w:hAnsi="Times New Roman" w:cs="Times New Roman"/>
        </w:rPr>
        <w:t>Champenoise</w:t>
      </w:r>
      <w:proofErr w:type="spellEnd"/>
      <w:r w:rsidR="00783D14">
        <w:rPr>
          <w:rFonts w:ascii="Times New Roman" w:hAnsi="Times New Roman" w:cs="Times New Roman"/>
        </w:rPr>
        <w:t xml:space="preserve">. </w:t>
      </w:r>
      <w:r w:rsidRPr="00E0775A">
        <w:rPr>
          <w:rFonts w:ascii="Times New Roman" w:hAnsi="Times New Roman" w:cs="Times New Roman"/>
        </w:rPr>
        <w:t xml:space="preserve">After the required minimum of two years of aging </w:t>
      </w:r>
      <w:r w:rsidR="00D03295">
        <w:rPr>
          <w:rFonts w:ascii="Times New Roman" w:hAnsi="Times New Roman" w:cs="Times New Roman"/>
        </w:rPr>
        <w:t>(</w:t>
      </w:r>
      <w:r w:rsidRPr="00E0775A">
        <w:rPr>
          <w:rFonts w:ascii="Times New Roman" w:hAnsi="Times New Roman" w:cs="Times New Roman"/>
          <w:i/>
        </w:rPr>
        <w:t xml:space="preserve">en </w:t>
      </w:r>
      <w:proofErr w:type="spellStart"/>
      <w:r w:rsidRPr="00E0775A">
        <w:rPr>
          <w:rFonts w:ascii="Times New Roman" w:hAnsi="Times New Roman" w:cs="Times New Roman"/>
          <w:i/>
        </w:rPr>
        <w:t>tirage</w:t>
      </w:r>
      <w:proofErr w:type="spellEnd"/>
      <w:r w:rsidR="00D03295">
        <w:rPr>
          <w:rFonts w:ascii="Times New Roman" w:hAnsi="Times New Roman" w:cs="Times New Roman"/>
          <w:i/>
        </w:rPr>
        <w:t xml:space="preserve">, </w:t>
      </w:r>
      <w:r w:rsidR="005264B8">
        <w:rPr>
          <w:rFonts w:ascii="Times New Roman" w:hAnsi="Times New Roman" w:cs="Times New Roman"/>
        </w:rPr>
        <w:t xml:space="preserve">as in Champagne) </w:t>
      </w:r>
      <w:proofErr w:type="spellStart"/>
      <w:r w:rsidR="005264B8">
        <w:rPr>
          <w:rFonts w:ascii="Times New Roman" w:hAnsi="Times New Roman" w:cs="Times New Roman"/>
        </w:rPr>
        <w:t>Gruet’s</w:t>
      </w:r>
      <w:proofErr w:type="spellEnd"/>
      <w:r w:rsidRPr="00E0775A">
        <w:rPr>
          <w:rFonts w:ascii="Times New Roman" w:hAnsi="Times New Roman" w:cs="Times New Roman"/>
        </w:rPr>
        <w:t xml:space="preserve"> first two sparkling wines, Brut and Blanc de Noirs, were introduced to a very appreciative wine world. </w:t>
      </w:r>
      <w:r w:rsidR="00D03295">
        <w:rPr>
          <w:rFonts w:ascii="Times New Roman" w:hAnsi="Times New Roman" w:cs="Times New Roman"/>
        </w:rPr>
        <w:t xml:space="preserve"> </w:t>
      </w:r>
      <w:r w:rsidR="00E0775A" w:rsidRPr="00E0775A">
        <w:rPr>
          <w:rFonts w:ascii="Times New Roman" w:hAnsi="Times New Roman" w:cs="Times New Roman"/>
        </w:rPr>
        <w:t>Critics and connoisseurs alike were astonished by the quality and the value</w:t>
      </w:r>
      <w:r w:rsidR="00D03295">
        <w:rPr>
          <w:rFonts w:ascii="Times New Roman" w:hAnsi="Times New Roman" w:cs="Times New Roman"/>
        </w:rPr>
        <w:t xml:space="preserve"> from this French/New Mexican family winery born out of the passion and vision of Gilbert Gruet.  </w:t>
      </w:r>
    </w:p>
    <w:p w:rsidR="00824CAB" w:rsidRPr="00E0775A" w:rsidRDefault="00824CAB" w:rsidP="00783D1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03295" w:rsidRDefault="00D03295" w:rsidP="00783D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Gruet </w:t>
      </w:r>
      <w:r w:rsidR="00A20361">
        <w:rPr>
          <w:rFonts w:ascii="Times New Roman" w:hAnsi="Times New Roman" w:cs="Times New Roman"/>
        </w:rPr>
        <w:t xml:space="preserve">currently </w:t>
      </w:r>
      <w:r>
        <w:rPr>
          <w:rFonts w:ascii="Times New Roman" w:hAnsi="Times New Roman" w:cs="Times New Roman"/>
        </w:rPr>
        <w:t xml:space="preserve">produces </w:t>
      </w:r>
      <w:r w:rsidR="00783D14">
        <w:rPr>
          <w:rFonts w:ascii="Times New Roman" w:hAnsi="Times New Roman" w:cs="Times New Roman"/>
        </w:rPr>
        <w:t xml:space="preserve">over 120,000 cases with </w:t>
      </w:r>
      <w:r>
        <w:rPr>
          <w:rFonts w:ascii="Times New Roman" w:hAnsi="Times New Roman" w:cs="Times New Roman"/>
        </w:rPr>
        <w:t>seven non-vi</w:t>
      </w:r>
      <w:r w:rsidR="00A20361">
        <w:rPr>
          <w:rFonts w:ascii="Times New Roman" w:hAnsi="Times New Roman" w:cs="Times New Roman"/>
        </w:rPr>
        <w:t>ntage an</w:t>
      </w:r>
      <w:r w:rsidR="00783D14">
        <w:rPr>
          <w:rFonts w:ascii="Times New Roman" w:hAnsi="Times New Roman" w:cs="Times New Roman"/>
        </w:rPr>
        <w:t>d three vintage wines having</w:t>
      </w:r>
      <w:r w:rsidR="00A20361">
        <w:rPr>
          <w:rFonts w:ascii="Times New Roman" w:hAnsi="Times New Roman" w:cs="Times New Roman"/>
        </w:rPr>
        <w:t xml:space="preserve"> retail prices ranging from $15 to $46.  Their wines are sold in 49 states, Asia and the Caribbean and can be found in the country’s finest restaurants</w:t>
      </w:r>
      <w:r w:rsidR="00783D14">
        <w:rPr>
          <w:rFonts w:ascii="Times New Roman" w:hAnsi="Times New Roman" w:cs="Times New Roman"/>
        </w:rPr>
        <w:t xml:space="preserve">, </w:t>
      </w:r>
      <w:r w:rsidR="001448E5">
        <w:rPr>
          <w:rFonts w:ascii="Times New Roman" w:hAnsi="Times New Roman" w:cs="Times New Roman"/>
        </w:rPr>
        <w:t>in retail outlets</w:t>
      </w:r>
      <w:r w:rsidR="001448E5">
        <w:rPr>
          <w:rFonts w:ascii="Times New Roman" w:hAnsi="Times New Roman" w:cs="Times New Roman"/>
        </w:rPr>
        <w:t xml:space="preserve">, and </w:t>
      </w:r>
      <w:r w:rsidR="00783D14">
        <w:rPr>
          <w:rFonts w:ascii="Times New Roman" w:hAnsi="Times New Roman" w:cs="Times New Roman"/>
        </w:rPr>
        <w:t xml:space="preserve">online at </w:t>
      </w:r>
      <w:hyperlink r:id="rId7" w:history="1">
        <w:r w:rsidR="00783D14" w:rsidRPr="00500FA9">
          <w:rPr>
            <w:rStyle w:val="Hyperlink"/>
            <w:rFonts w:ascii="Times New Roman" w:hAnsi="Times New Roman" w:cs="Times New Roman"/>
          </w:rPr>
          <w:t>www.gruetwinery.com</w:t>
        </w:r>
      </w:hyperlink>
      <w:r w:rsidR="00783D14">
        <w:rPr>
          <w:rFonts w:ascii="Times New Roman" w:hAnsi="Times New Roman" w:cs="Times New Roman"/>
        </w:rPr>
        <w:t xml:space="preserve">.  </w:t>
      </w:r>
      <w:r w:rsidR="00A20361">
        <w:rPr>
          <w:rFonts w:ascii="Times New Roman" w:hAnsi="Times New Roman" w:cs="Times New Roman"/>
        </w:rPr>
        <w:t xml:space="preserve"> </w:t>
      </w:r>
    </w:p>
    <w:p w:rsidR="00D03295" w:rsidRDefault="00D03295" w:rsidP="00783D14">
      <w:pPr>
        <w:jc w:val="both"/>
        <w:rPr>
          <w:rFonts w:ascii="Times New Roman" w:hAnsi="Times New Roman" w:cs="Times New Roman"/>
        </w:rPr>
      </w:pPr>
    </w:p>
    <w:p w:rsidR="00E0775A" w:rsidRPr="00E0775A" w:rsidRDefault="00EE22CA" w:rsidP="00783D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Gruet family’s passion </w:t>
      </w:r>
      <w:r w:rsidR="00D03295">
        <w:rPr>
          <w:rFonts w:ascii="Times New Roman" w:hAnsi="Times New Roman" w:cs="Times New Roman"/>
        </w:rPr>
        <w:t xml:space="preserve">for making superlative Champagne and Sparkling Wine </w:t>
      </w:r>
      <w:r w:rsidR="00E0775A" w:rsidRPr="00E0775A">
        <w:rPr>
          <w:rFonts w:ascii="Times New Roman" w:hAnsi="Times New Roman" w:cs="Times New Roman"/>
        </w:rPr>
        <w:t xml:space="preserve">over the </w:t>
      </w:r>
      <w:r>
        <w:rPr>
          <w:rFonts w:ascii="Times New Roman" w:hAnsi="Times New Roman" w:cs="Times New Roman"/>
        </w:rPr>
        <w:t xml:space="preserve">past </w:t>
      </w:r>
      <w:r w:rsidRPr="00E0775A">
        <w:rPr>
          <w:rFonts w:ascii="Times New Roman" w:hAnsi="Times New Roman" w:cs="Times New Roman"/>
        </w:rPr>
        <w:t>25</w:t>
      </w:r>
      <w:r w:rsidR="00E0775A" w:rsidRPr="00E0775A">
        <w:rPr>
          <w:rFonts w:ascii="Times New Roman" w:hAnsi="Times New Roman" w:cs="Times New Roman"/>
        </w:rPr>
        <w:t xml:space="preserve"> years </w:t>
      </w:r>
      <w:r>
        <w:rPr>
          <w:rFonts w:ascii="Times New Roman" w:hAnsi="Times New Roman" w:cs="Times New Roman"/>
        </w:rPr>
        <w:t>has given</w:t>
      </w:r>
      <w:r w:rsidR="00E0775A" w:rsidRPr="00E0775A">
        <w:rPr>
          <w:rFonts w:ascii="Times New Roman" w:hAnsi="Times New Roman" w:cs="Times New Roman"/>
        </w:rPr>
        <w:t xml:space="preserve"> people around the world a qu</w:t>
      </w:r>
      <w:r w:rsidR="00D03295">
        <w:rPr>
          <w:rFonts w:ascii="Times New Roman" w:hAnsi="Times New Roman" w:cs="Times New Roman"/>
        </w:rPr>
        <w:t>ality product at a great value.  Why? B</w:t>
      </w:r>
      <w:r w:rsidR="00E0775A" w:rsidRPr="00E0775A">
        <w:rPr>
          <w:rFonts w:ascii="Times New Roman" w:hAnsi="Times New Roman" w:cs="Times New Roman"/>
        </w:rPr>
        <w:t>ecause they believe everyone deserves a little luxury.</w:t>
      </w:r>
    </w:p>
    <w:p w:rsidR="00E0775A" w:rsidRPr="00E0775A" w:rsidRDefault="00E0775A" w:rsidP="00783D14">
      <w:pPr>
        <w:jc w:val="both"/>
        <w:rPr>
          <w:rFonts w:ascii="Times New Roman" w:hAnsi="Times New Roman" w:cs="Times New Roman"/>
        </w:rPr>
      </w:pPr>
    </w:p>
    <w:p w:rsidR="000F768D" w:rsidRPr="00E0775A" w:rsidRDefault="00E0775A" w:rsidP="00783D14">
      <w:pPr>
        <w:jc w:val="both"/>
        <w:rPr>
          <w:rFonts w:ascii="Times New Roman" w:hAnsi="Times New Roman" w:cs="Times New Roman"/>
        </w:rPr>
      </w:pPr>
      <w:r w:rsidRPr="00E0775A">
        <w:rPr>
          <w:rFonts w:ascii="Times New Roman" w:hAnsi="Times New Roman" w:cs="Times New Roman"/>
        </w:rPr>
        <w:t>Gruet Winery is located at 8400 Pan American FWY NE, Albuquerque, NM and is open daily for tastings.</w:t>
      </w:r>
    </w:p>
    <w:sectPr w:rsidR="000F768D" w:rsidRPr="00E0775A" w:rsidSect="00E614CA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84"/>
    <w:rsid w:val="00014C2D"/>
    <w:rsid w:val="0004367C"/>
    <w:rsid w:val="000F768D"/>
    <w:rsid w:val="001448E5"/>
    <w:rsid w:val="00350253"/>
    <w:rsid w:val="005264B8"/>
    <w:rsid w:val="00567B25"/>
    <w:rsid w:val="005F0A84"/>
    <w:rsid w:val="00613D30"/>
    <w:rsid w:val="00643F14"/>
    <w:rsid w:val="006F173A"/>
    <w:rsid w:val="00783D14"/>
    <w:rsid w:val="00824CAB"/>
    <w:rsid w:val="00917549"/>
    <w:rsid w:val="00A20361"/>
    <w:rsid w:val="00AD1C12"/>
    <w:rsid w:val="00AF3D4C"/>
    <w:rsid w:val="00C82206"/>
    <w:rsid w:val="00D03295"/>
    <w:rsid w:val="00E0280B"/>
    <w:rsid w:val="00E0775A"/>
    <w:rsid w:val="00E50E3F"/>
    <w:rsid w:val="00E52015"/>
    <w:rsid w:val="00E614CA"/>
    <w:rsid w:val="00E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A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6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A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6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uetwiner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uetwine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</dc:creator>
  <cp:lastModifiedBy>Steve Harmon</cp:lastModifiedBy>
  <cp:revision>2</cp:revision>
  <cp:lastPrinted>2014-01-23T16:20:00Z</cp:lastPrinted>
  <dcterms:created xsi:type="dcterms:W3CDTF">2014-02-07T18:24:00Z</dcterms:created>
  <dcterms:modified xsi:type="dcterms:W3CDTF">2014-02-07T18:24:00Z</dcterms:modified>
</cp:coreProperties>
</file>