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10734" w14:textId="5DAE6E93" w:rsidR="00863EC6" w:rsidRDefault="00863EC6">
      <w:pPr>
        <w:pStyle w:val="BodyTextInden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noProof/>
          <w:sz w:val="20"/>
        </w:rPr>
        <w:t>CONTACT:</w:t>
      </w:r>
      <w:r>
        <w:rPr>
          <w:rFonts w:ascii="Arial" w:hAnsi="Arial" w:cs="Arial"/>
          <w:b/>
          <w:bCs/>
          <w:noProof/>
          <w:sz w:val="20"/>
        </w:rPr>
        <w:tab/>
      </w:r>
      <w:r w:rsidR="00990092">
        <w:rPr>
          <w:rFonts w:ascii="Arial" w:hAnsi="Arial" w:cs="Arial"/>
          <w:noProof/>
          <w:sz w:val="20"/>
        </w:rPr>
        <w:t>Amy Adye</w:t>
      </w:r>
    </w:p>
    <w:p w14:paraId="42310735" w14:textId="227DD290" w:rsidR="00863EC6" w:rsidRDefault="00863EC6">
      <w:pPr>
        <w:ind w:left="19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EMAIL: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hyperlink r:id="rId13" w:history="1">
        <w:r w:rsidR="00E676D9" w:rsidRPr="000B601C">
          <w:rPr>
            <w:rStyle w:val="Hyperlink"/>
            <w:rFonts w:ascii="Arial" w:hAnsi="Arial"/>
            <w:bCs/>
            <w:sz w:val="20"/>
          </w:rPr>
          <w:t>amy.adye@smithgroup</w:t>
        </w:r>
        <w:bookmarkStart w:id="0" w:name="_GoBack"/>
        <w:bookmarkEnd w:id="0"/>
        <w:r w:rsidR="00E676D9" w:rsidRPr="000B601C">
          <w:rPr>
            <w:rStyle w:val="Hyperlink"/>
            <w:rFonts w:ascii="Arial" w:hAnsi="Arial"/>
            <w:bCs/>
            <w:sz w:val="20"/>
          </w:rPr>
          <w:t>jjr.com</w:t>
        </w:r>
      </w:hyperlink>
      <w:r w:rsidR="00E676D9">
        <w:rPr>
          <w:rFonts w:ascii="Arial" w:hAnsi="Arial"/>
          <w:bCs/>
          <w:sz w:val="20"/>
        </w:rPr>
        <w:t xml:space="preserve"> </w:t>
      </w:r>
    </w:p>
    <w:p w14:paraId="42310736" w14:textId="2E085F70" w:rsidR="00863EC6" w:rsidRDefault="00863EC6">
      <w:pPr>
        <w:ind w:left="1980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sz w:val="20"/>
        </w:rPr>
        <w:t>PHONE: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990092">
        <w:rPr>
          <w:rFonts w:ascii="Arial" w:hAnsi="Arial"/>
          <w:bCs/>
          <w:sz w:val="20"/>
        </w:rPr>
        <w:t>202.842.2100</w:t>
      </w:r>
    </w:p>
    <w:p w14:paraId="42310737" w14:textId="77777777" w:rsidR="00863EC6" w:rsidRDefault="00863EC6">
      <w:pPr>
        <w:ind w:left="1980"/>
        <w:rPr>
          <w:rFonts w:ascii="Arial" w:hAnsi="Arial" w:cs="Arial"/>
          <w:b/>
          <w:caps/>
          <w:sz w:val="20"/>
        </w:rPr>
      </w:pPr>
    </w:p>
    <w:p w14:paraId="42310738" w14:textId="77777777" w:rsidR="00863EC6" w:rsidRDefault="00863EC6">
      <w:pPr>
        <w:ind w:left="1980"/>
        <w:rPr>
          <w:rFonts w:ascii="Arial" w:hAnsi="Arial" w:cs="Arial"/>
          <w:b/>
          <w:caps/>
          <w:sz w:val="20"/>
        </w:rPr>
      </w:pPr>
    </w:p>
    <w:p w14:paraId="42310739" w14:textId="6DE1064B" w:rsidR="00863EC6" w:rsidRPr="001F6BB2" w:rsidRDefault="00774A74" w:rsidP="00774A74">
      <w:pPr>
        <w:pStyle w:val="Heading1"/>
        <w:rPr>
          <w:caps w:val="0"/>
          <w:sz w:val="32"/>
          <w:szCs w:val="32"/>
        </w:rPr>
      </w:pPr>
      <w:r>
        <w:rPr>
          <w:caps w:val="0"/>
          <w:sz w:val="32"/>
          <w:szCs w:val="32"/>
        </w:rPr>
        <w:t>SmithGroupJJR</w:t>
      </w:r>
      <w:r w:rsidR="00546887">
        <w:rPr>
          <w:caps w:val="0"/>
          <w:sz w:val="32"/>
          <w:szCs w:val="32"/>
        </w:rPr>
        <w:t>’s</w:t>
      </w:r>
      <w:r w:rsidR="00EE3265">
        <w:rPr>
          <w:caps w:val="0"/>
          <w:sz w:val="32"/>
          <w:szCs w:val="32"/>
        </w:rPr>
        <w:t xml:space="preserve"> </w:t>
      </w:r>
      <w:r>
        <w:rPr>
          <w:caps w:val="0"/>
          <w:sz w:val="32"/>
          <w:szCs w:val="32"/>
        </w:rPr>
        <w:t xml:space="preserve">Phil Tobey Appointed </w:t>
      </w:r>
      <w:r w:rsidRPr="00774A74">
        <w:rPr>
          <w:caps w:val="0"/>
          <w:sz w:val="32"/>
          <w:szCs w:val="32"/>
        </w:rPr>
        <w:t xml:space="preserve">to the Independent Review Panel on Military Medical Construction Standards </w:t>
      </w:r>
    </w:p>
    <w:p w14:paraId="56A8A2EE" w14:textId="77777777" w:rsidR="00527BCC" w:rsidRDefault="00527BCC" w:rsidP="004A6D59">
      <w:pPr>
        <w:ind w:left="1980"/>
      </w:pPr>
    </w:p>
    <w:p w14:paraId="339C91AF" w14:textId="5E4C56BF" w:rsidR="00B82C3E" w:rsidRPr="00B82C3E" w:rsidRDefault="00B82C3E" w:rsidP="004A6D59">
      <w:pPr>
        <w:ind w:left="1980"/>
        <w:rPr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Provides</w:t>
      </w:r>
      <w:r w:rsidRPr="00B82C3E">
        <w:rPr>
          <w:rFonts w:ascii="Arial" w:hAnsi="Arial" w:cs="Arial"/>
          <w:i/>
          <w:sz w:val="22"/>
          <w:szCs w:val="22"/>
        </w:rPr>
        <w:t xml:space="preserve"> guidance to the Secretary of Defense</w:t>
      </w:r>
      <w:r>
        <w:rPr>
          <w:rFonts w:ascii="Arial" w:hAnsi="Arial" w:cs="Arial"/>
          <w:i/>
          <w:sz w:val="22"/>
          <w:szCs w:val="22"/>
        </w:rPr>
        <w:t xml:space="preserve"> on a unified construction standard for military medical centers</w:t>
      </w:r>
    </w:p>
    <w:p w14:paraId="7F63F54D" w14:textId="77777777" w:rsidR="00B82C3E" w:rsidRPr="00B82C3E" w:rsidRDefault="00B82C3E" w:rsidP="004A6D59">
      <w:pPr>
        <w:ind w:left="1980"/>
        <w:rPr>
          <w:i/>
          <w:sz w:val="22"/>
          <w:szCs w:val="22"/>
        </w:rPr>
      </w:pPr>
    </w:p>
    <w:p w14:paraId="5F9ED35F" w14:textId="40948985" w:rsidR="00774A74" w:rsidRPr="00774A74" w:rsidRDefault="00990092" w:rsidP="00774A74">
      <w:pPr>
        <w:spacing w:line="360" w:lineRule="auto"/>
        <w:ind w:left="198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WASHINGTON, DC</w:t>
      </w:r>
      <w:r w:rsidR="00647046">
        <w:rPr>
          <w:rFonts w:ascii="Arial" w:hAnsi="Arial" w:cs="Arial"/>
          <w:bCs/>
          <w:sz w:val="20"/>
        </w:rPr>
        <w:t xml:space="preserve">, </w:t>
      </w:r>
      <w:r w:rsidR="002923E5">
        <w:rPr>
          <w:rFonts w:ascii="Arial" w:hAnsi="Arial" w:cs="Arial"/>
          <w:bCs/>
          <w:sz w:val="20"/>
        </w:rPr>
        <w:t>February</w:t>
      </w:r>
      <w:r>
        <w:rPr>
          <w:rFonts w:ascii="Arial" w:hAnsi="Arial" w:cs="Arial"/>
          <w:bCs/>
          <w:sz w:val="20"/>
        </w:rPr>
        <w:t xml:space="preserve"> </w:t>
      </w:r>
      <w:r w:rsidR="00732987" w:rsidRPr="00F131E8">
        <w:rPr>
          <w:rFonts w:ascii="Arial" w:hAnsi="Arial" w:cs="Arial"/>
          <w:bCs/>
          <w:sz w:val="20"/>
        </w:rPr>
        <w:t>26</w:t>
      </w:r>
      <w:r w:rsidR="001D7FA6">
        <w:rPr>
          <w:rFonts w:ascii="Arial" w:hAnsi="Arial" w:cs="Arial"/>
          <w:bCs/>
          <w:sz w:val="20"/>
        </w:rPr>
        <w:t>, 201</w:t>
      </w:r>
      <w:r w:rsidR="00FD0E5D">
        <w:rPr>
          <w:rFonts w:ascii="Arial" w:hAnsi="Arial" w:cs="Arial"/>
          <w:bCs/>
          <w:sz w:val="20"/>
        </w:rPr>
        <w:t>4</w:t>
      </w:r>
      <w:r w:rsidR="00FC5412">
        <w:rPr>
          <w:rFonts w:ascii="Arial" w:hAnsi="Arial" w:cs="Arial"/>
          <w:bCs/>
          <w:sz w:val="20"/>
        </w:rPr>
        <w:t xml:space="preserve"> </w:t>
      </w:r>
      <w:r w:rsidR="00774A74">
        <w:rPr>
          <w:rFonts w:ascii="Arial" w:hAnsi="Arial" w:cs="Arial"/>
          <w:bCs/>
          <w:sz w:val="20"/>
        </w:rPr>
        <w:t>–</w:t>
      </w:r>
      <w:r w:rsidR="00FC5412">
        <w:rPr>
          <w:rFonts w:ascii="Arial" w:hAnsi="Arial" w:cs="Arial"/>
          <w:bCs/>
          <w:sz w:val="20"/>
        </w:rPr>
        <w:t xml:space="preserve"> </w:t>
      </w:r>
      <w:r w:rsidR="00546887">
        <w:rPr>
          <w:rFonts w:ascii="Arial" w:hAnsi="Arial" w:cs="Arial"/>
          <w:bCs/>
          <w:sz w:val="20"/>
        </w:rPr>
        <w:t xml:space="preserve">SmithGroupJJR </w:t>
      </w:r>
      <w:r w:rsidR="00774A74" w:rsidRPr="00774A74">
        <w:rPr>
          <w:rFonts w:ascii="Arial" w:hAnsi="Arial" w:cs="Arial"/>
          <w:sz w:val="20"/>
          <w:szCs w:val="20"/>
        </w:rPr>
        <w:t xml:space="preserve">Senior Vice President </w:t>
      </w:r>
      <w:hyperlink r:id="rId14" w:history="1">
        <w:r w:rsidR="00774A74" w:rsidRPr="00923943">
          <w:rPr>
            <w:rStyle w:val="Hyperlink"/>
            <w:rFonts w:ascii="Arial" w:hAnsi="Arial" w:cs="Arial"/>
            <w:sz w:val="20"/>
            <w:szCs w:val="20"/>
          </w:rPr>
          <w:t>Phil Tobey</w:t>
        </w:r>
      </w:hyperlink>
      <w:r w:rsidR="00546887">
        <w:rPr>
          <w:rFonts w:ascii="Arial" w:hAnsi="Arial" w:cs="Arial"/>
          <w:sz w:val="20"/>
          <w:szCs w:val="20"/>
        </w:rPr>
        <w:t xml:space="preserve">, FAIA, </w:t>
      </w:r>
      <w:r w:rsidR="0065311B">
        <w:rPr>
          <w:rFonts w:ascii="Arial" w:hAnsi="Arial" w:cs="Arial"/>
          <w:sz w:val="20"/>
          <w:szCs w:val="20"/>
        </w:rPr>
        <w:t xml:space="preserve">FACHA, </w:t>
      </w:r>
      <w:r w:rsidR="00774A74" w:rsidRPr="00774A74">
        <w:rPr>
          <w:rFonts w:ascii="Arial" w:hAnsi="Arial" w:cs="Arial"/>
          <w:sz w:val="20"/>
          <w:szCs w:val="20"/>
        </w:rPr>
        <w:t xml:space="preserve">has recently been appointed </w:t>
      </w:r>
      <w:r w:rsidR="002923E5">
        <w:rPr>
          <w:rFonts w:ascii="Arial" w:hAnsi="Arial" w:cs="Arial"/>
          <w:sz w:val="20"/>
          <w:szCs w:val="20"/>
        </w:rPr>
        <w:t xml:space="preserve">by the Secretary of Defense </w:t>
      </w:r>
      <w:r w:rsidR="00774A74" w:rsidRPr="00774A74">
        <w:rPr>
          <w:rFonts w:ascii="Arial" w:hAnsi="Arial" w:cs="Arial"/>
          <w:sz w:val="20"/>
          <w:szCs w:val="20"/>
        </w:rPr>
        <w:t xml:space="preserve">to the </w:t>
      </w:r>
      <w:r w:rsidR="003F7E16" w:rsidRPr="003F7E16">
        <w:rPr>
          <w:rFonts w:ascii="Arial" w:hAnsi="Arial" w:cs="Arial"/>
          <w:sz w:val="20"/>
          <w:szCs w:val="20"/>
        </w:rPr>
        <w:t>Independent Review Panel on Military Medical Construction Standards</w:t>
      </w:r>
      <w:r w:rsidR="003F7E16">
        <w:rPr>
          <w:rFonts w:ascii="Arial" w:hAnsi="Arial" w:cs="Arial"/>
          <w:sz w:val="20"/>
          <w:szCs w:val="20"/>
        </w:rPr>
        <w:t>, a Federal Advisory Committee.</w:t>
      </w:r>
      <w:r w:rsidR="007B01E8">
        <w:rPr>
          <w:rFonts w:ascii="Arial" w:hAnsi="Arial" w:cs="Arial"/>
          <w:sz w:val="20"/>
          <w:szCs w:val="20"/>
        </w:rPr>
        <w:t xml:space="preserve">  </w:t>
      </w:r>
      <w:r w:rsidR="00774A74" w:rsidRPr="00774A74">
        <w:rPr>
          <w:rFonts w:ascii="Arial" w:hAnsi="Arial" w:cs="Arial"/>
          <w:sz w:val="20"/>
          <w:szCs w:val="20"/>
        </w:rPr>
        <w:t xml:space="preserve"> </w:t>
      </w:r>
    </w:p>
    <w:p w14:paraId="389C3483" w14:textId="77777777" w:rsidR="003F7E16" w:rsidRDefault="003F7E16" w:rsidP="003F7E16">
      <w:pPr>
        <w:spacing w:line="360" w:lineRule="auto"/>
        <w:ind w:left="1987"/>
        <w:rPr>
          <w:rFonts w:ascii="Arial" w:hAnsi="Arial" w:cs="Arial"/>
          <w:sz w:val="20"/>
          <w:szCs w:val="20"/>
        </w:rPr>
      </w:pPr>
    </w:p>
    <w:p w14:paraId="56849D87" w14:textId="5239BF59" w:rsidR="003F7E16" w:rsidRPr="00774A74" w:rsidRDefault="003F7E16" w:rsidP="003F7E16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r w:rsidRPr="00774A74">
        <w:rPr>
          <w:rFonts w:ascii="Arial" w:hAnsi="Arial" w:cs="Arial"/>
          <w:sz w:val="20"/>
          <w:szCs w:val="20"/>
        </w:rPr>
        <w:t xml:space="preserve">The </w:t>
      </w:r>
      <w:r w:rsidR="00546887">
        <w:rPr>
          <w:rFonts w:ascii="Arial" w:hAnsi="Arial" w:cs="Arial"/>
          <w:sz w:val="20"/>
          <w:szCs w:val="20"/>
        </w:rPr>
        <w:t>10-</w:t>
      </w:r>
      <w:r w:rsidR="002923E5">
        <w:rPr>
          <w:rFonts w:ascii="Arial" w:hAnsi="Arial" w:cs="Arial"/>
          <w:sz w:val="20"/>
          <w:szCs w:val="20"/>
        </w:rPr>
        <w:t xml:space="preserve">person </w:t>
      </w:r>
      <w:r w:rsidR="00546887">
        <w:rPr>
          <w:rFonts w:ascii="Arial" w:hAnsi="Arial" w:cs="Arial"/>
          <w:sz w:val="20"/>
          <w:szCs w:val="20"/>
        </w:rPr>
        <w:t xml:space="preserve">Independent Review Panel </w:t>
      </w:r>
      <w:r>
        <w:rPr>
          <w:rFonts w:ascii="Arial" w:hAnsi="Arial" w:cs="Arial"/>
          <w:sz w:val="20"/>
          <w:szCs w:val="20"/>
        </w:rPr>
        <w:t>provide</w:t>
      </w:r>
      <w:r w:rsidR="0054688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guidance to the Secretary of Defense on matters regarding a unified construction standard for military medical centers to provide a single standard of care.</w:t>
      </w:r>
      <w:r w:rsidR="00FD0E5D">
        <w:rPr>
          <w:rFonts w:ascii="Arial" w:hAnsi="Arial" w:cs="Arial"/>
          <w:sz w:val="20"/>
          <w:szCs w:val="20"/>
        </w:rPr>
        <w:t xml:space="preserve"> </w:t>
      </w:r>
      <w:r w:rsidR="00FD0E5D" w:rsidRPr="00BE5551">
        <w:rPr>
          <w:rFonts w:ascii="Arial" w:hAnsi="Arial" w:cs="Arial"/>
          <w:sz w:val="20"/>
          <w:szCs w:val="20"/>
        </w:rPr>
        <w:t>The swearing-in ceremony was held</w:t>
      </w:r>
      <w:r w:rsidR="00BE5551" w:rsidRPr="00BE5551">
        <w:rPr>
          <w:rFonts w:ascii="Arial" w:hAnsi="Arial" w:cs="Arial"/>
          <w:sz w:val="20"/>
          <w:szCs w:val="20"/>
        </w:rPr>
        <w:t xml:space="preserve"> on February 6, 2014 at the Defense Health Headquarters in Falls Church, Va. </w:t>
      </w:r>
    </w:p>
    <w:p w14:paraId="3FEAD021" w14:textId="77777777" w:rsidR="003F7E16" w:rsidRDefault="003F7E16" w:rsidP="00774A74">
      <w:pPr>
        <w:spacing w:line="360" w:lineRule="auto"/>
        <w:ind w:left="1987"/>
        <w:rPr>
          <w:rFonts w:ascii="Arial" w:hAnsi="Arial" w:cs="Arial"/>
          <w:color w:val="002060"/>
          <w:sz w:val="20"/>
          <w:szCs w:val="20"/>
        </w:rPr>
      </w:pPr>
    </w:p>
    <w:p w14:paraId="5617E4EF" w14:textId="4D36DFB1" w:rsidR="007B01E8" w:rsidRPr="007B01E8" w:rsidRDefault="00774A74" w:rsidP="007B01E8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r w:rsidRPr="00774A74">
        <w:rPr>
          <w:rFonts w:ascii="Arial" w:hAnsi="Arial" w:cs="Arial"/>
          <w:sz w:val="20"/>
          <w:szCs w:val="20"/>
        </w:rPr>
        <w:t xml:space="preserve">As </w:t>
      </w:r>
      <w:r w:rsidR="003F7E16">
        <w:rPr>
          <w:rFonts w:ascii="Arial" w:hAnsi="Arial" w:cs="Arial"/>
          <w:sz w:val="20"/>
          <w:szCs w:val="20"/>
        </w:rPr>
        <w:t xml:space="preserve">a </w:t>
      </w:r>
      <w:r w:rsidR="00FD0E5D">
        <w:rPr>
          <w:rFonts w:ascii="Arial" w:hAnsi="Arial" w:cs="Arial"/>
          <w:sz w:val="20"/>
          <w:szCs w:val="20"/>
        </w:rPr>
        <w:t>senior member</w:t>
      </w:r>
      <w:r w:rsidR="00EE3265">
        <w:rPr>
          <w:rFonts w:ascii="Arial" w:hAnsi="Arial" w:cs="Arial"/>
          <w:sz w:val="20"/>
          <w:szCs w:val="20"/>
        </w:rPr>
        <w:t xml:space="preserve"> of </w:t>
      </w:r>
      <w:r w:rsidRPr="00774A74">
        <w:rPr>
          <w:rFonts w:ascii="Arial" w:hAnsi="Arial" w:cs="Arial"/>
          <w:sz w:val="20"/>
          <w:szCs w:val="20"/>
        </w:rPr>
        <w:t>SmithGroup</w:t>
      </w:r>
      <w:r>
        <w:rPr>
          <w:rFonts w:ascii="Arial" w:hAnsi="Arial" w:cs="Arial"/>
          <w:sz w:val="20"/>
          <w:szCs w:val="20"/>
        </w:rPr>
        <w:t>JJR</w:t>
      </w:r>
      <w:r w:rsidR="00EE3265">
        <w:rPr>
          <w:rFonts w:ascii="Arial" w:hAnsi="Arial" w:cs="Arial"/>
          <w:sz w:val="20"/>
          <w:szCs w:val="20"/>
        </w:rPr>
        <w:t>’s</w:t>
      </w:r>
      <w:r w:rsidRPr="00774A74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Pr="00EE3265">
          <w:rPr>
            <w:rStyle w:val="Hyperlink"/>
            <w:rFonts w:ascii="Arial" w:hAnsi="Arial" w:cs="Arial"/>
            <w:sz w:val="20"/>
            <w:szCs w:val="20"/>
          </w:rPr>
          <w:t xml:space="preserve">Health </w:t>
        </w:r>
        <w:r w:rsidR="00EE3265" w:rsidRPr="00EE3265">
          <w:rPr>
            <w:rStyle w:val="Hyperlink"/>
            <w:rFonts w:ascii="Arial" w:hAnsi="Arial" w:cs="Arial"/>
            <w:sz w:val="20"/>
            <w:szCs w:val="20"/>
          </w:rPr>
          <w:t>p</w:t>
        </w:r>
        <w:r w:rsidRPr="00EE3265">
          <w:rPr>
            <w:rStyle w:val="Hyperlink"/>
            <w:rFonts w:ascii="Arial" w:hAnsi="Arial" w:cs="Arial"/>
            <w:sz w:val="20"/>
            <w:szCs w:val="20"/>
          </w:rPr>
          <w:t>ractice</w:t>
        </w:r>
      </w:hyperlink>
      <w:r w:rsidR="009B76DB">
        <w:rPr>
          <w:rFonts w:ascii="Arial" w:hAnsi="Arial" w:cs="Arial"/>
          <w:sz w:val="20"/>
          <w:szCs w:val="20"/>
        </w:rPr>
        <w:t>,</w:t>
      </w:r>
      <w:r w:rsidRPr="00774A74">
        <w:rPr>
          <w:rFonts w:ascii="Arial" w:hAnsi="Arial" w:cs="Arial"/>
          <w:sz w:val="20"/>
          <w:szCs w:val="20"/>
        </w:rPr>
        <w:t xml:space="preserve"> Tobey </w:t>
      </w:r>
      <w:r w:rsidR="004045FD">
        <w:rPr>
          <w:rFonts w:ascii="Arial" w:hAnsi="Arial" w:cs="Arial"/>
          <w:sz w:val="20"/>
          <w:szCs w:val="20"/>
        </w:rPr>
        <w:t xml:space="preserve">has led the firm’s design of </w:t>
      </w:r>
      <w:r w:rsidR="006821DC">
        <w:rPr>
          <w:rFonts w:ascii="Arial" w:hAnsi="Arial" w:cs="Arial"/>
          <w:sz w:val="20"/>
          <w:szCs w:val="20"/>
        </w:rPr>
        <w:t>several</w:t>
      </w:r>
      <w:r w:rsidR="004045FD">
        <w:rPr>
          <w:rFonts w:ascii="Arial" w:hAnsi="Arial" w:cs="Arial"/>
          <w:sz w:val="20"/>
          <w:szCs w:val="20"/>
        </w:rPr>
        <w:t xml:space="preserve"> state-of-the-art rehabilitation centers for the military. </w:t>
      </w:r>
      <w:r w:rsidR="006821DC">
        <w:rPr>
          <w:rFonts w:ascii="Arial" w:hAnsi="Arial" w:cs="Arial"/>
          <w:sz w:val="20"/>
          <w:szCs w:val="20"/>
        </w:rPr>
        <w:t>He</w:t>
      </w:r>
      <w:r w:rsidR="004045FD">
        <w:rPr>
          <w:rFonts w:ascii="Arial" w:hAnsi="Arial" w:cs="Arial"/>
          <w:sz w:val="20"/>
          <w:szCs w:val="20"/>
        </w:rPr>
        <w:t xml:space="preserve"> </w:t>
      </w:r>
      <w:r w:rsidRPr="00774A74">
        <w:rPr>
          <w:rFonts w:ascii="Arial" w:hAnsi="Arial" w:cs="Arial"/>
          <w:sz w:val="20"/>
          <w:szCs w:val="20"/>
        </w:rPr>
        <w:t>recently served as</w:t>
      </w:r>
      <w:r w:rsidR="00FD0E5D">
        <w:rPr>
          <w:rFonts w:ascii="Arial" w:hAnsi="Arial" w:cs="Arial"/>
          <w:sz w:val="20"/>
          <w:szCs w:val="20"/>
        </w:rPr>
        <w:t xml:space="preserve"> </w:t>
      </w:r>
      <w:r w:rsidR="00EE3265">
        <w:rPr>
          <w:rFonts w:ascii="Arial" w:hAnsi="Arial" w:cs="Arial"/>
          <w:sz w:val="20"/>
          <w:szCs w:val="20"/>
        </w:rPr>
        <w:t>p</w:t>
      </w:r>
      <w:r w:rsidRPr="00774A74">
        <w:rPr>
          <w:rFonts w:ascii="Arial" w:hAnsi="Arial" w:cs="Arial"/>
          <w:sz w:val="20"/>
          <w:szCs w:val="20"/>
        </w:rPr>
        <w:t>rincipal-in-</w:t>
      </w:r>
      <w:r w:rsidR="00EE3265">
        <w:rPr>
          <w:rFonts w:ascii="Arial" w:hAnsi="Arial" w:cs="Arial"/>
          <w:sz w:val="20"/>
          <w:szCs w:val="20"/>
        </w:rPr>
        <w:t>c</w:t>
      </w:r>
      <w:r w:rsidRPr="00774A74">
        <w:rPr>
          <w:rFonts w:ascii="Arial" w:hAnsi="Arial" w:cs="Arial"/>
          <w:sz w:val="20"/>
          <w:szCs w:val="20"/>
        </w:rPr>
        <w:t xml:space="preserve">harge for the design of two new </w:t>
      </w:r>
      <w:r w:rsidRPr="007B01E8">
        <w:rPr>
          <w:rFonts w:ascii="Arial" w:hAnsi="Arial" w:cs="Arial"/>
          <w:sz w:val="20"/>
          <w:szCs w:val="20"/>
        </w:rPr>
        <w:t xml:space="preserve">rehabilitation centers for wounded soldiers returning from Iraq and </w:t>
      </w:r>
      <w:r w:rsidR="00FD0E5D" w:rsidRPr="007B01E8">
        <w:rPr>
          <w:rFonts w:ascii="Arial" w:hAnsi="Arial" w:cs="Arial"/>
          <w:sz w:val="20"/>
          <w:szCs w:val="20"/>
        </w:rPr>
        <w:t>Afghanistan</w:t>
      </w:r>
      <w:r w:rsidR="00FD0E5D">
        <w:rPr>
          <w:rFonts w:ascii="Arial" w:hAnsi="Arial" w:cs="Arial"/>
          <w:sz w:val="20"/>
          <w:szCs w:val="20"/>
        </w:rPr>
        <w:t>:</w:t>
      </w:r>
      <w:r w:rsidR="00FD0E5D" w:rsidRPr="007B01E8">
        <w:rPr>
          <w:rFonts w:ascii="Arial" w:hAnsi="Arial" w:cs="Arial"/>
          <w:sz w:val="20"/>
          <w:szCs w:val="20"/>
        </w:rPr>
        <w:t xml:space="preserve"> The</w:t>
      </w:r>
      <w:r w:rsidR="007B01E8" w:rsidRPr="007B01E8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="007B01E8" w:rsidRPr="00EE3265">
          <w:rPr>
            <w:rStyle w:val="Hyperlink"/>
            <w:rFonts w:ascii="Arial" w:hAnsi="Arial" w:cs="Arial"/>
            <w:sz w:val="20"/>
            <w:szCs w:val="20"/>
          </w:rPr>
          <w:t>Center for the Intrepid</w:t>
        </w:r>
      </w:hyperlink>
      <w:r w:rsidR="006821DC">
        <w:rPr>
          <w:rFonts w:ascii="Arial" w:hAnsi="Arial" w:cs="Arial"/>
          <w:sz w:val="20"/>
          <w:szCs w:val="20"/>
        </w:rPr>
        <w:t xml:space="preserve">, </w:t>
      </w:r>
      <w:r w:rsidR="007B01E8" w:rsidRPr="007B01E8">
        <w:rPr>
          <w:rFonts w:ascii="Arial" w:hAnsi="Arial" w:cs="Arial"/>
          <w:sz w:val="20"/>
          <w:szCs w:val="20"/>
        </w:rPr>
        <w:t xml:space="preserve"> the world's most advanced rehabilitation center for soldiers recovering from severe burns and amputations, and the </w:t>
      </w:r>
      <w:hyperlink r:id="rId17" w:history="1">
        <w:r w:rsidR="007B01E8" w:rsidRPr="00EE3265">
          <w:rPr>
            <w:rStyle w:val="Hyperlink"/>
            <w:rFonts w:ascii="Arial" w:hAnsi="Arial" w:cs="Arial"/>
            <w:sz w:val="20"/>
            <w:szCs w:val="20"/>
          </w:rPr>
          <w:t>National Intrepid Center of Excellence</w:t>
        </w:r>
      </w:hyperlink>
      <w:r w:rsidR="006821DC">
        <w:rPr>
          <w:rFonts w:ascii="Arial" w:hAnsi="Arial" w:cs="Arial"/>
          <w:sz w:val="20"/>
          <w:szCs w:val="20"/>
        </w:rPr>
        <w:t>,</w:t>
      </w:r>
      <w:r w:rsidR="007B01E8" w:rsidRPr="007B01E8">
        <w:rPr>
          <w:rFonts w:ascii="Arial" w:hAnsi="Arial" w:cs="Arial"/>
          <w:sz w:val="20"/>
          <w:szCs w:val="20"/>
        </w:rPr>
        <w:t xml:space="preserve"> </w:t>
      </w:r>
      <w:r w:rsidR="006821DC">
        <w:rPr>
          <w:rFonts w:ascii="Arial" w:hAnsi="Arial" w:cs="Arial"/>
          <w:sz w:val="20"/>
          <w:szCs w:val="20"/>
        </w:rPr>
        <w:t>which s</w:t>
      </w:r>
      <w:r w:rsidR="007B01E8" w:rsidRPr="007B01E8">
        <w:rPr>
          <w:rFonts w:ascii="Arial" w:hAnsi="Arial" w:cs="Arial"/>
          <w:sz w:val="20"/>
          <w:szCs w:val="20"/>
        </w:rPr>
        <w:t>erves veterans suffering from traumatic brain injury and post-traumatic</w:t>
      </w:r>
      <w:r w:rsidR="007B01E8">
        <w:rPr>
          <w:rFonts w:ascii="Arial" w:hAnsi="Arial" w:cs="Arial"/>
          <w:sz w:val="20"/>
          <w:szCs w:val="20"/>
        </w:rPr>
        <w:t xml:space="preserve"> stress. Tobey also served as </w:t>
      </w:r>
      <w:r w:rsidR="00EE3265">
        <w:rPr>
          <w:rFonts w:ascii="Arial" w:hAnsi="Arial" w:cs="Arial"/>
          <w:sz w:val="20"/>
          <w:szCs w:val="20"/>
        </w:rPr>
        <w:t>p</w:t>
      </w:r>
      <w:r w:rsidR="007B01E8">
        <w:rPr>
          <w:rFonts w:ascii="Arial" w:hAnsi="Arial" w:cs="Arial"/>
          <w:sz w:val="20"/>
          <w:szCs w:val="20"/>
        </w:rPr>
        <w:t>rincipal-in-</w:t>
      </w:r>
      <w:r w:rsidR="00EE3265">
        <w:rPr>
          <w:rFonts w:ascii="Arial" w:hAnsi="Arial" w:cs="Arial"/>
          <w:sz w:val="20"/>
          <w:szCs w:val="20"/>
        </w:rPr>
        <w:t>c</w:t>
      </w:r>
      <w:r w:rsidR="007B01E8">
        <w:rPr>
          <w:rFonts w:ascii="Arial" w:hAnsi="Arial" w:cs="Arial"/>
          <w:sz w:val="20"/>
          <w:szCs w:val="20"/>
        </w:rPr>
        <w:t xml:space="preserve">harge for the National Intrepid Center of Excellence </w:t>
      </w:r>
      <w:r w:rsidR="009F1107">
        <w:rPr>
          <w:rFonts w:ascii="Arial" w:hAnsi="Arial" w:cs="Arial"/>
          <w:sz w:val="20"/>
          <w:szCs w:val="20"/>
        </w:rPr>
        <w:t>s</w:t>
      </w:r>
      <w:r w:rsidR="007B01E8">
        <w:rPr>
          <w:rFonts w:ascii="Arial" w:hAnsi="Arial" w:cs="Arial"/>
          <w:sz w:val="20"/>
          <w:szCs w:val="20"/>
        </w:rPr>
        <w:t xml:space="preserve">atellite facilities to further expand care </w:t>
      </w:r>
      <w:r w:rsidR="0002669E">
        <w:rPr>
          <w:rFonts w:ascii="Arial" w:hAnsi="Arial" w:cs="Arial"/>
          <w:sz w:val="20"/>
          <w:szCs w:val="20"/>
        </w:rPr>
        <w:t xml:space="preserve">using a </w:t>
      </w:r>
      <w:r w:rsidR="007B01E8">
        <w:rPr>
          <w:rFonts w:ascii="Arial" w:hAnsi="Arial" w:cs="Arial"/>
          <w:sz w:val="20"/>
          <w:szCs w:val="20"/>
        </w:rPr>
        <w:t xml:space="preserve">network approach. </w:t>
      </w:r>
      <w:r w:rsidR="007B01E8" w:rsidRPr="007B01E8">
        <w:rPr>
          <w:rFonts w:ascii="Arial" w:hAnsi="Arial" w:cs="Arial"/>
          <w:sz w:val="20"/>
          <w:szCs w:val="20"/>
        </w:rPr>
        <w:t>Three SmithGroupJJR-designed satellite facilities just open</w:t>
      </w:r>
      <w:r w:rsidR="00732987">
        <w:rPr>
          <w:rFonts w:ascii="Arial" w:hAnsi="Arial" w:cs="Arial"/>
          <w:sz w:val="20"/>
          <w:szCs w:val="20"/>
        </w:rPr>
        <w:t>ed at Ft. Belvoir, Camp Lejeune</w:t>
      </w:r>
      <w:r w:rsidR="007B01E8" w:rsidRPr="007B01E8">
        <w:rPr>
          <w:rFonts w:ascii="Arial" w:hAnsi="Arial" w:cs="Arial"/>
          <w:sz w:val="20"/>
          <w:szCs w:val="20"/>
        </w:rPr>
        <w:t xml:space="preserve"> </w:t>
      </w:r>
      <w:r w:rsidR="0002669E">
        <w:rPr>
          <w:rFonts w:ascii="Arial" w:hAnsi="Arial" w:cs="Arial"/>
          <w:sz w:val="20"/>
          <w:szCs w:val="20"/>
        </w:rPr>
        <w:t xml:space="preserve">and </w:t>
      </w:r>
      <w:r w:rsidR="007B01E8" w:rsidRPr="007B01E8">
        <w:rPr>
          <w:rFonts w:ascii="Arial" w:hAnsi="Arial" w:cs="Arial"/>
          <w:sz w:val="20"/>
          <w:szCs w:val="20"/>
        </w:rPr>
        <w:t>Ft. Campbell, with six more planned for other installations.</w:t>
      </w:r>
      <w:r w:rsidR="007B01E8">
        <w:rPr>
          <w:rFonts w:ascii="Arial" w:hAnsi="Arial" w:cs="Arial"/>
          <w:sz w:val="20"/>
          <w:szCs w:val="20"/>
        </w:rPr>
        <w:t xml:space="preserve"> </w:t>
      </w:r>
      <w:r w:rsidR="007B01E8" w:rsidRPr="007B01E8">
        <w:rPr>
          <w:rFonts w:ascii="Arial" w:hAnsi="Arial" w:cs="Arial"/>
          <w:sz w:val="20"/>
          <w:szCs w:val="20"/>
        </w:rPr>
        <w:t xml:space="preserve"> </w:t>
      </w:r>
    </w:p>
    <w:p w14:paraId="6DB67F69" w14:textId="77777777" w:rsidR="007B01E8" w:rsidRPr="007B01E8" w:rsidRDefault="007B01E8" w:rsidP="007B01E8">
      <w:pPr>
        <w:spacing w:line="360" w:lineRule="auto"/>
        <w:ind w:left="1987"/>
        <w:rPr>
          <w:rFonts w:ascii="Arial" w:hAnsi="Arial" w:cs="Arial"/>
          <w:sz w:val="20"/>
          <w:szCs w:val="20"/>
        </w:rPr>
      </w:pPr>
    </w:p>
    <w:p w14:paraId="661A2404" w14:textId="6A4773FE" w:rsidR="009B76DB" w:rsidRDefault="00774A74" w:rsidP="00774A74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r w:rsidRPr="00774A74">
        <w:rPr>
          <w:rFonts w:ascii="Arial" w:hAnsi="Arial" w:cs="Arial"/>
          <w:sz w:val="20"/>
          <w:szCs w:val="20"/>
        </w:rPr>
        <w:t xml:space="preserve">Tobey </w:t>
      </w:r>
      <w:r w:rsidR="007B01E8">
        <w:rPr>
          <w:rFonts w:ascii="Arial" w:hAnsi="Arial" w:cs="Arial"/>
          <w:sz w:val="20"/>
          <w:szCs w:val="20"/>
        </w:rPr>
        <w:t xml:space="preserve">holds a Master in Architecture </w:t>
      </w:r>
      <w:r w:rsidRPr="00774A74">
        <w:rPr>
          <w:rFonts w:ascii="Arial" w:hAnsi="Arial" w:cs="Arial"/>
          <w:sz w:val="20"/>
          <w:szCs w:val="20"/>
        </w:rPr>
        <w:t>from Harvard University and a Bachelor’s degree in Architecture from the Rhode Island School of Design.</w:t>
      </w:r>
      <w:r w:rsidR="007B01E8">
        <w:rPr>
          <w:rFonts w:ascii="Arial" w:hAnsi="Arial" w:cs="Arial"/>
          <w:sz w:val="20"/>
          <w:szCs w:val="20"/>
        </w:rPr>
        <w:t xml:space="preserve"> </w:t>
      </w:r>
      <w:r w:rsidRPr="00774A74">
        <w:rPr>
          <w:rFonts w:ascii="Arial" w:hAnsi="Arial" w:cs="Arial"/>
          <w:sz w:val="20"/>
          <w:szCs w:val="20"/>
        </w:rPr>
        <w:t xml:space="preserve">Prior to private practice, </w:t>
      </w:r>
      <w:r w:rsidR="00732987">
        <w:rPr>
          <w:rFonts w:ascii="Arial" w:hAnsi="Arial" w:cs="Arial"/>
          <w:sz w:val="20"/>
          <w:szCs w:val="20"/>
        </w:rPr>
        <w:t>h</w:t>
      </w:r>
      <w:r w:rsidR="00EE3265">
        <w:rPr>
          <w:rFonts w:ascii="Arial" w:hAnsi="Arial" w:cs="Arial"/>
          <w:sz w:val="20"/>
          <w:szCs w:val="20"/>
        </w:rPr>
        <w:t>e</w:t>
      </w:r>
      <w:r w:rsidRPr="00774A74">
        <w:rPr>
          <w:rFonts w:ascii="Arial" w:hAnsi="Arial" w:cs="Arial"/>
          <w:sz w:val="20"/>
          <w:szCs w:val="20"/>
        </w:rPr>
        <w:t xml:space="preserve"> served as an </w:t>
      </w:r>
      <w:r w:rsidR="00EE3265">
        <w:rPr>
          <w:rFonts w:ascii="Arial" w:hAnsi="Arial" w:cs="Arial"/>
          <w:sz w:val="20"/>
          <w:szCs w:val="20"/>
        </w:rPr>
        <w:t>o</w:t>
      </w:r>
      <w:r w:rsidRPr="00774A74">
        <w:rPr>
          <w:rFonts w:ascii="Arial" w:hAnsi="Arial" w:cs="Arial"/>
          <w:sz w:val="20"/>
          <w:szCs w:val="20"/>
        </w:rPr>
        <w:t xml:space="preserve">fficer </w:t>
      </w:r>
      <w:r w:rsidR="000535CD">
        <w:rPr>
          <w:rFonts w:ascii="Arial" w:hAnsi="Arial" w:cs="Arial"/>
          <w:sz w:val="20"/>
          <w:szCs w:val="20"/>
        </w:rPr>
        <w:t xml:space="preserve">with the </w:t>
      </w:r>
      <w:r w:rsidRPr="00774A74">
        <w:rPr>
          <w:rFonts w:ascii="Arial" w:hAnsi="Arial" w:cs="Arial"/>
          <w:sz w:val="20"/>
          <w:szCs w:val="20"/>
        </w:rPr>
        <w:t>U.S. Air Force</w:t>
      </w:r>
      <w:r w:rsidR="000535CD">
        <w:rPr>
          <w:rFonts w:ascii="Arial" w:hAnsi="Arial" w:cs="Arial"/>
          <w:sz w:val="20"/>
          <w:szCs w:val="20"/>
        </w:rPr>
        <w:t xml:space="preserve">’s </w:t>
      </w:r>
      <w:r w:rsidRPr="00774A74">
        <w:rPr>
          <w:rFonts w:ascii="Arial" w:hAnsi="Arial" w:cs="Arial"/>
          <w:sz w:val="20"/>
          <w:szCs w:val="20"/>
        </w:rPr>
        <w:t xml:space="preserve">Office of the Surgeon </w:t>
      </w:r>
      <w:r w:rsidR="000535CD" w:rsidRPr="000535CD">
        <w:rPr>
          <w:rFonts w:ascii="Arial" w:hAnsi="Arial" w:cs="Arial"/>
          <w:sz w:val="20"/>
          <w:szCs w:val="20"/>
        </w:rPr>
        <w:t xml:space="preserve">General; since then, he has </w:t>
      </w:r>
      <w:r w:rsidR="000535CD" w:rsidRPr="000535CD">
        <w:rPr>
          <w:rFonts w:ascii="Arial" w:hAnsi="Arial" w:cs="Arial"/>
          <w:sz w:val="20"/>
          <w:szCs w:val="20"/>
        </w:rPr>
        <w:lastRenderedPageBreak/>
        <w:t>focused much of his career on military health, designing for every branch of the U.S. military and the Department of Veterans Affairs.</w:t>
      </w:r>
      <w:r w:rsidR="000535CD">
        <w:rPr>
          <w:rFonts w:ascii="Arial" w:hAnsi="Arial" w:cs="Arial"/>
          <w:sz w:val="20"/>
          <w:szCs w:val="20"/>
        </w:rPr>
        <w:t xml:space="preserve"> He was awarded the </w:t>
      </w:r>
      <w:r w:rsidR="00816FD0">
        <w:rPr>
          <w:rFonts w:ascii="Arial" w:hAnsi="Arial" w:cs="Arial"/>
          <w:sz w:val="20"/>
          <w:szCs w:val="20"/>
        </w:rPr>
        <w:t xml:space="preserve">2012 </w:t>
      </w:r>
      <w:proofErr w:type="spellStart"/>
      <w:r w:rsidR="000535CD" w:rsidRPr="000535CD">
        <w:rPr>
          <w:rFonts w:ascii="Arial" w:hAnsi="Arial" w:cs="Arial"/>
          <w:sz w:val="20"/>
          <w:szCs w:val="20"/>
        </w:rPr>
        <w:t>Urbahn</w:t>
      </w:r>
      <w:proofErr w:type="spellEnd"/>
      <w:r w:rsidR="000535CD" w:rsidRPr="000535CD">
        <w:rPr>
          <w:rFonts w:ascii="Arial" w:hAnsi="Arial" w:cs="Arial"/>
          <w:sz w:val="20"/>
          <w:szCs w:val="20"/>
        </w:rPr>
        <w:t xml:space="preserve"> Medal for Preeminence in Architecture</w:t>
      </w:r>
      <w:r w:rsidR="000535CD">
        <w:rPr>
          <w:rFonts w:ascii="Arial" w:hAnsi="Arial" w:cs="Arial"/>
          <w:sz w:val="20"/>
          <w:szCs w:val="20"/>
        </w:rPr>
        <w:t xml:space="preserve"> from the </w:t>
      </w:r>
      <w:r w:rsidR="000535CD" w:rsidRPr="000535CD">
        <w:rPr>
          <w:rFonts w:ascii="Arial" w:hAnsi="Arial" w:cs="Arial"/>
          <w:sz w:val="20"/>
          <w:szCs w:val="20"/>
        </w:rPr>
        <w:t>Society</w:t>
      </w:r>
      <w:r w:rsidR="000535CD">
        <w:rPr>
          <w:rFonts w:ascii="Arial" w:hAnsi="Arial" w:cs="Arial"/>
          <w:sz w:val="20"/>
          <w:szCs w:val="20"/>
        </w:rPr>
        <w:t xml:space="preserve"> of</w:t>
      </w:r>
      <w:r w:rsidR="00816FD0">
        <w:rPr>
          <w:rFonts w:ascii="Arial" w:hAnsi="Arial" w:cs="Arial"/>
          <w:sz w:val="20"/>
          <w:szCs w:val="20"/>
        </w:rPr>
        <w:t xml:space="preserve"> American Military Engineers</w:t>
      </w:r>
      <w:r w:rsidR="000535CD">
        <w:rPr>
          <w:rFonts w:ascii="Arial" w:hAnsi="Arial" w:cs="Arial"/>
          <w:sz w:val="20"/>
          <w:szCs w:val="20"/>
        </w:rPr>
        <w:t>; a</w:t>
      </w:r>
      <w:r w:rsidR="000535CD" w:rsidRPr="000535CD">
        <w:rPr>
          <w:rFonts w:ascii="Arial" w:hAnsi="Arial" w:cs="Arial"/>
          <w:sz w:val="20"/>
          <w:szCs w:val="20"/>
        </w:rPr>
        <w:t>ppointed to Virginia Health Systems Agency Board</w:t>
      </w:r>
      <w:r w:rsidR="000535CD">
        <w:rPr>
          <w:rFonts w:ascii="Arial" w:hAnsi="Arial" w:cs="Arial"/>
          <w:sz w:val="20"/>
          <w:szCs w:val="20"/>
        </w:rPr>
        <w:t xml:space="preserve"> in </w:t>
      </w:r>
      <w:r w:rsidR="000535CD" w:rsidRPr="000535CD">
        <w:rPr>
          <w:rFonts w:ascii="Arial" w:hAnsi="Arial" w:cs="Arial"/>
          <w:sz w:val="20"/>
          <w:szCs w:val="20"/>
        </w:rPr>
        <w:t xml:space="preserve">2012; </w:t>
      </w:r>
      <w:r w:rsidR="000535CD">
        <w:rPr>
          <w:rFonts w:ascii="Arial" w:hAnsi="Arial" w:cs="Arial"/>
          <w:sz w:val="20"/>
          <w:szCs w:val="20"/>
        </w:rPr>
        <w:t>and a</w:t>
      </w:r>
      <w:r w:rsidR="000535CD" w:rsidRPr="000535CD">
        <w:rPr>
          <w:rFonts w:ascii="Arial" w:hAnsi="Arial" w:cs="Arial"/>
          <w:sz w:val="20"/>
          <w:szCs w:val="20"/>
        </w:rPr>
        <w:t>ppointed to U.S. Defense Health Board</w:t>
      </w:r>
      <w:r w:rsidR="00FD0E5D">
        <w:rPr>
          <w:rFonts w:ascii="Arial" w:hAnsi="Arial" w:cs="Arial"/>
          <w:sz w:val="20"/>
          <w:szCs w:val="20"/>
        </w:rPr>
        <w:t xml:space="preserve"> in 2009. </w:t>
      </w:r>
      <w:r w:rsidR="002923E5">
        <w:rPr>
          <w:rFonts w:ascii="Arial" w:hAnsi="Arial" w:cs="Arial"/>
          <w:sz w:val="20"/>
          <w:szCs w:val="20"/>
        </w:rPr>
        <w:t xml:space="preserve">Tobey recently served on the subcommittee of the Defense Health Board, an independent panel that authored the report “Achieving World Class.” </w:t>
      </w:r>
      <w:r w:rsidR="004045FD">
        <w:rPr>
          <w:rFonts w:ascii="Arial" w:hAnsi="Arial" w:cs="Arial"/>
          <w:sz w:val="20"/>
          <w:szCs w:val="20"/>
        </w:rPr>
        <w:t xml:space="preserve">He joined SmithGroupJJR in </w:t>
      </w:r>
      <w:r w:rsidR="00FD0E5D">
        <w:rPr>
          <w:rFonts w:ascii="Arial" w:hAnsi="Arial" w:cs="Arial"/>
          <w:sz w:val="20"/>
          <w:szCs w:val="20"/>
        </w:rPr>
        <w:t xml:space="preserve">2000 </w:t>
      </w:r>
      <w:r w:rsidR="004045FD">
        <w:rPr>
          <w:rFonts w:ascii="Arial" w:hAnsi="Arial" w:cs="Arial"/>
          <w:sz w:val="20"/>
          <w:szCs w:val="20"/>
        </w:rPr>
        <w:t xml:space="preserve">after leading his own firm, Tobey + Davis, from </w:t>
      </w:r>
      <w:r w:rsidR="00364C47" w:rsidRPr="00862E13">
        <w:rPr>
          <w:rFonts w:ascii="Arial" w:hAnsi="Arial" w:cs="Arial"/>
          <w:sz w:val="20"/>
          <w:szCs w:val="20"/>
        </w:rPr>
        <w:t>19</w:t>
      </w:r>
      <w:r w:rsidR="00862E13" w:rsidRPr="00862E13">
        <w:rPr>
          <w:rFonts w:ascii="Arial" w:hAnsi="Arial" w:cs="Arial"/>
          <w:sz w:val="20"/>
          <w:szCs w:val="20"/>
        </w:rPr>
        <w:t>7</w:t>
      </w:r>
      <w:r w:rsidR="00364C47" w:rsidRPr="00862E13">
        <w:rPr>
          <w:rFonts w:ascii="Arial" w:hAnsi="Arial" w:cs="Arial"/>
          <w:sz w:val="20"/>
          <w:szCs w:val="20"/>
        </w:rPr>
        <w:t>0</w:t>
      </w:r>
      <w:r w:rsidR="004045FD">
        <w:rPr>
          <w:rFonts w:ascii="Arial" w:hAnsi="Arial" w:cs="Arial"/>
          <w:sz w:val="20"/>
          <w:szCs w:val="20"/>
        </w:rPr>
        <w:t xml:space="preserve"> to </w:t>
      </w:r>
      <w:r w:rsidR="00FD0E5D">
        <w:rPr>
          <w:rFonts w:ascii="Arial" w:hAnsi="Arial" w:cs="Arial"/>
          <w:sz w:val="20"/>
          <w:szCs w:val="20"/>
        </w:rPr>
        <w:t>2000</w:t>
      </w:r>
      <w:r w:rsidR="004045FD">
        <w:rPr>
          <w:rFonts w:ascii="Arial" w:hAnsi="Arial" w:cs="Arial"/>
          <w:sz w:val="20"/>
          <w:szCs w:val="20"/>
        </w:rPr>
        <w:t>.</w:t>
      </w:r>
      <w:r w:rsidR="00FD0E5D">
        <w:rPr>
          <w:rFonts w:ascii="Arial" w:hAnsi="Arial" w:cs="Arial"/>
          <w:sz w:val="20"/>
          <w:szCs w:val="20"/>
        </w:rPr>
        <w:t xml:space="preserve"> </w:t>
      </w:r>
    </w:p>
    <w:p w14:paraId="4271AB0C" w14:textId="77777777" w:rsidR="009B76DB" w:rsidRDefault="009B76DB" w:rsidP="00774A74">
      <w:pPr>
        <w:spacing w:line="360" w:lineRule="auto"/>
        <w:ind w:left="1987"/>
        <w:rPr>
          <w:rFonts w:ascii="Arial" w:hAnsi="Arial" w:cs="Arial"/>
          <w:sz w:val="20"/>
          <w:szCs w:val="20"/>
        </w:rPr>
      </w:pPr>
    </w:p>
    <w:p w14:paraId="22C204AD" w14:textId="0C6E9EA3" w:rsidR="006821DC" w:rsidRPr="00774A74" w:rsidRDefault="006821DC" w:rsidP="00774A74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Tobey is a resident of</w:t>
      </w:r>
      <w:r w:rsidR="00FD0E5D">
        <w:rPr>
          <w:rFonts w:ascii="Arial" w:hAnsi="Arial" w:cs="Arial"/>
          <w:sz w:val="20"/>
          <w:szCs w:val="20"/>
        </w:rPr>
        <w:t xml:space="preserve"> Reston, Va.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50BDFC" w14:textId="77777777" w:rsidR="00774A74" w:rsidRPr="00774A74" w:rsidRDefault="00774A74" w:rsidP="00774A74">
      <w:pPr>
        <w:spacing w:line="360" w:lineRule="auto"/>
        <w:ind w:left="1987"/>
        <w:rPr>
          <w:rFonts w:ascii="Arial" w:hAnsi="Arial" w:cs="Arial"/>
          <w:sz w:val="20"/>
          <w:szCs w:val="20"/>
        </w:rPr>
      </w:pPr>
    </w:p>
    <w:p w14:paraId="1D86B290" w14:textId="0929A8AE" w:rsidR="00990092" w:rsidRPr="00FD0E5D" w:rsidRDefault="00727A39" w:rsidP="005864D2">
      <w:pPr>
        <w:tabs>
          <w:tab w:val="left" w:pos="916"/>
        </w:tabs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  <w:r w:rsidRPr="00FD0E5D">
        <w:rPr>
          <w:rStyle w:val="Strong"/>
          <w:rFonts w:ascii="Arial" w:hAnsi="Arial" w:cs="Arial"/>
          <w:sz w:val="20"/>
          <w:szCs w:val="20"/>
        </w:rPr>
        <w:t>SmithGroupJJR</w:t>
      </w:r>
      <w:r w:rsidRPr="00FD0E5D">
        <w:rPr>
          <w:rFonts w:ascii="Arial" w:hAnsi="Arial" w:cs="Arial"/>
          <w:sz w:val="20"/>
          <w:szCs w:val="20"/>
        </w:rPr>
        <w:t xml:space="preserve"> (</w:t>
      </w:r>
      <w:hyperlink r:id="rId18" w:history="1">
        <w:r w:rsidRPr="00FD0E5D">
          <w:rPr>
            <w:rStyle w:val="Hyperlink"/>
            <w:rFonts w:ascii="Arial" w:hAnsi="Arial" w:cs="Arial"/>
            <w:sz w:val="20"/>
            <w:szCs w:val="20"/>
          </w:rPr>
          <w:t>www.smithgroupjjr.com</w:t>
        </w:r>
      </w:hyperlink>
      <w:r w:rsidRPr="00FD0E5D">
        <w:rPr>
          <w:rFonts w:ascii="Arial" w:hAnsi="Arial" w:cs="Arial"/>
          <w:sz w:val="20"/>
          <w:szCs w:val="20"/>
        </w:rPr>
        <w:t xml:space="preserve">) is ranked as the 10th largest healthcare design firm in the world by the 2013 edition of World Architecture 100, published by </w:t>
      </w:r>
      <w:r w:rsidRPr="00FD0E5D">
        <w:rPr>
          <w:rFonts w:ascii="Arial" w:hAnsi="Arial" w:cs="Arial"/>
          <w:i/>
          <w:sz w:val="20"/>
          <w:szCs w:val="20"/>
        </w:rPr>
        <w:t xml:space="preserve">Building Design </w:t>
      </w:r>
      <w:r w:rsidRPr="00FD0E5D">
        <w:rPr>
          <w:rFonts w:ascii="Arial" w:hAnsi="Arial" w:cs="Arial"/>
          <w:sz w:val="20"/>
          <w:szCs w:val="20"/>
        </w:rPr>
        <w:t xml:space="preserve">magazine. </w:t>
      </w:r>
      <w:r w:rsidR="00990092" w:rsidRPr="00FD0E5D">
        <w:rPr>
          <w:rFonts w:ascii="Arial" w:hAnsi="Arial" w:cs="Arial"/>
          <w:sz w:val="20"/>
          <w:szCs w:val="20"/>
          <w:lang w:eastAsia="ar-SA"/>
        </w:rPr>
        <w:t xml:space="preserve">With 800 employees in 10 offices, SmithGroupJJR is a leader in </w:t>
      </w:r>
      <w:hyperlink r:id="rId19" w:history="1">
        <w:r w:rsidR="00990092" w:rsidRPr="00FD0E5D">
          <w:rPr>
            <w:rStyle w:val="Hyperlink"/>
            <w:rFonts w:ascii="Arial" w:hAnsi="Arial" w:cs="Arial"/>
            <w:sz w:val="20"/>
            <w:szCs w:val="20"/>
            <w:lang w:eastAsia="ar-SA"/>
          </w:rPr>
          <w:t>sustainable</w:t>
        </w:r>
      </w:hyperlink>
      <w:r w:rsidR="00990092" w:rsidRPr="00FD0E5D">
        <w:rPr>
          <w:rFonts w:ascii="Arial" w:hAnsi="Arial" w:cs="Arial"/>
          <w:sz w:val="20"/>
          <w:szCs w:val="20"/>
          <w:lang w:eastAsia="ar-SA"/>
        </w:rPr>
        <w:t xml:space="preserve"> design.</w:t>
      </w:r>
    </w:p>
    <w:p w14:paraId="537D0DD0" w14:textId="202C99B5" w:rsidR="00990092" w:rsidRPr="00990092" w:rsidRDefault="00E843CF" w:rsidP="00245B86">
      <w:pPr>
        <w:autoSpaceDE w:val="0"/>
        <w:autoSpaceDN w:val="0"/>
        <w:adjustRightInd w:val="0"/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</w:rPr>
        <w:br/>
      </w:r>
    </w:p>
    <w:p w14:paraId="5410DC03" w14:textId="77777777" w:rsidR="00990092" w:rsidRPr="00F14419" w:rsidRDefault="00990092" w:rsidP="00245B86">
      <w:pPr>
        <w:tabs>
          <w:tab w:val="left" w:pos="916"/>
        </w:tabs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</w:p>
    <w:p w14:paraId="4231074A" w14:textId="77777777" w:rsidR="00863EC6" w:rsidRDefault="00863EC6" w:rsidP="005864D2">
      <w:pPr>
        <w:spacing w:line="360" w:lineRule="auto"/>
        <w:rPr>
          <w:rFonts w:ascii="Arial" w:hAnsi="Arial" w:cs="Arial"/>
          <w:bCs/>
          <w:sz w:val="20"/>
        </w:rPr>
      </w:pPr>
    </w:p>
    <w:sectPr w:rsidR="00863EC6">
      <w:headerReference w:type="default" r:id="rId20"/>
      <w:footerReference w:type="default" r:id="rId21"/>
      <w:pgSz w:w="12240" w:h="15840"/>
      <w:pgMar w:top="2707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B7C7C" w14:textId="77777777" w:rsidR="00C555DC" w:rsidRDefault="00C555DC">
      <w:r>
        <w:separator/>
      </w:r>
    </w:p>
  </w:endnote>
  <w:endnote w:type="continuationSeparator" w:id="0">
    <w:p w14:paraId="6297E19D" w14:textId="77777777" w:rsidR="00C555DC" w:rsidRDefault="00C5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10750" w14:textId="51E61B65" w:rsidR="009B4D3F" w:rsidRDefault="009B4D3F">
    <w:pPr>
      <w:pStyle w:val="Header"/>
      <w:ind w:left="1440"/>
      <w:rPr>
        <w:rFonts w:ascii="Arial Narrow" w:hAnsi="Arial Narrow" w:cs="Tahoma"/>
        <w:color w:val="999999"/>
        <w:sz w:val="16"/>
      </w:rPr>
    </w:pPr>
    <w:r>
      <w:rPr>
        <w:rFonts w:ascii="Arial Narrow" w:hAnsi="Arial Narrow"/>
        <w:color w:val="999999"/>
        <w:sz w:val="16"/>
      </w:rPr>
      <w:t>SMITHGROUPJJR, INC.</w:t>
    </w:r>
    <w:r w:rsidR="007B01E8">
      <w:rPr>
        <w:rFonts w:ascii="Arial Narrow" w:hAnsi="Arial Narrow"/>
        <w:color w:val="999999"/>
        <w:sz w:val="16"/>
      </w:rPr>
      <w:t xml:space="preserve"> </w:t>
    </w:r>
    <w:r>
      <w:rPr>
        <w:rFonts w:ascii="Arial Narrow" w:hAnsi="Arial Narrow"/>
        <w:color w:val="999999"/>
        <w:sz w:val="16"/>
      </w:rPr>
      <w:t xml:space="preserve"> </w:t>
    </w:r>
    <w:r w:rsidR="007B01E8">
      <w:rPr>
        <w:rFonts w:ascii="Arial Narrow" w:hAnsi="Arial Narrow"/>
        <w:color w:val="999999"/>
        <w:sz w:val="16"/>
      </w:rPr>
      <w:t>1700 NEW YORK AVENUE, NW SUITE</w:t>
    </w:r>
    <w:r w:rsidR="005864D2">
      <w:rPr>
        <w:rFonts w:ascii="Arial Narrow" w:hAnsi="Arial Narrow"/>
        <w:color w:val="999999"/>
        <w:sz w:val="16"/>
      </w:rPr>
      <w:t xml:space="preserve"> </w:t>
    </w:r>
    <w:r w:rsidR="007B01E8">
      <w:rPr>
        <w:rFonts w:ascii="Arial Narrow" w:hAnsi="Arial Narrow"/>
        <w:color w:val="999999"/>
        <w:sz w:val="16"/>
      </w:rPr>
      <w:t>100 WASHINGTON</w:t>
    </w:r>
    <w:r w:rsidR="005864D2">
      <w:rPr>
        <w:rFonts w:ascii="Arial Narrow" w:hAnsi="Arial Narrow"/>
        <w:color w:val="999999"/>
        <w:sz w:val="16"/>
      </w:rPr>
      <w:t xml:space="preserve"> DC </w:t>
    </w:r>
    <w:r w:rsidR="007B01E8">
      <w:rPr>
        <w:rFonts w:ascii="Arial Narrow" w:hAnsi="Arial Narrow"/>
        <w:color w:val="999999"/>
        <w:sz w:val="16"/>
      </w:rPr>
      <w:t>20006 T</w:t>
    </w:r>
    <w:r>
      <w:rPr>
        <w:rFonts w:ascii="Arial Narrow" w:hAnsi="Arial Narrow"/>
        <w:color w:val="999999"/>
        <w:sz w:val="16"/>
      </w:rPr>
      <w:t xml:space="preserve"> </w:t>
    </w:r>
    <w:r w:rsidR="005864D2">
      <w:rPr>
        <w:rFonts w:ascii="Arial Narrow" w:hAnsi="Arial Narrow"/>
        <w:color w:val="999999"/>
        <w:sz w:val="16"/>
      </w:rPr>
      <w:t>202.842.2100</w:t>
    </w:r>
  </w:p>
  <w:p w14:paraId="42310751" w14:textId="77777777" w:rsidR="009B4D3F" w:rsidRDefault="009B4D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14892" w14:textId="77777777" w:rsidR="00C555DC" w:rsidRDefault="00C555DC">
      <w:r>
        <w:separator/>
      </w:r>
    </w:p>
  </w:footnote>
  <w:footnote w:type="continuationSeparator" w:id="0">
    <w:p w14:paraId="3EADDB56" w14:textId="77777777" w:rsidR="00C555DC" w:rsidRDefault="00C55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1074F" w14:textId="77777777" w:rsidR="009B4D3F" w:rsidRDefault="009B4D3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310752" wp14:editId="42310753">
          <wp:simplePos x="0" y="0"/>
          <wp:positionH relativeFrom="column">
            <wp:posOffset>1276350</wp:posOffset>
          </wp:positionH>
          <wp:positionV relativeFrom="paragraph">
            <wp:posOffset>457200</wp:posOffset>
          </wp:positionV>
          <wp:extent cx="3000375" cy="457200"/>
          <wp:effectExtent l="0" t="0" r="9525" b="0"/>
          <wp:wrapTight wrapText="bothSides">
            <wp:wrapPolygon edited="0">
              <wp:start x="0" y="0"/>
              <wp:lineTo x="0" y="20700"/>
              <wp:lineTo x="21531" y="20700"/>
              <wp:lineTo x="21531" y="0"/>
              <wp:lineTo x="0" y="0"/>
            </wp:wrapPolygon>
          </wp:wrapTight>
          <wp:docPr id="4" name="Picture 4" descr="SmithGroupJJ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mithGroupJJ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310754" wp14:editId="42310755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10756" w14:textId="77777777" w:rsidR="009B4D3F" w:rsidRDefault="009B4D3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310757" wp14:editId="42310758">
                                <wp:extent cx="1228725" cy="7153275"/>
                                <wp:effectExtent l="0" t="0" r="9525" b="9525"/>
                                <wp:docPr id="2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pt;margin-top:131.55pt;width:111.45pt;height:57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" stroked="f">
              <v:textbox>
                <w:txbxContent>
                  <w:p w14:paraId="42310756" w14:textId="77777777" w:rsidR="009B4D3F" w:rsidRDefault="009B4D3F">
                    <w:r>
                      <w:rPr>
                        <w:noProof/>
                      </w:rPr>
                      <w:drawing>
                        <wp:inline distT="0" distB="0" distL="0" distR="0" wp14:anchorId="42310757" wp14:editId="42310758">
                          <wp:extent cx="1228725" cy="7153275"/>
                          <wp:effectExtent l="0" t="0" r="9525" b="9525"/>
                          <wp:docPr id="2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7C33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3D035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47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1EA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B224D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7C36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24BA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98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4E5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305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tthew Blocher">
    <w15:presenceInfo w15:providerId="AD" w15:userId="S-1-5-21-1019871651-167511846-911163043-22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12"/>
    <w:rsid w:val="00025E8C"/>
    <w:rsid w:val="0002669E"/>
    <w:rsid w:val="000535CD"/>
    <w:rsid w:val="000561B4"/>
    <w:rsid w:val="000A65C7"/>
    <w:rsid w:val="000E5A2C"/>
    <w:rsid w:val="0012296C"/>
    <w:rsid w:val="00193826"/>
    <w:rsid w:val="001A1AE5"/>
    <w:rsid w:val="001D7FA6"/>
    <w:rsid w:val="001F6BB2"/>
    <w:rsid w:val="002126C0"/>
    <w:rsid w:val="00226D4C"/>
    <w:rsid w:val="00245B86"/>
    <w:rsid w:val="00255123"/>
    <w:rsid w:val="002923E5"/>
    <w:rsid w:val="002A2CB1"/>
    <w:rsid w:val="00333D2E"/>
    <w:rsid w:val="0035049F"/>
    <w:rsid w:val="00355627"/>
    <w:rsid w:val="00364C47"/>
    <w:rsid w:val="00374CCB"/>
    <w:rsid w:val="003769FF"/>
    <w:rsid w:val="00392C4A"/>
    <w:rsid w:val="003B0AD5"/>
    <w:rsid w:val="003F40B5"/>
    <w:rsid w:val="003F7E16"/>
    <w:rsid w:val="004045FD"/>
    <w:rsid w:val="00421DAF"/>
    <w:rsid w:val="00425D91"/>
    <w:rsid w:val="004377EF"/>
    <w:rsid w:val="004958EE"/>
    <w:rsid w:val="004A6D59"/>
    <w:rsid w:val="004C1DC9"/>
    <w:rsid w:val="004E7081"/>
    <w:rsid w:val="004F214A"/>
    <w:rsid w:val="00511FE4"/>
    <w:rsid w:val="00527BCC"/>
    <w:rsid w:val="00546887"/>
    <w:rsid w:val="005864D2"/>
    <w:rsid w:val="005C6196"/>
    <w:rsid w:val="006349B8"/>
    <w:rsid w:val="00647046"/>
    <w:rsid w:val="0065311B"/>
    <w:rsid w:val="00654D19"/>
    <w:rsid w:val="006821DC"/>
    <w:rsid w:val="006D0C97"/>
    <w:rsid w:val="006F53B0"/>
    <w:rsid w:val="00700B44"/>
    <w:rsid w:val="00727A39"/>
    <w:rsid w:val="00732987"/>
    <w:rsid w:val="00774A74"/>
    <w:rsid w:val="007B01E8"/>
    <w:rsid w:val="00816FD0"/>
    <w:rsid w:val="008544F6"/>
    <w:rsid w:val="00857770"/>
    <w:rsid w:val="00862E13"/>
    <w:rsid w:val="00863EC6"/>
    <w:rsid w:val="0089124E"/>
    <w:rsid w:val="008965F7"/>
    <w:rsid w:val="008B0EE9"/>
    <w:rsid w:val="008D0664"/>
    <w:rsid w:val="00915F35"/>
    <w:rsid w:val="00923943"/>
    <w:rsid w:val="00971638"/>
    <w:rsid w:val="00990092"/>
    <w:rsid w:val="00995D53"/>
    <w:rsid w:val="009B4D3F"/>
    <w:rsid w:val="009B76DB"/>
    <w:rsid w:val="009C3815"/>
    <w:rsid w:val="009D0246"/>
    <w:rsid w:val="009F1107"/>
    <w:rsid w:val="00A268EB"/>
    <w:rsid w:val="00A93F90"/>
    <w:rsid w:val="00B11B75"/>
    <w:rsid w:val="00B2736B"/>
    <w:rsid w:val="00B46E58"/>
    <w:rsid w:val="00B82C3E"/>
    <w:rsid w:val="00B9553B"/>
    <w:rsid w:val="00BA1AB0"/>
    <w:rsid w:val="00BE0B58"/>
    <w:rsid w:val="00BE5551"/>
    <w:rsid w:val="00C1372E"/>
    <w:rsid w:val="00C143D4"/>
    <w:rsid w:val="00C23A14"/>
    <w:rsid w:val="00C262B3"/>
    <w:rsid w:val="00C555DC"/>
    <w:rsid w:val="00CA4AF3"/>
    <w:rsid w:val="00CB248F"/>
    <w:rsid w:val="00D1452D"/>
    <w:rsid w:val="00D17048"/>
    <w:rsid w:val="00D65543"/>
    <w:rsid w:val="00DC37C1"/>
    <w:rsid w:val="00DE6C9E"/>
    <w:rsid w:val="00DF1760"/>
    <w:rsid w:val="00E1678E"/>
    <w:rsid w:val="00E204B0"/>
    <w:rsid w:val="00E37C04"/>
    <w:rsid w:val="00E40E00"/>
    <w:rsid w:val="00E676D9"/>
    <w:rsid w:val="00E843CF"/>
    <w:rsid w:val="00EE3265"/>
    <w:rsid w:val="00F34B29"/>
    <w:rsid w:val="00F520B4"/>
    <w:rsid w:val="00F554B8"/>
    <w:rsid w:val="00F91E8E"/>
    <w:rsid w:val="00F92D2E"/>
    <w:rsid w:val="00F97C7D"/>
    <w:rsid w:val="00FC5412"/>
    <w:rsid w:val="00FD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2310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Arial" w:hAnsi="Arial" w:cs="Arial"/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1980"/>
    </w:pPr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2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26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170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7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7048"/>
  </w:style>
  <w:style w:type="paragraph" w:styleId="CommentSubject">
    <w:name w:val="annotation subject"/>
    <w:basedOn w:val="CommentText"/>
    <w:next w:val="CommentText"/>
    <w:link w:val="CommentSubjectChar"/>
    <w:rsid w:val="00D17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704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1704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7048"/>
    <w:rPr>
      <w:rFonts w:ascii="Calibri" w:eastAsiaTheme="minorHAnsi" w:hAnsi="Calibri" w:cstheme="minorBidi"/>
      <w:sz w:val="22"/>
      <w:szCs w:val="21"/>
    </w:rPr>
  </w:style>
  <w:style w:type="character" w:styleId="Strong">
    <w:name w:val="Strong"/>
    <w:basedOn w:val="DefaultParagraphFont"/>
    <w:uiPriority w:val="22"/>
    <w:qFormat/>
    <w:rsid w:val="00727A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Arial" w:hAnsi="Arial" w:cs="Arial"/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1980"/>
    </w:pPr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2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26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170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7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7048"/>
  </w:style>
  <w:style w:type="paragraph" w:styleId="CommentSubject">
    <w:name w:val="annotation subject"/>
    <w:basedOn w:val="CommentText"/>
    <w:next w:val="CommentText"/>
    <w:link w:val="CommentSubjectChar"/>
    <w:rsid w:val="00D17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704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1704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7048"/>
    <w:rPr>
      <w:rFonts w:ascii="Calibri" w:eastAsiaTheme="minorHAnsi" w:hAnsi="Calibri" w:cstheme="minorBidi"/>
      <w:sz w:val="22"/>
      <w:szCs w:val="21"/>
    </w:rPr>
  </w:style>
  <w:style w:type="character" w:styleId="Strong">
    <w:name w:val="Strong"/>
    <w:basedOn w:val="DefaultParagraphFont"/>
    <w:uiPriority w:val="22"/>
    <w:qFormat/>
    <w:rsid w:val="00727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amy.adye@smithgroupjjr.com" TargetMode="External"/><Relationship Id="rId18" Type="http://schemas.openxmlformats.org/officeDocument/2006/relationships/hyperlink" Target="http://www.smithgroupjjr.com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www.smithgroupjjr.com/projects/national-intrepid-center-of-excellence-nicoe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mithgroupjjr.com/projects/center-for-the-intrepid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smithgroupjjr.com/practice_areas/health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://www.smithgroupjjr.com/sustainability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smithgroupjjr.com/people/phil-tobey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- General" ma:contentTypeID="0x0101003316431294338244984AD69F4D69FD1900F3853DD48E387645AB0C058E90B6233A" ma:contentTypeVersion="22" ma:contentTypeDescription="" ma:contentTypeScope="" ma:versionID="839d66a96fbef443d69df85bd742fa52">
  <xsd:schema xmlns:xsd="http://www.w3.org/2001/XMLSchema" xmlns:xs="http://www.w3.org/2001/XMLSchema" xmlns:p="http://schemas.microsoft.com/office/2006/metadata/properties" xmlns:ns2="1104bbf5-1a67-4839-a4ee-35637f0f6968" targetNamespace="http://schemas.microsoft.com/office/2006/metadata/properties" ma:root="true" ma:fieldsID="eaccd26249d51ad6c7c0241a03b03c72" ns2:_="">
    <xsd:import namespace="1104bbf5-1a67-4839-a4ee-35637f0f6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  <xsd:element ref="ns2:c6cb904aa62d4356809d279605ed259e" minOccurs="0"/>
                <xsd:element ref="ns2:Fee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4bbf5-1a67-4839-a4ee-35637f0f69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9b76499-6bb7-4ec2-a61a-5d5ddbdecd13}" ma:internalName="TaxCatchAll" ma:showField="CatchAllData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9b76499-6bb7-4ec2-a61a-5d5ddbdecd13}" ma:internalName="TaxCatchAllLabel" ma:readOnly="true" ma:showField="CatchAllDataLabel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cb904aa62d4356809d279605ed259e" ma:index="15" nillable="true" ma:taxonomy="true" ma:internalName="c6cb904aa62d4356809d279605ed259e" ma:taxonomyFieldName="InterestedGroups" ma:displayName="Interested Groups" ma:default="" ma:fieldId="{c6cb904a-a62d-4356-809d-279605ed259e}" ma:taxonomyMulti="true" ma:sspId="1cc683e8-73c6-4e4a-9669-2ccef78d289e" ma:termSetId="1c329207-de77-4346-89dc-c9839c3f21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edDescription" ma:index="17" nillable="true" ma:displayName="Feed Description" ma:description="Describe why this item is useful. This appears in the news feed." ma:internalName="Feed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cc683e8-73c6-4e4a-9669-2ccef78d289e" ContentTypeId="0x0101003316431294338244984AD69F4D69FD19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4bbf5-1a67-4839-a4ee-35637f0f6968"/>
    <FeedDescription xmlns="1104bbf5-1a67-4839-a4ee-35637f0f6968" xsi:nil="true"/>
    <c6cb904aa62d4356809d279605ed259e xmlns="1104bbf5-1a67-4839-a4ee-35637f0f6968">
      <Terms xmlns="http://schemas.microsoft.com/office/infopath/2007/PartnerControls"/>
    </c6cb904aa62d4356809d279605ed259e>
    <TaxKeywordTaxHTField xmlns="1104bbf5-1a67-4839-a4ee-35637f0f6968">
      <Terms xmlns="http://schemas.microsoft.com/office/infopath/2007/PartnerControls"/>
    </TaxKeywordTaxHTField>
    <_dlc_DocId xmlns="1104bbf5-1a67-4839-a4ee-35637f0f6968">MARKETING-3-6105</_dlc_DocId>
    <_dlc_DocIdUrl xmlns="1104bbf5-1a67-4839-a4ee-35637f0f6968">
      <Url>http://sp.smithgroupjjr.com/resourcegroups/Mktg/_layouts/DocIdRedir.aspx?ID=MARKETING-3-6105</Url>
      <Description>MARKETING-3-6105</Description>
    </_dlc_DocIdUrl>
  </documentManagement>
</p:properties>
</file>

<file path=customXml/itemProps1.xml><?xml version="1.0" encoding="utf-8"?>
<ds:datastoreItem xmlns:ds="http://schemas.openxmlformats.org/officeDocument/2006/customXml" ds:itemID="{ADDB9B0A-12C8-49A4-8A1C-AFE62AD5B5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03FAD0-3D9D-4A9F-A47E-FA038FC7D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A02D98-6AC8-40B1-92E4-55E85B6C9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4bbf5-1a67-4839-a4ee-35637f0f6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458CF6-772C-448F-B841-595474BC51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1748C17-1DE8-4107-9A94-EA676FD7BB37}">
  <ds:schemaRefs>
    <ds:schemaRef ds:uri="http://schemas.microsoft.com/office/2006/documentManagement/types"/>
    <ds:schemaRef ds:uri="1104bbf5-1a67-4839-a4ee-35637f0f6968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432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</vt:lpstr>
    </vt:vector>
  </TitlesOfParts>
  <Company>SmithGroup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</dc:title>
  <dc:creator>GQuan</dc:creator>
  <cp:lastModifiedBy>Jaclyn Palomo</cp:lastModifiedBy>
  <cp:revision>6</cp:revision>
  <cp:lastPrinted>2004-06-21T21:57:00Z</cp:lastPrinted>
  <dcterms:created xsi:type="dcterms:W3CDTF">2014-02-25T16:33:00Z</dcterms:created>
  <dcterms:modified xsi:type="dcterms:W3CDTF">2014-02-25T18:16:00Z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0x0101003316431294338244984AD69F4D69FD1900F3853DD48E387645AB0C058E90B6233A</vt:lpwstr>
  </property>
  <property fmtid="{D5CDD505-2E9C-101B-9397-08002B2CF9AE}" pid="3" name="_dlc_DocIdItemGuid">
    <vt:lpwstr>cbe9118c-f3d5-4439-9c15-557884eb5deb</vt:lpwstr>
  </property>
  <property fmtid="{D5CDD505-2E9C-101B-9397-08002B2CF9AE}" pid="4" name="TaxKeyword">
    <vt:lpwstr/>
  </property>
  <property fmtid="{D5CDD505-2E9C-101B-9397-08002B2CF9AE}" pid="5" name="InterestedGroups">
    <vt:lpwstr/>
  </property>
</Properties>
</file>