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right"/>
        <w:tblInd w:w="2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8"/>
      </w:tblGrid>
      <w:tr w:rsidR="0089218C" w:rsidRPr="004B7B24" w14:paraId="6EBF8FC1" w14:textId="77777777" w:rsidTr="00661E9A">
        <w:trPr>
          <w:jc w:val="right"/>
        </w:trPr>
        <w:tc>
          <w:tcPr>
            <w:tcW w:w="5598" w:type="dxa"/>
          </w:tcPr>
          <w:p w14:paraId="483B24BC" w14:textId="77777777" w:rsidR="0089218C" w:rsidRPr="004B7B24" w:rsidRDefault="004B7B24" w:rsidP="004B7B24">
            <w:pPr>
              <w:jc w:val="right"/>
              <w:rPr>
                <w:b/>
              </w:rPr>
            </w:pPr>
            <w:r w:rsidRPr="004B7B24">
              <w:rPr>
                <w:b/>
              </w:rPr>
              <w:t xml:space="preserve">1800Accountant </w:t>
            </w:r>
            <w:r w:rsidR="00394B89" w:rsidRPr="004B7B24">
              <w:rPr>
                <w:b/>
              </w:rPr>
              <w:t>Contact</w:t>
            </w:r>
          </w:p>
          <w:p w14:paraId="1FFD0BE7" w14:textId="77777777" w:rsidR="004B7B24" w:rsidRDefault="004B7B24" w:rsidP="004B7B24">
            <w:pPr>
              <w:jc w:val="right"/>
            </w:pPr>
            <w:r>
              <w:t xml:space="preserve">Jack </w:t>
            </w:r>
            <w:proofErr w:type="spellStart"/>
            <w:r>
              <w:t>Maley</w:t>
            </w:r>
            <w:proofErr w:type="spellEnd"/>
          </w:p>
          <w:p w14:paraId="49BE5AF5" w14:textId="77777777" w:rsidR="004B7B24" w:rsidRDefault="004B7B24" w:rsidP="004B7B24">
            <w:pPr>
              <w:jc w:val="right"/>
            </w:pPr>
            <w:hyperlink r:id="rId5" w:history="1">
              <w:r w:rsidRPr="000A36BC">
                <w:rPr>
                  <w:rStyle w:val="Hyperlink"/>
                </w:rPr>
                <w:t>jmaley@1800accountant.com</w:t>
              </w:r>
            </w:hyperlink>
          </w:p>
          <w:p w14:paraId="26B45221" w14:textId="77777777" w:rsidR="004B7B24" w:rsidRPr="004B7B24" w:rsidRDefault="004B7B24" w:rsidP="004B7B24">
            <w:pPr>
              <w:jc w:val="right"/>
            </w:pPr>
            <w:r>
              <w:t>212.366.6123</w:t>
            </w:r>
          </w:p>
        </w:tc>
      </w:tr>
      <w:tr w:rsidR="0089218C" w:rsidRPr="004B7B24" w14:paraId="44C33342" w14:textId="77777777" w:rsidTr="00661E9A">
        <w:trPr>
          <w:jc w:val="right"/>
        </w:trPr>
        <w:tc>
          <w:tcPr>
            <w:tcW w:w="5598" w:type="dxa"/>
          </w:tcPr>
          <w:p w14:paraId="45FAE22A" w14:textId="77777777" w:rsidR="0089218C" w:rsidRPr="004B7B24" w:rsidRDefault="0089218C" w:rsidP="00BC4102"/>
        </w:tc>
      </w:tr>
      <w:tr w:rsidR="0089218C" w:rsidRPr="004B7B24" w14:paraId="0278F4F6" w14:textId="77777777" w:rsidTr="00661E9A">
        <w:trPr>
          <w:jc w:val="right"/>
        </w:trPr>
        <w:tc>
          <w:tcPr>
            <w:tcW w:w="5598" w:type="dxa"/>
          </w:tcPr>
          <w:p w14:paraId="0F924831" w14:textId="77777777" w:rsidR="0089218C" w:rsidRPr="004B7B24" w:rsidRDefault="007F0EFE" w:rsidP="004B7B24">
            <w:pPr>
              <w:jc w:val="right"/>
              <w:rPr>
                <w:b/>
              </w:rPr>
            </w:pPr>
            <w:r w:rsidRPr="004B7B24">
              <w:rPr>
                <w:b/>
              </w:rPr>
              <w:t>The Trademark Company</w:t>
            </w:r>
            <w:r w:rsidR="004B7B24">
              <w:rPr>
                <w:b/>
              </w:rPr>
              <w:t xml:space="preserve"> Contact</w:t>
            </w:r>
          </w:p>
          <w:p w14:paraId="79E831C6" w14:textId="77777777" w:rsidR="004B7B24" w:rsidRDefault="004B7B24" w:rsidP="004B7B24">
            <w:pPr>
              <w:jc w:val="right"/>
            </w:pPr>
            <w:r w:rsidRPr="004B7B24">
              <w:t xml:space="preserve">Matthew </w:t>
            </w:r>
            <w:proofErr w:type="spellStart"/>
            <w:r w:rsidRPr="004B7B24">
              <w:t>Swyers</w:t>
            </w:r>
            <w:proofErr w:type="spellEnd"/>
            <w:r w:rsidRPr="004B7B24">
              <w:t xml:space="preserve"> </w:t>
            </w:r>
          </w:p>
          <w:p w14:paraId="5BCA7F0D" w14:textId="77777777" w:rsidR="004B7B24" w:rsidRPr="004B7B24" w:rsidRDefault="004B7B24" w:rsidP="004B7B24">
            <w:pPr>
              <w:jc w:val="right"/>
            </w:pPr>
            <w:hyperlink r:id="rId6" w:history="1">
              <w:r w:rsidRPr="000A36BC">
                <w:rPr>
                  <w:rStyle w:val="Hyperlink"/>
                </w:rPr>
                <w:t>mswyers@thetrademarkcompany.com</w:t>
              </w:r>
            </w:hyperlink>
          </w:p>
        </w:tc>
      </w:tr>
      <w:tr w:rsidR="0089218C" w:rsidRPr="004B7B24" w14:paraId="7ED90F03" w14:textId="77777777" w:rsidTr="00661E9A">
        <w:trPr>
          <w:jc w:val="right"/>
        </w:trPr>
        <w:tc>
          <w:tcPr>
            <w:tcW w:w="5598" w:type="dxa"/>
          </w:tcPr>
          <w:p w14:paraId="755A2FAC" w14:textId="77777777" w:rsidR="0089218C" w:rsidRPr="004B7B24" w:rsidRDefault="004B7B24" w:rsidP="004B7B24">
            <w:pPr>
              <w:jc w:val="right"/>
            </w:pPr>
            <w:r>
              <w:t>800.906.</w:t>
            </w:r>
            <w:r w:rsidR="007F0EFE" w:rsidRPr="004B7B24">
              <w:t>8626 x100</w:t>
            </w:r>
          </w:p>
          <w:p w14:paraId="1FE3BD12" w14:textId="77777777" w:rsidR="007F0EFE" w:rsidRPr="004B7B24" w:rsidRDefault="007F0EFE" w:rsidP="004B7B24">
            <w:pPr>
              <w:jc w:val="right"/>
            </w:pPr>
          </w:p>
        </w:tc>
      </w:tr>
      <w:tr w:rsidR="0089218C" w:rsidRPr="004B7B24" w14:paraId="76534B29" w14:textId="77777777" w:rsidTr="00661E9A">
        <w:trPr>
          <w:jc w:val="right"/>
        </w:trPr>
        <w:tc>
          <w:tcPr>
            <w:tcW w:w="5598" w:type="dxa"/>
          </w:tcPr>
          <w:p w14:paraId="6821DE1F" w14:textId="77777777" w:rsidR="0089218C" w:rsidRPr="004B7B24" w:rsidRDefault="0089218C" w:rsidP="004B7B24"/>
        </w:tc>
      </w:tr>
    </w:tbl>
    <w:p w14:paraId="23A100E6" w14:textId="77777777" w:rsidR="0027687B" w:rsidRPr="004B7B24" w:rsidRDefault="00854F73" w:rsidP="00BC4102">
      <w:pPr>
        <w:jc w:val="center"/>
        <w:rPr>
          <w:sz w:val="28"/>
          <w:szCs w:val="28"/>
        </w:rPr>
      </w:pPr>
      <w:r w:rsidRPr="004B7B24">
        <w:rPr>
          <w:sz w:val="28"/>
          <w:szCs w:val="28"/>
        </w:rPr>
        <w:t>1800Accountant</w:t>
      </w:r>
      <w:r w:rsidR="0027687B" w:rsidRPr="004B7B24">
        <w:rPr>
          <w:sz w:val="28"/>
          <w:szCs w:val="28"/>
        </w:rPr>
        <w:t xml:space="preserve"> and </w:t>
      </w:r>
      <w:r w:rsidR="007F0EFE" w:rsidRPr="004B7B24">
        <w:rPr>
          <w:sz w:val="28"/>
          <w:szCs w:val="28"/>
        </w:rPr>
        <w:t>The Trademark Company</w:t>
      </w:r>
      <w:r w:rsidR="00A9266A" w:rsidRPr="004B7B24">
        <w:rPr>
          <w:sz w:val="28"/>
          <w:szCs w:val="28"/>
        </w:rPr>
        <w:t xml:space="preserve"> </w:t>
      </w:r>
      <w:r w:rsidR="004B7B24">
        <w:rPr>
          <w:sz w:val="28"/>
          <w:szCs w:val="28"/>
        </w:rPr>
        <w:br/>
      </w:r>
      <w:r w:rsidR="0027687B" w:rsidRPr="004B7B24">
        <w:rPr>
          <w:sz w:val="28"/>
          <w:szCs w:val="28"/>
        </w:rPr>
        <w:t>Announce Strategic Partnership</w:t>
      </w:r>
    </w:p>
    <w:p w14:paraId="72AC2BED" w14:textId="77777777" w:rsidR="00302A17" w:rsidRPr="004B7B24" w:rsidRDefault="00302A17" w:rsidP="004B7B24"/>
    <w:p w14:paraId="521E2207" w14:textId="5AC31D90" w:rsidR="00445BCB" w:rsidRPr="004B7B24" w:rsidRDefault="00445BCB" w:rsidP="004B7B24">
      <w:pPr>
        <w:rPr>
          <w:i/>
        </w:rPr>
      </w:pPr>
      <w:r w:rsidRPr="004B7B24">
        <w:rPr>
          <w:i/>
        </w:rPr>
        <w:t xml:space="preserve">New partnership aims to help </w:t>
      </w:r>
      <w:hyperlink r:id="rId7" w:history="1">
        <w:r w:rsidR="007F0EFE" w:rsidRPr="00F64D80">
          <w:rPr>
            <w:rStyle w:val="Hyperlink"/>
            <w:i/>
          </w:rPr>
          <w:t>small-business owners</w:t>
        </w:r>
      </w:hyperlink>
      <w:r w:rsidR="007F0EFE" w:rsidRPr="004B7B24">
        <w:rPr>
          <w:i/>
        </w:rPr>
        <w:t xml:space="preserve"> with the time-consuming accounting and administrative aspects of their business so they can focus time and energy on profit growth. </w:t>
      </w:r>
    </w:p>
    <w:p w14:paraId="690C34FE" w14:textId="77777777" w:rsidR="002E2FC5" w:rsidRPr="004B7B24" w:rsidRDefault="002E2FC5" w:rsidP="004B7B24"/>
    <w:p w14:paraId="1459D4EF" w14:textId="159C3F7E" w:rsidR="005E37C2" w:rsidRPr="00BC4102" w:rsidRDefault="00735D12" w:rsidP="004B7B24">
      <w:pPr>
        <w:rPr>
          <w:sz w:val="20"/>
          <w:szCs w:val="20"/>
        </w:rPr>
      </w:pPr>
      <w:r>
        <w:rPr>
          <w:sz w:val="20"/>
          <w:szCs w:val="20"/>
        </w:rPr>
        <w:t xml:space="preserve">Feb 26, 2014    </w:t>
      </w:r>
      <w:r w:rsidR="008757A4" w:rsidRPr="00BC4102">
        <w:rPr>
          <w:sz w:val="20"/>
          <w:szCs w:val="20"/>
        </w:rPr>
        <w:t>1800Accountant</w:t>
      </w:r>
      <w:r w:rsidR="007350E7" w:rsidRPr="00BC4102">
        <w:rPr>
          <w:sz w:val="20"/>
          <w:szCs w:val="20"/>
        </w:rPr>
        <w:t xml:space="preserve"> and </w:t>
      </w:r>
      <w:r w:rsidR="007F0EFE" w:rsidRPr="00BC4102">
        <w:rPr>
          <w:sz w:val="20"/>
          <w:szCs w:val="20"/>
        </w:rPr>
        <w:t>The Trademark Company</w:t>
      </w:r>
      <w:r w:rsidR="00445BCB" w:rsidRPr="00BC4102">
        <w:rPr>
          <w:sz w:val="20"/>
          <w:szCs w:val="20"/>
        </w:rPr>
        <w:t xml:space="preserve"> today </w:t>
      </w:r>
      <w:r w:rsidR="00F169D7" w:rsidRPr="00BC4102">
        <w:rPr>
          <w:sz w:val="20"/>
          <w:szCs w:val="20"/>
        </w:rPr>
        <w:t>announced</w:t>
      </w:r>
      <w:r w:rsidR="007F0EFE" w:rsidRPr="00BC4102">
        <w:rPr>
          <w:sz w:val="20"/>
          <w:szCs w:val="20"/>
        </w:rPr>
        <w:t xml:space="preserve"> a partnership</w:t>
      </w:r>
      <w:r w:rsidR="007350E7" w:rsidRPr="00BC4102">
        <w:rPr>
          <w:sz w:val="20"/>
          <w:szCs w:val="20"/>
        </w:rPr>
        <w:t xml:space="preserve"> that will </w:t>
      </w:r>
      <w:r w:rsidR="00F169D7" w:rsidRPr="00BC4102">
        <w:rPr>
          <w:sz w:val="20"/>
          <w:szCs w:val="20"/>
        </w:rPr>
        <w:t xml:space="preserve">give </w:t>
      </w:r>
      <w:r w:rsidR="007F0EFE" w:rsidRPr="00BC4102">
        <w:rPr>
          <w:sz w:val="20"/>
          <w:szCs w:val="20"/>
        </w:rPr>
        <w:t xml:space="preserve">business owners the administrative assistance they need to handle the accounting, </w:t>
      </w:r>
      <w:hyperlink r:id="rId8" w:history="1">
        <w:r w:rsidR="007F0EFE" w:rsidRPr="00F64D80">
          <w:rPr>
            <w:rStyle w:val="Hyperlink"/>
            <w:sz w:val="20"/>
            <w:szCs w:val="20"/>
          </w:rPr>
          <w:t>bookkeeping</w:t>
        </w:r>
      </w:hyperlink>
      <w:r w:rsidR="007F0EFE" w:rsidRPr="00BC4102">
        <w:rPr>
          <w:sz w:val="20"/>
          <w:szCs w:val="20"/>
        </w:rPr>
        <w:t>, and ta</w:t>
      </w:r>
      <w:r w:rsidR="004B7B24" w:rsidRPr="00BC4102">
        <w:rPr>
          <w:sz w:val="20"/>
          <w:szCs w:val="20"/>
        </w:rPr>
        <w:t xml:space="preserve">x needs of their growing firm. </w:t>
      </w:r>
      <w:r w:rsidR="005E37C2" w:rsidRPr="00BC4102">
        <w:rPr>
          <w:sz w:val="20"/>
          <w:szCs w:val="20"/>
        </w:rPr>
        <w:t>T</w:t>
      </w:r>
      <w:r w:rsidR="00854F73" w:rsidRPr="00BC4102">
        <w:rPr>
          <w:sz w:val="20"/>
          <w:szCs w:val="20"/>
        </w:rPr>
        <w:t xml:space="preserve">he </w:t>
      </w:r>
      <w:r w:rsidR="007F0EFE" w:rsidRPr="00BC4102">
        <w:rPr>
          <w:sz w:val="20"/>
          <w:szCs w:val="20"/>
        </w:rPr>
        <w:t>alliance</w:t>
      </w:r>
      <w:r w:rsidR="00854F73" w:rsidRPr="00BC4102">
        <w:rPr>
          <w:sz w:val="20"/>
          <w:szCs w:val="20"/>
        </w:rPr>
        <w:t xml:space="preserve"> bring</w:t>
      </w:r>
      <w:r w:rsidR="005E37C2" w:rsidRPr="00BC4102">
        <w:rPr>
          <w:sz w:val="20"/>
          <w:szCs w:val="20"/>
        </w:rPr>
        <w:t>s</w:t>
      </w:r>
      <w:r w:rsidR="00854F73" w:rsidRPr="00BC4102">
        <w:rPr>
          <w:sz w:val="20"/>
          <w:szCs w:val="20"/>
        </w:rPr>
        <w:t xml:space="preserve"> together two </w:t>
      </w:r>
      <w:r w:rsidR="005E37C2" w:rsidRPr="00BC4102">
        <w:rPr>
          <w:sz w:val="20"/>
          <w:szCs w:val="20"/>
        </w:rPr>
        <w:t xml:space="preserve">of the country’s leading </w:t>
      </w:r>
      <w:r w:rsidR="00F169D7" w:rsidRPr="00BC4102">
        <w:rPr>
          <w:sz w:val="20"/>
          <w:szCs w:val="20"/>
        </w:rPr>
        <w:t>organizations</w:t>
      </w:r>
      <w:r w:rsidR="00854F73" w:rsidRPr="00BC4102">
        <w:rPr>
          <w:sz w:val="20"/>
          <w:szCs w:val="20"/>
        </w:rPr>
        <w:t xml:space="preserve"> committed to helping </w:t>
      </w:r>
      <w:r w:rsidR="0025153E" w:rsidRPr="00BC4102">
        <w:rPr>
          <w:sz w:val="20"/>
          <w:szCs w:val="20"/>
        </w:rPr>
        <w:t>entrepreneurs</w:t>
      </w:r>
      <w:r w:rsidR="00854F73" w:rsidRPr="00BC4102">
        <w:rPr>
          <w:sz w:val="20"/>
          <w:szCs w:val="20"/>
        </w:rPr>
        <w:t xml:space="preserve"> </w:t>
      </w:r>
      <w:r w:rsidR="005E37C2" w:rsidRPr="00BC4102">
        <w:rPr>
          <w:sz w:val="20"/>
          <w:szCs w:val="20"/>
        </w:rPr>
        <w:t>grow small and start-up businesses.</w:t>
      </w:r>
    </w:p>
    <w:p w14:paraId="554A9470" w14:textId="77777777" w:rsidR="005E37C2" w:rsidRPr="00BC4102" w:rsidRDefault="005E37C2" w:rsidP="004B7B24">
      <w:pPr>
        <w:rPr>
          <w:sz w:val="20"/>
          <w:szCs w:val="20"/>
        </w:rPr>
      </w:pPr>
    </w:p>
    <w:p w14:paraId="292D6EB2" w14:textId="74CCF5B9" w:rsidR="002E2FC5" w:rsidRPr="00BC4102" w:rsidRDefault="008757A4" w:rsidP="004B7B24">
      <w:pPr>
        <w:rPr>
          <w:sz w:val="20"/>
          <w:szCs w:val="20"/>
        </w:rPr>
      </w:pPr>
      <w:r w:rsidRPr="00BC4102">
        <w:rPr>
          <w:sz w:val="20"/>
          <w:szCs w:val="20"/>
        </w:rPr>
        <w:t>1800Accountant</w:t>
      </w:r>
      <w:r w:rsidR="005E37C2" w:rsidRPr="00BC4102">
        <w:rPr>
          <w:sz w:val="20"/>
          <w:szCs w:val="20"/>
        </w:rPr>
        <w:t xml:space="preserve"> </w:t>
      </w:r>
      <w:r w:rsidR="00854F73" w:rsidRPr="00BC4102">
        <w:rPr>
          <w:sz w:val="20"/>
          <w:szCs w:val="20"/>
        </w:rPr>
        <w:t xml:space="preserve">is one of the </w:t>
      </w:r>
      <w:r w:rsidR="002E2FC5" w:rsidRPr="00BC4102">
        <w:rPr>
          <w:sz w:val="20"/>
          <w:szCs w:val="20"/>
        </w:rPr>
        <w:t xml:space="preserve">nation’s </w:t>
      </w:r>
      <w:r w:rsidR="00854F73" w:rsidRPr="00BC4102">
        <w:rPr>
          <w:sz w:val="20"/>
          <w:szCs w:val="20"/>
        </w:rPr>
        <w:t>largest</w:t>
      </w:r>
      <w:r w:rsidR="002E2FC5" w:rsidRPr="00BC4102">
        <w:rPr>
          <w:sz w:val="20"/>
          <w:szCs w:val="20"/>
        </w:rPr>
        <w:t xml:space="preserve"> </w:t>
      </w:r>
      <w:r w:rsidR="00854F73" w:rsidRPr="00BC4102">
        <w:rPr>
          <w:sz w:val="20"/>
          <w:szCs w:val="20"/>
        </w:rPr>
        <w:t xml:space="preserve">tax and </w:t>
      </w:r>
      <w:hyperlink r:id="rId9" w:history="1">
        <w:r w:rsidR="00F64D80" w:rsidRPr="00F64D80">
          <w:rPr>
            <w:rStyle w:val="Hyperlink"/>
            <w:sz w:val="20"/>
            <w:szCs w:val="20"/>
          </w:rPr>
          <w:t xml:space="preserve">small-business </w:t>
        </w:r>
        <w:r w:rsidR="002E2FC5" w:rsidRPr="00F64D80">
          <w:rPr>
            <w:rStyle w:val="Hyperlink"/>
            <w:sz w:val="20"/>
            <w:szCs w:val="20"/>
          </w:rPr>
          <w:t>accounting</w:t>
        </w:r>
      </w:hyperlink>
      <w:bookmarkStart w:id="0" w:name="_GoBack"/>
      <w:bookmarkEnd w:id="0"/>
      <w:r w:rsidR="002E2FC5" w:rsidRPr="00BC4102">
        <w:rPr>
          <w:sz w:val="20"/>
          <w:szCs w:val="20"/>
        </w:rPr>
        <w:t xml:space="preserve"> firm</w:t>
      </w:r>
      <w:r w:rsidR="00854F73" w:rsidRPr="00BC4102">
        <w:rPr>
          <w:sz w:val="20"/>
          <w:szCs w:val="20"/>
        </w:rPr>
        <w:t>s</w:t>
      </w:r>
      <w:r w:rsidR="002E2FC5" w:rsidRPr="00BC4102">
        <w:rPr>
          <w:sz w:val="20"/>
          <w:szCs w:val="20"/>
        </w:rPr>
        <w:t xml:space="preserve"> </w:t>
      </w:r>
      <w:r w:rsidR="00854F73" w:rsidRPr="00BC4102">
        <w:rPr>
          <w:sz w:val="20"/>
          <w:szCs w:val="20"/>
        </w:rPr>
        <w:t xml:space="preserve">while </w:t>
      </w:r>
      <w:r w:rsidR="007F0EFE" w:rsidRPr="00BC4102">
        <w:rPr>
          <w:sz w:val="20"/>
          <w:szCs w:val="20"/>
        </w:rPr>
        <w:t xml:space="preserve">The Trademark Company provides the most comprehensive suite of trademark services available online.  </w:t>
      </w:r>
    </w:p>
    <w:p w14:paraId="4EFC6C9E" w14:textId="77777777" w:rsidR="002E2FC5" w:rsidRPr="00BC4102" w:rsidRDefault="002E2FC5" w:rsidP="004B7B24">
      <w:pPr>
        <w:rPr>
          <w:sz w:val="20"/>
          <w:szCs w:val="20"/>
        </w:rPr>
      </w:pPr>
    </w:p>
    <w:p w14:paraId="44DFCDF4" w14:textId="77777777" w:rsidR="00BA587E" w:rsidRPr="00BC4102" w:rsidRDefault="007F0EFE" w:rsidP="004B7B24">
      <w:pPr>
        <w:rPr>
          <w:sz w:val="20"/>
          <w:szCs w:val="20"/>
        </w:rPr>
      </w:pPr>
      <w:r w:rsidRPr="00BC4102">
        <w:rPr>
          <w:sz w:val="20"/>
          <w:szCs w:val="20"/>
        </w:rPr>
        <w:t xml:space="preserve">Matthew </w:t>
      </w:r>
      <w:proofErr w:type="spellStart"/>
      <w:r w:rsidRPr="00BC4102">
        <w:rPr>
          <w:sz w:val="20"/>
          <w:szCs w:val="20"/>
        </w:rPr>
        <w:t>Swyers</w:t>
      </w:r>
      <w:proofErr w:type="spellEnd"/>
      <w:r w:rsidRPr="00BC4102">
        <w:rPr>
          <w:sz w:val="20"/>
          <w:szCs w:val="20"/>
        </w:rPr>
        <w:t xml:space="preserve"> </w:t>
      </w:r>
      <w:r w:rsidR="00854F73" w:rsidRPr="00BC4102">
        <w:rPr>
          <w:sz w:val="20"/>
          <w:szCs w:val="20"/>
        </w:rPr>
        <w:t xml:space="preserve">CEO of </w:t>
      </w:r>
      <w:r w:rsidRPr="00BC4102">
        <w:rPr>
          <w:sz w:val="20"/>
          <w:szCs w:val="20"/>
        </w:rPr>
        <w:t xml:space="preserve">The Trademark Company </w:t>
      </w:r>
      <w:r w:rsidR="00854F73" w:rsidRPr="00BC4102">
        <w:rPr>
          <w:sz w:val="20"/>
          <w:szCs w:val="20"/>
        </w:rPr>
        <w:t xml:space="preserve">says </w:t>
      </w:r>
      <w:r w:rsidR="00BA587E" w:rsidRPr="00BC4102">
        <w:rPr>
          <w:sz w:val="20"/>
          <w:szCs w:val="20"/>
        </w:rPr>
        <w:t>“Our focus has always been on helping small and medium-sized businesses grow by protecting their brands while offering other business advice from lessons we have learned ourselves along the way.  To that end, we are pleased to align with 1800Accountant and their industry-leading services.  With this partnership our customers will be able to avail themselves of top-tier accounting services as they face the thrills and challenges of growing their businesses.”</w:t>
      </w:r>
    </w:p>
    <w:p w14:paraId="58ECDA56" w14:textId="77777777" w:rsidR="00854F73" w:rsidRPr="00BC4102" w:rsidRDefault="00854F73" w:rsidP="004B7B24">
      <w:pPr>
        <w:rPr>
          <w:sz w:val="20"/>
          <w:szCs w:val="20"/>
        </w:rPr>
      </w:pPr>
    </w:p>
    <w:p w14:paraId="11810723" w14:textId="77777777" w:rsidR="005E37C2" w:rsidRPr="00BC4102" w:rsidRDefault="002E2FC5" w:rsidP="004B7B24">
      <w:pPr>
        <w:rPr>
          <w:sz w:val="20"/>
          <w:szCs w:val="20"/>
        </w:rPr>
      </w:pPr>
      <w:r w:rsidRPr="00BC4102">
        <w:rPr>
          <w:sz w:val="20"/>
          <w:szCs w:val="20"/>
        </w:rPr>
        <w:t>“</w:t>
      </w:r>
      <w:r w:rsidR="007F0EFE" w:rsidRPr="00BC4102">
        <w:rPr>
          <w:sz w:val="20"/>
          <w:szCs w:val="20"/>
        </w:rPr>
        <w:t xml:space="preserve">We are truly excited about our new relationship with </w:t>
      </w:r>
      <w:r w:rsidR="00302A17" w:rsidRPr="00BC4102">
        <w:rPr>
          <w:sz w:val="20"/>
          <w:szCs w:val="20"/>
        </w:rPr>
        <w:t>The Trademark Company because</w:t>
      </w:r>
      <w:r w:rsidR="007F0EFE" w:rsidRPr="00BC4102">
        <w:rPr>
          <w:sz w:val="20"/>
          <w:szCs w:val="20"/>
        </w:rPr>
        <w:t xml:space="preserve"> they really have become the go-to-place online for any entrepreneur looking to trademark what is important to them.  They excel by servicing a niche that is growing</w:t>
      </w:r>
      <w:r w:rsidR="00302A17" w:rsidRPr="00BC4102">
        <w:rPr>
          <w:sz w:val="20"/>
          <w:szCs w:val="20"/>
        </w:rPr>
        <w:t xml:space="preserve"> fast</w:t>
      </w:r>
      <w:r w:rsidR="007F0EFE" w:rsidRPr="00BC4102">
        <w:rPr>
          <w:sz w:val="20"/>
          <w:szCs w:val="20"/>
        </w:rPr>
        <w:t xml:space="preserve">, as people figure out an easier, more affordable way to protect </w:t>
      </w:r>
      <w:r w:rsidR="00302A17" w:rsidRPr="00BC4102">
        <w:rPr>
          <w:sz w:val="20"/>
          <w:szCs w:val="20"/>
        </w:rPr>
        <w:t xml:space="preserve">their business identity.  They also service entrepreneurs who in many cases are taking that next step with their business, going from start-up to </w:t>
      </w:r>
      <w:proofErr w:type="gramStart"/>
      <w:r w:rsidR="00302A17" w:rsidRPr="00BC4102">
        <w:rPr>
          <w:sz w:val="20"/>
          <w:szCs w:val="20"/>
        </w:rPr>
        <w:t>fully-functioning</w:t>
      </w:r>
      <w:proofErr w:type="gramEnd"/>
      <w:r w:rsidR="00302A17" w:rsidRPr="00BC4102">
        <w:rPr>
          <w:sz w:val="20"/>
          <w:szCs w:val="20"/>
        </w:rPr>
        <w:t xml:space="preserve"> small-business.  And 1800Accountant wants to be there for them ensuring all their accounting needs are met and exceeded,” says Brendon Pack, Vice P</w:t>
      </w:r>
      <w:r w:rsidR="005E37C2" w:rsidRPr="00BC4102">
        <w:rPr>
          <w:sz w:val="20"/>
          <w:szCs w:val="20"/>
        </w:rPr>
        <w:t xml:space="preserve">resident at </w:t>
      </w:r>
      <w:r w:rsidR="008757A4" w:rsidRPr="00BC4102">
        <w:rPr>
          <w:sz w:val="20"/>
          <w:szCs w:val="20"/>
        </w:rPr>
        <w:t>1800Accountant</w:t>
      </w:r>
      <w:r w:rsidR="005E37C2" w:rsidRPr="00BC4102">
        <w:rPr>
          <w:sz w:val="20"/>
          <w:szCs w:val="20"/>
        </w:rPr>
        <w:t>.</w:t>
      </w:r>
    </w:p>
    <w:p w14:paraId="1DFB80CA" w14:textId="77777777" w:rsidR="005E37C2" w:rsidRPr="00BC4102" w:rsidRDefault="005E37C2" w:rsidP="004B7B24">
      <w:pPr>
        <w:rPr>
          <w:sz w:val="20"/>
          <w:szCs w:val="20"/>
        </w:rPr>
      </w:pPr>
    </w:p>
    <w:p w14:paraId="54888C44" w14:textId="77777777" w:rsidR="005E37C2" w:rsidRPr="00BC4102" w:rsidRDefault="005E37C2" w:rsidP="004B7B24">
      <w:pPr>
        <w:rPr>
          <w:sz w:val="20"/>
          <w:szCs w:val="20"/>
        </w:rPr>
      </w:pPr>
      <w:r w:rsidRPr="00BC4102">
        <w:rPr>
          <w:sz w:val="20"/>
          <w:szCs w:val="20"/>
        </w:rPr>
        <w:t>“</w:t>
      </w:r>
      <w:r w:rsidR="00302A17" w:rsidRPr="00BC4102">
        <w:rPr>
          <w:sz w:val="20"/>
          <w:szCs w:val="20"/>
        </w:rPr>
        <w:t>Plus, each of our companies is really committed to providing industry-leading customer service and quality services at extremely affordable prices</w:t>
      </w:r>
      <w:r w:rsidRPr="00BC4102">
        <w:rPr>
          <w:sz w:val="20"/>
          <w:szCs w:val="20"/>
        </w:rPr>
        <w:t>,</w:t>
      </w:r>
      <w:r w:rsidR="00AB0727" w:rsidRPr="00BC4102">
        <w:rPr>
          <w:sz w:val="20"/>
          <w:szCs w:val="20"/>
        </w:rPr>
        <w:t>”</w:t>
      </w:r>
      <w:r w:rsidR="00BD5A3E" w:rsidRPr="00BC4102">
        <w:rPr>
          <w:sz w:val="20"/>
          <w:szCs w:val="20"/>
        </w:rPr>
        <w:t xml:space="preserve"> </w:t>
      </w:r>
      <w:r w:rsidRPr="00BC4102">
        <w:rPr>
          <w:sz w:val="20"/>
          <w:szCs w:val="20"/>
        </w:rPr>
        <w:t>Pack adds.</w:t>
      </w:r>
    </w:p>
    <w:p w14:paraId="1579E01A" w14:textId="77777777" w:rsidR="004B7B24" w:rsidRPr="00BC4102" w:rsidRDefault="004B7B24" w:rsidP="004B7B24">
      <w:pPr>
        <w:rPr>
          <w:sz w:val="20"/>
          <w:szCs w:val="20"/>
        </w:rPr>
      </w:pPr>
    </w:p>
    <w:p w14:paraId="7F96FF49" w14:textId="77777777" w:rsidR="00CB3A5E" w:rsidRPr="00BC4102" w:rsidRDefault="0025153E" w:rsidP="004B7B24">
      <w:pPr>
        <w:rPr>
          <w:sz w:val="20"/>
          <w:szCs w:val="20"/>
        </w:rPr>
      </w:pPr>
      <w:r w:rsidRPr="00BC4102">
        <w:rPr>
          <w:sz w:val="20"/>
          <w:szCs w:val="20"/>
        </w:rPr>
        <w:t>About 1800Accountant</w:t>
      </w:r>
    </w:p>
    <w:p w14:paraId="6A9962F3" w14:textId="77777777" w:rsidR="00CB3A5E" w:rsidRPr="00BC4102" w:rsidRDefault="008757A4" w:rsidP="004B7B24">
      <w:pPr>
        <w:rPr>
          <w:sz w:val="20"/>
          <w:szCs w:val="20"/>
        </w:rPr>
      </w:pPr>
      <w:r w:rsidRPr="00BC4102">
        <w:rPr>
          <w:sz w:val="20"/>
          <w:szCs w:val="20"/>
        </w:rPr>
        <w:t>1800Accountant</w:t>
      </w:r>
      <w:r w:rsidR="00CB3A5E" w:rsidRPr="00BC4102">
        <w:rPr>
          <w:sz w:val="20"/>
          <w:szCs w:val="20"/>
        </w:rPr>
        <w:t xml:space="preserve"> is the nation’s leading business services and accounting firm spe</w:t>
      </w:r>
      <w:r w:rsidR="003F5F7D" w:rsidRPr="00BC4102">
        <w:rPr>
          <w:sz w:val="20"/>
          <w:szCs w:val="20"/>
        </w:rPr>
        <w:t xml:space="preserve">cializing in small businesses. </w:t>
      </w:r>
      <w:r w:rsidR="005E37C2" w:rsidRPr="00BC4102">
        <w:rPr>
          <w:sz w:val="20"/>
          <w:szCs w:val="20"/>
        </w:rPr>
        <w:t xml:space="preserve">The company’s </w:t>
      </w:r>
      <w:r w:rsidR="00CB3A5E" w:rsidRPr="00BC4102">
        <w:rPr>
          <w:sz w:val="20"/>
          <w:szCs w:val="20"/>
        </w:rPr>
        <w:t xml:space="preserve">teams of Certified Public Accountants (CPAs), enrolled agents (EAs), and accountants provide affordable accounting, tax preparation, payroll, bookkeeping, business planning and consulting services to clients nationwide. </w:t>
      </w:r>
    </w:p>
    <w:p w14:paraId="1975F951" w14:textId="77777777" w:rsidR="00CB3A5E" w:rsidRPr="00BC4102" w:rsidRDefault="00CB3A5E" w:rsidP="004B7B24">
      <w:pPr>
        <w:rPr>
          <w:sz w:val="20"/>
          <w:szCs w:val="20"/>
        </w:rPr>
      </w:pPr>
    </w:p>
    <w:p w14:paraId="5DEA67A0" w14:textId="655DFD9C" w:rsidR="00CB3A5E" w:rsidRPr="00BC4102" w:rsidRDefault="00CB3A5E" w:rsidP="004B7B24">
      <w:pPr>
        <w:rPr>
          <w:sz w:val="20"/>
          <w:szCs w:val="20"/>
        </w:rPr>
      </w:pPr>
      <w:r w:rsidRPr="00BC4102">
        <w:rPr>
          <w:sz w:val="20"/>
          <w:szCs w:val="20"/>
        </w:rPr>
        <w:t>To find out how small or home-based business can k</w:t>
      </w:r>
      <w:r w:rsidR="00023CFA" w:rsidRPr="00BC4102">
        <w:rPr>
          <w:sz w:val="20"/>
          <w:szCs w:val="20"/>
        </w:rPr>
        <w:t>eep more of the money they earn</w:t>
      </w:r>
      <w:r w:rsidRPr="00BC4102">
        <w:rPr>
          <w:sz w:val="20"/>
          <w:szCs w:val="20"/>
        </w:rPr>
        <w:t xml:space="preserve"> and avoid tax problems, visit </w:t>
      </w:r>
      <w:r w:rsidR="008757A4" w:rsidRPr="00BC4102">
        <w:rPr>
          <w:sz w:val="20"/>
          <w:szCs w:val="20"/>
        </w:rPr>
        <w:t>1800Accountant</w:t>
      </w:r>
      <w:r w:rsidRPr="00BC4102">
        <w:rPr>
          <w:sz w:val="20"/>
          <w:szCs w:val="20"/>
        </w:rPr>
        <w:t>.</w:t>
      </w:r>
      <w:r w:rsidR="00140714">
        <w:rPr>
          <w:sz w:val="20"/>
          <w:szCs w:val="20"/>
        </w:rPr>
        <w:t>com.</w:t>
      </w:r>
    </w:p>
    <w:p w14:paraId="04963EBE" w14:textId="77777777" w:rsidR="002E2FC5" w:rsidRPr="00BC4102" w:rsidRDefault="002E2FC5" w:rsidP="004B7B24">
      <w:pPr>
        <w:rPr>
          <w:sz w:val="20"/>
          <w:szCs w:val="20"/>
        </w:rPr>
      </w:pPr>
    </w:p>
    <w:sectPr w:rsidR="002E2FC5" w:rsidRPr="00BC4102" w:rsidSect="00E206E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Helvetica"/>
    <w:panose1 w:val="020B0604020202020204"/>
    <w:charset w:val="4D"/>
    <w:family w:val="swiss"/>
    <w:notTrueType/>
    <w:pitch w:val="variable"/>
    <w:sig w:usb0="00000003" w:usb1="00000000" w:usb2="00000000" w:usb3="00000000" w:csb0="00000001" w:csb1="00000000"/>
  </w:font>
  <w:font w:name="Calibri">
    <w:altName w:val="Helvetica"/>
    <w:panose1 w:val="020F0502020204030204"/>
    <w:charset w:val="00"/>
    <w:family w:val="roman"/>
    <w:notTrueType/>
    <w:pitch w:val="default"/>
  </w:font>
  <w:font w:name="Cambria">
    <w:altName w:val="Times"/>
    <w:panose1 w:val="02040503050406030204"/>
    <w:charset w:val="00"/>
    <w:family w:val="roman"/>
    <w:notTrueType/>
    <w:pitch w:val="default"/>
  </w:font>
  <w:font w:name="宋体">
    <w:charset w:val="50"/>
    <w:family w:val="auto"/>
    <w:pitch w:val="variable"/>
    <w:sig w:usb0="00000003" w:usb1="288F0000" w:usb2="00000016" w:usb3="00000000" w:csb0="00040001" w:csb1="00000000"/>
  </w:font>
  <w:font w:name="Times New Roman">
    <w:altName w:val="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5E"/>
    <w:rsid w:val="00023CFA"/>
    <w:rsid w:val="000F045C"/>
    <w:rsid w:val="00140714"/>
    <w:rsid w:val="00165D54"/>
    <w:rsid w:val="0025153E"/>
    <w:rsid w:val="00257290"/>
    <w:rsid w:val="0027687B"/>
    <w:rsid w:val="002A455B"/>
    <w:rsid w:val="002B0B40"/>
    <w:rsid w:val="002E2FC5"/>
    <w:rsid w:val="00302A17"/>
    <w:rsid w:val="003218E1"/>
    <w:rsid w:val="00394B89"/>
    <w:rsid w:val="003F5F7D"/>
    <w:rsid w:val="00426A8C"/>
    <w:rsid w:val="0044000F"/>
    <w:rsid w:val="00441DAB"/>
    <w:rsid w:val="00445BCB"/>
    <w:rsid w:val="004B7B24"/>
    <w:rsid w:val="00546C90"/>
    <w:rsid w:val="005548AB"/>
    <w:rsid w:val="00560075"/>
    <w:rsid w:val="005E37C2"/>
    <w:rsid w:val="00686B6B"/>
    <w:rsid w:val="007350E7"/>
    <w:rsid w:val="00735D12"/>
    <w:rsid w:val="007F0EFE"/>
    <w:rsid w:val="00822976"/>
    <w:rsid w:val="0082524C"/>
    <w:rsid w:val="00854F73"/>
    <w:rsid w:val="008757A4"/>
    <w:rsid w:val="0089218C"/>
    <w:rsid w:val="008F05FC"/>
    <w:rsid w:val="009F74D3"/>
    <w:rsid w:val="00A9266A"/>
    <w:rsid w:val="00AB0727"/>
    <w:rsid w:val="00AF61C4"/>
    <w:rsid w:val="00B52751"/>
    <w:rsid w:val="00BA587E"/>
    <w:rsid w:val="00BC4102"/>
    <w:rsid w:val="00BD5A3E"/>
    <w:rsid w:val="00C8494D"/>
    <w:rsid w:val="00CB3A5E"/>
    <w:rsid w:val="00D12777"/>
    <w:rsid w:val="00E12691"/>
    <w:rsid w:val="00E206E5"/>
    <w:rsid w:val="00E83B6B"/>
    <w:rsid w:val="00EF3242"/>
    <w:rsid w:val="00F169D7"/>
    <w:rsid w:val="00F6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E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A5E"/>
  </w:style>
  <w:style w:type="paragraph" w:styleId="Heading1">
    <w:name w:val="heading 1"/>
    <w:basedOn w:val="Normal"/>
    <w:next w:val="Normal"/>
    <w:link w:val="Heading1Char"/>
    <w:uiPriority w:val="9"/>
    <w:qFormat/>
    <w:rsid w:val="002768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B3A5E"/>
    <w:pPr>
      <w:spacing w:before="100" w:beforeAutospacing="1" w:after="33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3A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5E"/>
    <w:rPr>
      <w:rFonts w:ascii="Tahoma" w:hAnsi="Tahoma" w:cs="Tahoma"/>
      <w:sz w:val="16"/>
      <w:szCs w:val="16"/>
    </w:rPr>
  </w:style>
  <w:style w:type="character" w:styleId="Hyperlink">
    <w:name w:val="Hyperlink"/>
    <w:basedOn w:val="DefaultParagraphFont"/>
    <w:uiPriority w:val="99"/>
    <w:unhideWhenUsed/>
    <w:rsid w:val="00CB3A5E"/>
    <w:rPr>
      <w:color w:val="0000FF" w:themeColor="hyperlink"/>
      <w:u w:val="single"/>
    </w:rPr>
  </w:style>
  <w:style w:type="table" w:styleId="TableGrid">
    <w:name w:val="Table Grid"/>
    <w:basedOn w:val="TableNormal"/>
    <w:uiPriority w:val="59"/>
    <w:rsid w:val="00CB3A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687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57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290"/>
    <w:rPr>
      <w:b/>
      <w:bCs/>
    </w:rPr>
  </w:style>
  <w:style w:type="character" w:customStyle="1" w:styleId="apple-converted-space">
    <w:name w:val="apple-converted-space"/>
    <w:basedOn w:val="DefaultParagraphFont"/>
    <w:rsid w:val="000F04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A5E"/>
  </w:style>
  <w:style w:type="paragraph" w:styleId="Heading1">
    <w:name w:val="heading 1"/>
    <w:basedOn w:val="Normal"/>
    <w:next w:val="Normal"/>
    <w:link w:val="Heading1Char"/>
    <w:uiPriority w:val="9"/>
    <w:qFormat/>
    <w:rsid w:val="002768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B3A5E"/>
    <w:pPr>
      <w:spacing w:before="100" w:beforeAutospacing="1" w:after="33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3A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5E"/>
    <w:rPr>
      <w:rFonts w:ascii="Tahoma" w:hAnsi="Tahoma" w:cs="Tahoma"/>
      <w:sz w:val="16"/>
      <w:szCs w:val="16"/>
    </w:rPr>
  </w:style>
  <w:style w:type="character" w:styleId="Hyperlink">
    <w:name w:val="Hyperlink"/>
    <w:basedOn w:val="DefaultParagraphFont"/>
    <w:uiPriority w:val="99"/>
    <w:unhideWhenUsed/>
    <w:rsid w:val="00CB3A5E"/>
    <w:rPr>
      <w:color w:val="0000FF" w:themeColor="hyperlink"/>
      <w:u w:val="single"/>
    </w:rPr>
  </w:style>
  <w:style w:type="table" w:styleId="TableGrid">
    <w:name w:val="Table Grid"/>
    <w:basedOn w:val="TableNormal"/>
    <w:uiPriority w:val="59"/>
    <w:rsid w:val="00CB3A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687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57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290"/>
    <w:rPr>
      <w:b/>
      <w:bCs/>
    </w:rPr>
  </w:style>
  <w:style w:type="character" w:customStyle="1" w:styleId="apple-converted-space">
    <w:name w:val="apple-converted-space"/>
    <w:basedOn w:val="DefaultParagraphFont"/>
    <w:rsid w:val="000F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82414">
      <w:bodyDiv w:val="1"/>
      <w:marLeft w:val="0"/>
      <w:marRight w:val="0"/>
      <w:marTop w:val="0"/>
      <w:marBottom w:val="0"/>
      <w:divBdr>
        <w:top w:val="none" w:sz="0" w:space="0" w:color="auto"/>
        <w:left w:val="none" w:sz="0" w:space="0" w:color="auto"/>
        <w:bottom w:val="none" w:sz="0" w:space="0" w:color="auto"/>
        <w:right w:val="none" w:sz="0" w:space="0" w:color="auto"/>
      </w:divBdr>
      <w:divsChild>
        <w:div w:id="1289822796">
          <w:marLeft w:val="0"/>
          <w:marRight w:val="0"/>
          <w:marTop w:val="0"/>
          <w:marBottom w:val="0"/>
          <w:divBdr>
            <w:top w:val="none" w:sz="0" w:space="0" w:color="auto"/>
            <w:left w:val="none" w:sz="0" w:space="0" w:color="auto"/>
            <w:bottom w:val="none" w:sz="0" w:space="0" w:color="auto"/>
            <w:right w:val="none" w:sz="0" w:space="0" w:color="auto"/>
          </w:divBdr>
          <w:divsChild>
            <w:div w:id="17574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maley@1800accountant.com" TargetMode="External"/><Relationship Id="rId6" Type="http://schemas.openxmlformats.org/officeDocument/2006/relationships/hyperlink" Target="mailto:mswyers@thetrademarkcompany.com" TargetMode="External"/><Relationship Id="rId7" Type="http://schemas.openxmlformats.org/officeDocument/2006/relationships/hyperlink" Target="http://1800accountant.com/business-services/business-tax-preparation/" TargetMode="External"/><Relationship Id="rId8" Type="http://schemas.openxmlformats.org/officeDocument/2006/relationships/hyperlink" Target="http://1800accountant.com/business-services/business-bookkeeping/" TargetMode="External"/><Relationship Id="rId9" Type="http://schemas.openxmlformats.org/officeDocument/2006/relationships/hyperlink" Target="http://1800accountant.com/business-services/business-bookkeepin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jack</cp:lastModifiedBy>
  <cp:revision>2</cp:revision>
  <cp:lastPrinted>2014-02-26T13:33:00Z</cp:lastPrinted>
  <dcterms:created xsi:type="dcterms:W3CDTF">2014-02-26T13:42:00Z</dcterms:created>
  <dcterms:modified xsi:type="dcterms:W3CDTF">2014-02-26T13:42:00Z</dcterms:modified>
</cp:coreProperties>
</file>