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C8" w:rsidRPr="006A2C59" w:rsidRDefault="00EA7BC8" w:rsidP="004F5BF3">
      <w:pPr>
        <w:spacing w:after="100" w:line="240" w:lineRule="auto"/>
        <w:jc w:val="center"/>
        <w:rPr>
          <w:rFonts w:ascii="Impact" w:hAnsi="Impact"/>
          <w:sz w:val="48"/>
          <w:szCs w:val="40"/>
        </w:rPr>
      </w:pPr>
      <w:r w:rsidRPr="006A2C59">
        <w:rPr>
          <w:rFonts w:ascii="Impact" w:hAnsi="Impact"/>
          <w:sz w:val="48"/>
          <w:szCs w:val="40"/>
        </w:rPr>
        <w:t>Outlook Optimistic for Women</w:t>
      </w:r>
    </w:p>
    <w:p w:rsidR="00DB79C2" w:rsidRPr="00DB79C2" w:rsidRDefault="00DB79C2" w:rsidP="004F5BF3">
      <w:pPr>
        <w:spacing w:after="100" w:line="240" w:lineRule="auto"/>
        <w:jc w:val="center"/>
        <w:rPr>
          <w:rFonts w:ascii="Myriad Pro" w:hAnsi="Myriad Pro"/>
          <w:i/>
          <w:sz w:val="28"/>
          <w:szCs w:val="28"/>
        </w:rPr>
      </w:pPr>
      <w:r w:rsidRPr="00DB79C2">
        <w:rPr>
          <w:rFonts w:ascii="Myriad Pro" w:hAnsi="Myriad Pro"/>
          <w:i/>
          <w:sz w:val="28"/>
          <w:szCs w:val="28"/>
        </w:rPr>
        <w:t>March 8</w:t>
      </w:r>
      <w:r w:rsidRPr="00DB79C2">
        <w:rPr>
          <w:rFonts w:ascii="Myriad Pro" w:hAnsi="Myriad Pro"/>
          <w:i/>
          <w:sz w:val="28"/>
          <w:szCs w:val="28"/>
          <w:vertAlign w:val="superscript"/>
        </w:rPr>
        <w:t>th</w:t>
      </w:r>
      <w:r w:rsidRPr="00DB79C2">
        <w:rPr>
          <w:rFonts w:ascii="Myriad Pro" w:hAnsi="Myriad Pro"/>
          <w:i/>
          <w:sz w:val="28"/>
          <w:szCs w:val="28"/>
        </w:rPr>
        <w:t xml:space="preserve"> is International Women’s Day</w:t>
      </w:r>
    </w:p>
    <w:p w:rsidR="004F5BF3" w:rsidRDefault="004F5BF3" w:rsidP="004F5BF3">
      <w:p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</w:p>
    <w:p w:rsidR="00DB79C2" w:rsidRPr="00AB438E" w:rsidRDefault="00EA7BC8" w:rsidP="006A2C59">
      <w:p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AB438E">
        <w:rPr>
          <w:rFonts w:ascii="Myriad Pro" w:hAnsi="Myriad Pro"/>
          <w:color w:val="000000" w:themeColor="text1"/>
          <w:sz w:val="26"/>
          <w:szCs w:val="26"/>
        </w:rPr>
        <w:t xml:space="preserve">Raleigh, NC </w:t>
      </w:r>
      <w:proofErr w:type="gramStart"/>
      <w:r w:rsidRPr="00AB438E">
        <w:rPr>
          <w:rFonts w:ascii="Myriad Pro" w:hAnsi="Myriad Pro"/>
          <w:color w:val="000000" w:themeColor="text1"/>
          <w:sz w:val="26"/>
          <w:szCs w:val="26"/>
        </w:rPr>
        <w:t>-  March</w:t>
      </w:r>
      <w:proofErr w:type="gramEnd"/>
      <w:r w:rsidRPr="00AB438E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AB438E" w:rsidRPr="00AB438E">
        <w:rPr>
          <w:rFonts w:ascii="Myriad Pro" w:hAnsi="Myriad Pro"/>
          <w:color w:val="000000" w:themeColor="text1"/>
          <w:sz w:val="26"/>
          <w:szCs w:val="26"/>
        </w:rPr>
        <w:t>6</w:t>
      </w:r>
      <w:r w:rsidRPr="00AB438E">
        <w:rPr>
          <w:rFonts w:ascii="Myriad Pro" w:hAnsi="Myriad Pro"/>
          <w:color w:val="000000" w:themeColor="text1"/>
          <w:sz w:val="26"/>
          <w:szCs w:val="26"/>
        </w:rPr>
        <w:t xml:space="preserve">, 2014 -  </w:t>
      </w:r>
      <w:hyperlink r:id="rId8" w:anchor=".UxeJyPldWm-" w:history="1">
        <w:r w:rsidR="00DB79C2" w:rsidRPr="00AB438E">
          <w:rPr>
            <w:rStyle w:val="Hyperlink"/>
            <w:rFonts w:ascii="Myriad Pro" w:hAnsi="Myriad Pro"/>
            <w:color w:val="000000" w:themeColor="text1"/>
            <w:sz w:val="26"/>
            <w:szCs w:val="26"/>
          </w:rPr>
          <w:t>International Women's Day</w:t>
        </w:r>
      </w:hyperlink>
      <w:r w:rsidR="00DB79C2" w:rsidRPr="00AB438E">
        <w:rPr>
          <w:rFonts w:ascii="Myriad Pro" w:hAnsi="Myriad Pro"/>
          <w:color w:val="000000" w:themeColor="text1"/>
          <w:sz w:val="26"/>
          <w:szCs w:val="26"/>
        </w:rPr>
        <w:t xml:space="preserve"> is heralded as a chance to celebrate past, present and future women. This holiday, which dates back more than 100 years, is a truly global celebration honored by more than 175 countries, including the US. </w:t>
      </w:r>
    </w:p>
    <w:p w:rsidR="00EF1F19" w:rsidRPr="00E0421F" w:rsidRDefault="00DB79C2" w:rsidP="006A2C59">
      <w:p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For </w:t>
      </w:r>
      <w:r w:rsidR="004845C1" w:rsidRPr="00E0421F">
        <w:rPr>
          <w:rFonts w:ascii="Myriad Pro" w:hAnsi="Myriad Pro"/>
          <w:color w:val="000000" w:themeColor="text1"/>
          <w:sz w:val="26"/>
          <w:szCs w:val="26"/>
        </w:rPr>
        <w:t>her part, North Carolina based medical real estate developer Stephanie</w:t>
      </w: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 Wilson shared a </w:t>
      </w:r>
      <w:r w:rsidR="004F57EA" w:rsidRPr="00E0421F">
        <w:rPr>
          <w:rFonts w:ascii="Myriad Pro" w:hAnsi="Myriad Pro"/>
          <w:color w:val="000000" w:themeColor="text1"/>
          <w:sz w:val="26"/>
          <w:szCs w:val="26"/>
        </w:rPr>
        <w:t xml:space="preserve">few reasons </w:t>
      </w:r>
      <w:r w:rsidRPr="00E0421F">
        <w:rPr>
          <w:rFonts w:ascii="Myriad Pro" w:hAnsi="Myriad Pro"/>
          <w:color w:val="000000" w:themeColor="text1"/>
          <w:sz w:val="26"/>
          <w:szCs w:val="26"/>
        </w:rPr>
        <w:t>she’s optimistic</w:t>
      </w:r>
      <w:r w:rsidR="00345DC0" w:rsidRPr="00E0421F">
        <w:rPr>
          <w:rFonts w:ascii="Myriad Pro" w:hAnsi="Myriad Pro"/>
          <w:color w:val="000000" w:themeColor="text1"/>
          <w:sz w:val="26"/>
          <w:szCs w:val="26"/>
        </w:rPr>
        <w:t xml:space="preserve"> about the recent strides made by women</w:t>
      </w: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. Wilson is the </w:t>
      </w:r>
      <w:r w:rsidR="00917E41" w:rsidRPr="00E0421F">
        <w:rPr>
          <w:rFonts w:ascii="Myriad Pro" w:hAnsi="Myriad Pro"/>
          <w:color w:val="000000" w:themeColor="text1"/>
          <w:sz w:val="26"/>
          <w:szCs w:val="26"/>
        </w:rPr>
        <w:t>founder of the newly minted</w:t>
      </w:r>
      <w:r w:rsidR="00917E41" w:rsidRPr="00E0421F">
        <w:rPr>
          <w:rFonts w:ascii="Myriad Pro" w:eastAsia="Times New Roman" w:hAnsi="Myriad Pro" w:cs="Times New Roman"/>
          <w:color w:val="000000" w:themeColor="text1"/>
          <w:sz w:val="26"/>
          <w:szCs w:val="26"/>
        </w:rPr>
        <w:t> Women</w:t>
      </w:r>
      <w:r w:rsidR="004845C1" w:rsidRPr="00E0421F">
        <w:rPr>
          <w:rFonts w:ascii="Myriad Pro" w:eastAsia="Times New Roman" w:hAnsi="Myriad Pro" w:cs="Times New Roman"/>
          <w:color w:val="000000" w:themeColor="text1"/>
          <w:sz w:val="26"/>
          <w:szCs w:val="26"/>
        </w:rPr>
        <w:t>’</w:t>
      </w:r>
      <w:r w:rsidR="00917E41" w:rsidRPr="00E0421F">
        <w:rPr>
          <w:rFonts w:ascii="Myriad Pro" w:eastAsia="Times New Roman" w:hAnsi="Myriad Pro" w:cs="Times New Roman"/>
          <w:color w:val="000000" w:themeColor="text1"/>
          <w:sz w:val="26"/>
          <w:szCs w:val="26"/>
        </w:rPr>
        <w:t>s</w:t>
      </w:r>
      <w:r w:rsidR="00E0421F" w:rsidRPr="00E0421F">
        <w:rPr>
          <w:rFonts w:ascii="Myriad Pro" w:eastAsia="Times New Roman" w:hAnsi="Myriad Pro" w:cs="Times New Roman"/>
          <w:color w:val="000000" w:themeColor="text1"/>
          <w:sz w:val="26"/>
          <w:szCs w:val="26"/>
        </w:rPr>
        <w:t xml:space="preserve"> Capital Collaborative, a </w:t>
      </w:r>
      <w:r w:rsidR="00E0421F" w:rsidRPr="00E0421F">
        <w:rPr>
          <w:rFonts w:ascii="Myriad Pro" w:eastAsia="Times New Roman" w:hAnsi="Myriad Pro" w:cs="Times New Roman"/>
          <w:color w:val="000000" w:themeColor="text1"/>
          <w:sz w:val="26"/>
          <w:szCs w:val="26"/>
        </w:rPr>
        <w:t>fund created to i</w:t>
      </w:r>
      <w:r w:rsidR="00E0421F" w:rsidRPr="00E0421F">
        <w:rPr>
          <w:rFonts w:ascii="Myriad Pro" w:hAnsi="Myriad Pro"/>
          <w:sz w:val="26"/>
          <w:szCs w:val="26"/>
        </w:rPr>
        <w:t xml:space="preserve">nvest in women-led ventures with a sustainable purpose. </w:t>
      </w:r>
      <w:r w:rsidR="0014169F" w:rsidRPr="00E0421F">
        <w:rPr>
          <w:rFonts w:ascii="Myriad Pro" w:hAnsi="Myriad Pro"/>
          <w:color w:val="000000" w:themeColor="text1"/>
          <w:sz w:val="26"/>
          <w:szCs w:val="26"/>
        </w:rPr>
        <w:t>Their mission</w:t>
      </w:r>
      <w:r w:rsidR="000B7CA6" w:rsidRPr="00E0421F">
        <w:rPr>
          <w:rFonts w:ascii="Myriad Pro" w:hAnsi="Myriad Pro"/>
          <w:color w:val="000000" w:themeColor="text1"/>
          <w:sz w:val="26"/>
          <w:szCs w:val="26"/>
        </w:rPr>
        <w:t>?</w:t>
      </w:r>
      <w:r w:rsidR="00EF1F19" w:rsidRPr="00E0421F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E0421F" w:rsidRPr="00E0421F">
        <w:rPr>
          <w:rFonts w:ascii="Myriad Pro" w:hAnsi="Myriad Pro"/>
          <w:color w:val="000000" w:themeColor="text1"/>
          <w:sz w:val="26"/>
          <w:szCs w:val="26"/>
        </w:rPr>
        <w:t xml:space="preserve">“To </w:t>
      </w:r>
      <w:r w:rsidR="00345DC0" w:rsidRPr="00E0421F">
        <w:rPr>
          <w:rFonts w:ascii="Myriad Pro" w:hAnsi="Myriad Pro"/>
          <w:color w:val="000000" w:themeColor="text1"/>
          <w:sz w:val="26"/>
          <w:szCs w:val="26"/>
        </w:rPr>
        <w:t>help</w:t>
      </w:r>
      <w:r w:rsidR="00EF1F19" w:rsidRPr="00E0421F">
        <w:rPr>
          <w:rFonts w:ascii="Myriad Pro" w:hAnsi="Myriad Pro"/>
          <w:color w:val="000000" w:themeColor="text1"/>
          <w:sz w:val="26"/>
          <w:szCs w:val="26"/>
        </w:rPr>
        <w:t xml:space="preserve"> increase the number of </w:t>
      </w:r>
      <w:r w:rsidR="009843F5" w:rsidRPr="00E0421F">
        <w:rPr>
          <w:rFonts w:ascii="Myriad Pro" w:hAnsi="Myriad Pro"/>
          <w:color w:val="000000" w:themeColor="text1"/>
          <w:sz w:val="26"/>
          <w:szCs w:val="26"/>
        </w:rPr>
        <w:t>women</w:t>
      </w:r>
      <w:r w:rsidR="00AE33C6" w:rsidRPr="00E0421F">
        <w:rPr>
          <w:rFonts w:ascii="Myriad Pro" w:hAnsi="Myriad Pro"/>
          <w:color w:val="000000" w:themeColor="text1"/>
          <w:sz w:val="26"/>
          <w:szCs w:val="26"/>
        </w:rPr>
        <w:t>-</w:t>
      </w:r>
      <w:r w:rsidR="009843F5" w:rsidRPr="00E0421F">
        <w:rPr>
          <w:rFonts w:ascii="Myriad Pro" w:hAnsi="Myriad Pro"/>
          <w:color w:val="000000" w:themeColor="text1"/>
          <w:sz w:val="26"/>
          <w:szCs w:val="26"/>
        </w:rPr>
        <w:t xml:space="preserve">led, </w:t>
      </w:r>
      <w:r w:rsidR="00AE33C6" w:rsidRPr="00E0421F">
        <w:rPr>
          <w:rFonts w:ascii="Myriad Pro" w:hAnsi="Myriad Pro"/>
          <w:color w:val="000000" w:themeColor="text1"/>
          <w:sz w:val="26"/>
          <w:szCs w:val="26"/>
        </w:rPr>
        <w:t>high impact</w:t>
      </w:r>
      <w:r w:rsidR="009843F5" w:rsidRPr="00E0421F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EF1F19" w:rsidRPr="00E0421F">
        <w:rPr>
          <w:rFonts w:ascii="Myriad Pro" w:hAnsi="Myriad Pro"/>
          <w:color w:val="000000" w:themeColor="text1"/>
          <w:sz w:val="26"/>
          <w:szCs w:val="26"/>
        </w:rPr>
        <w:t>businesses pitching for capital</w:t>
      </w:r>
      <w:r w:rsidR="000B7CA6" w:rsidRPr="00E0421F">
        <w:rPr>
          <w:rFonts w:ascii="Myriad Pro" w:hAnsi="Myriad Pro"/>
          <w:color w:val="000000" w:themeColor="text1"/>
          <w:sz w:val="26"/>
          <w:szCs w:val="26"/>
        </w:rPr>
        <w:t xml:space="preserve"> and </w:t>
      </w:r>
      <w:r w:rsidR="004845C1" w:rsidRPr="00E0421F">
        <w:rPr>
          <w:rFonts w:ascii="Myriad Pro" w:hAnsi="Myriad Pro"/>
          <w:color w:val="000000" w:themeColor="text1"/>
          <w:sz w:val="26"/>
          <w:szCs w:val="26"/>
        </w:rPr>
        <w:t>to encourage and empower</w:t>
      </w:r>
      <w:r w:rsidR="00E0421F" w:rsidRPr="00E0421F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EF1F19" w:rsidRPr="00E0421F">
        <w:rPr>
          <w:rFonts w:ascii="Myriad Pro" w:hAnsi="Myriad Pro"/>
          <w:color w:val="000000" w:themeColor="text1"/>
          <w:sz w:val="26"/>
          <w:szCs w:val="26"/>
        </w:rPr>
        <w:t>more women to invest in these enterprises</w:t>
      </w:r>
      <w:r w:rsidR="000B7CA6" w:rsidRPr="00E0421F">
        <w:rPr>
          <w:rFonts w:ascii="Myriad Pro" w:hAnsi="Myriad Pro"/>
          <w:color w:val="000000" w:themeColor="text1"/>
          <w:sz w:val="26"/>
          <w:szCs w:val="26"/>
        </w:rPr>
        <w:t>,</w:t>
      </w:r>
      <w:r w:rsidRPr="00E0421F">
        <w:rPr>
          <w:rFonts w:ascii="Myriad Pro" w:hAnsi="Myriad Pro"/>
          <w:color w:val="000000" w:themeColor="text1"/>
          <w:sz w:val="26"/>
          <w:szCs w:val="26"/>
        </w:rPr>
        <w:t>”</w:t>
      </w:r>
      <w:r w:rsidR="000B7CA6" w:rsidRPr="00E0421F">
        <w:rPr>
          <w:rFonts w:ascii="Myriad Pro" w:hAnsi="Myriad Pro"/>
          <w:color w:val="000000" w:themeColor="text1"/>
          <w:sz w:val="26"/>
          <w:szCs w:val="26"/>
        </w:rPr>
        <w:t xml:space="preserve"> explains Wilson.</w:t>
      </w:r>
      <w:r w:rsidR="004845C1" w:rsidRPr="00E0421F">
        <w:rPr>
          <w:rFonts w:ascii="Myriad Pro" w:hAnsi="Myriad Pro"/>
          <w:color w:val="000000" w:themeColor="text1"/>
          <w:sz w:val="26"/>
          <w:szCs w:val="26"/>
        </w:rPr>
        <w:t xml:space="preserve"> </w:t>
      </w:r>
    </w:p>
    <w:p w:rsidR="000B7CA6" w:rsidRPr="00E0421F" w:rsidRDefault="000B7CA6" w:rsidP="006A2C59">
      <w:p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While venture investment in women-owned enterprises is just 7 percent, the </w:t>
      </w:r>
      <w:r w:rsidR="009843F5" w:rsidRPr="00E0421F">
        <w:rPr>
          <w:rFonts w:ascii="Myriad Pro" w:hAnsi="Myriad Pro"/>
          <w:color w:val="000000" w:themeColor="text1"/>
          <w:sz w:val="26"/>
          <w:szCs w:val="26"/>
        </w:rPr>
        <w:t xml:space="preserve">good news is </w:t>
      </w:r>
      <w:r w:rsidR="00EF1F19" w:rsidRPr="00E0421F">
        <w:rPr>
          <w:rFonts w:ascii="Myriad Pro" w:hAnsi="Myriad Pro"/>
          <w:color w:val="000000" w:themeColor="text1"/>
          <w:sz w:val="26"/>
          <w:szCs w:val="26"/>
        </w:rPr>
        <w:t xml:space="preserve">that </w:t>
      </w:r>
      <w:r w:rsidR="009843F5" w:rsidRPr="00E0421F">
        <w:rPr>
          <w:rFonts w:ascii="Myriad Pro" w:hAnsi="Myriad Pro"/>
          <w:color w:val="000000" w:themeColor="text1"/>
          <w:sz w:val="26"/>
          <w:szCs w:val="26"/>
        </w:rPr>
        <w:t>gender equality in investments is on the rise</w:t>
      </w: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 stated a recent report from the </w:t>
      </w:r>
      <w:hyperlink r:id="rId9" w:history="1">
        <w:r w:rsidRPr="00E0421F">
          <w:rPr>
            <w:rStyle w:val="Hyperlink"/>
            <w:rFonts w:ascii="Myriad Pro" w:hAnsi="Myriad Pro"/>
            <w:color w:val="000000" w:themeColor="text1"/>
            <w:sz w:val="26"/>
            <w:szCs w:val="26"/>
          </w:rPr>
          <w:t>Center for Venture Research</w:t>
        </w:r>
      </w:hyperlink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. </w:t>
      </w:r>
      <w:r w:rsidR="00345DC0" w:rsidRPr="00E0421F">
        <w:rPr>
          <w:rFonts w:ascii="Myriad Pro" w:hAnsi="Myriad Pro"/>
          <w:color w:val="000000" w:themeColor="text1"/>
          <w:sz w:val="26"/>
          <w:szCs w:val="26"/>
        </w:rPr>
        <w:t xml:space="preserve"> “</w:t>
      </w: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Nearly </w:t>
      </w:r>
      <w:r w:rsidR="0014169F" w:rsidRPr="00E0421F">
        <w:rPr>
          <w:rFonts w:ascii="Myriad Pro" w:hAnsi="Myriad Pro"/>
          <w:color w:val="000000" w:themeColor="text1"/>
          <w:sz w:val="26"/>
          <w:szCs w:val="26"/>
        </w:rPr>
        <w:t>24 percent of angel funding is</w:t>
      </w: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 now</w:t>
      </w:r>
      <w:r w:rsidR="0014169F" w:rsidRPr="00E0421F">
        <w:rPr>
          <w:rFonts w:ascii="Myriad Pro" w:hAnsi="Myriad Pro"/>
          <w:color w:val="000000" w:themeColor="text1"/>
          <w:sz w:val="26"/>
          <w:szCs w:val="26"/>
        </w:rPr>
        <w:t xml:space="preserve"> going to women-led businesses</w:t>
      </w:r>
      <w:r w:rsidR="00345DC0" w:rsidRPr="00E0421F">
        <w:rPr>
          <w:rFonts w:ascii="Myriad Pro" w:hAnsi="Myriad Pro"/>
          <w:color w:val="000000" w:themeColor="text1"/>
          <w:sz w:val="26"/>
          <w:szCs w:val="26"/>
        </w:rPr>
        <w:t>,” comments Wilson. “We want to ensure that women continue to be properly represented on both sides of angel and venture investments.</w:t>
      </w:r>
      <w:r w:rsidR="00255F99" w:rsidRPr="00E0421F">
        <w:rPr>
          <w:rFonts w:ascii="Myriad Pro" w:hAnsi="Myriad Pro"/>
          <w:color w:val="000000" w:themeColor="text1"/>
          <w:sz w:val="26"/>
          <w:szCs w:val="26"/>
        </w:rPr>
        <w:t>”</w:t>
      </w:r>
      <w:r w:rsidR="004845C1" w:rsidRPr="00E0421F">
        <w:rPr>
          <w:rFonts w:ascii="Myriad Pro" w:hAnsi="Myriad Pro"/>
          <w:color w:val="000000" w:themeColor="text1"/>
          <w:sz w:val="26"/>
          <w:szCs w:val="26"/>
        </w:rPr>
        <w:t xml:space="preserve"> </w:t>
      </w:r>
    </w:p>
    <w:p w:rsidR="00E0421F" w:rsidRPr="00E0421F" w:rsidRDefault="00E0421F" w:rsidP="006A2C59">
      <w:p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>As a</w:t>
      </w:r>
      <w:r w:rsidR="00F17148">
        <w:rPr>
          <w:rFonts w:ascii="Myriad Pro" w:hAnsi="Myriad Pro"/>
          <w:color w:val="000000" w:themeColor="text1"/>
          <w:sz w:val="26"/>
          <w:szCs w:val="26"/>
        </w:rPr>
        <w:t>n</w:t>
      </w: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F17148">
        <w:rPr>
          <w:rFonts w:ascii="Myriad Pro" w:hAnsi="Myriad Pro"/>
          <w:color w:val="000000" w:themeColor="text1"/>
          <w:sz w:val="26"/>
          <w:szCs w:val="26"/>
        </w:rPr>
        <w:t xml:space="preserve">angel investor in woman-owned companies, </w:t>
      </w:r>
      <w:r w:rsidR="00F17148">
        <w:rPr>
          <w:rFonts w:ascii="Myriad Pro" w:hAnsi="Myriad Pro"/>
          <w:color w:val="000000" w:themeColor="text1"/>
          <w:sz w:val="26"/>
          <w:szCs w:val="26"/>
        </w:rPr>
        <w:t>Wilson appreciates the value of the</w:t>
      </w:r>
      <w:r w:rsidR="00F17148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F17148" w:rsidRPr="00AB438E">
        <w:rPr>
          <w:rFonts w:ascii="Myriad Pro" w:hAnsi="Myriad Pro"/>
          <w:color w:val="000000" w:themeColor="text1"/>
          <w:sz w:val="26"/>
          <w:szCs w:val="26"/>
        </w:rPr>
        <w:t>TRIPLE BOTTOM LINE</w:t>
      </w:r>
      <w:r w:rsidR="00F17148">
        <w:rPr>
          <w:rFonts w:ascii="Myriad Pro" w:hAnsi="Myriad Pro"/>
          <w:color w:val="000000" w:themeColor="text1"/>
          <w:sz w:val="26"/>
          <w:szCs w:val="26"/>
        </w:rPr>
        <w:t>.</w:t>
      </w:r>
      <w:r w:rsidR="00F17148" w:rsidRPr="00AB438E">
        <w:rPr>
          <w:rFonts w:ascii="Myriad Pro" w:hAnsi="Myriad Pro"/>
          <w:color w:val="000000" w:themeColor="text1"/>
          <w:sz w:val="26"/>
          <w:szCs w:val="26"/>
        </w:rPr>
        <w:t xml:space="preserve"> “Advance women, make a social impact, and receive an economic return on the investment.”</w:t>
      </w:r>
      <w:r w:rsidR="00F17148" w:rsidRPr="00A84FCD">
        <w:t xml:space="preserve"> </w:t>
      </w:r>
      <w:bookmarkStart w:id="0" w:name="_GoBack"/>
      <w:bookmarkEnd w:id="0"/>
    </w:p>
    <w:p w:rsidR="0014169F" w:rsidRPr="00E0421F" w:rsidRDefault="0014169F" w:rsidP="006A2C59">
      <w:p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Here are a few </w:t>
      </w:r>
      <w:r w:rsidR="00345DC0" w:rsidRPr="00E0421F">
        <w:rPr>
          <w:rFonts w:ascii="Myriad Pro" w:hAnsi="Myriad Pro"/>
          <w:color w:val="000000" w:themeColor="text1"/>
          <w:sz w:val="26"/>
          <w:szCs w:val="26"/>
        </w:rPr>
        <w:t xml:space="preserve">more </w:t>
      </w:r>
      <w:r w:rsidRPr="00E0421F">
        <w:rPr>
          <w:rFonts w:ascii="Myriad Pro" w:hAnsi="Myriad Pro"/>
          <w:color w:val="000000" w:themeColor="text1"/>
          <w:sz w:val="26"/>
          <w:szCs w:val="26"/>
        </w:rPr>
        <w:t>strides made by women:</w:t>
      </w:r>
    </w:p>
    <w:p w:rsidR="007E32E5" w:rsidRPr="00E0421F" w:rsidRDefault="007E32E5" w:rsidP="006A2C59">
      <w:pPr>
        <w:pStyle w:val="ListParagraph"/>
        <w:numPr>
          <w:ilvl w:val="0"/>
          <w:numId w:val="1"/>
        </w:num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Women are having a </w:t>
      </w:r>
      <w:hyperlink r:id="rId10" w:history="1">
        <w:r w:rsidRPr="00E0421F">
          <w:rPr>
            <w:rStyle w:val="Hyperlink"/>
            <w:rFonts w:ascii="Myriad Pro" w:hAnsi="Myriad Pro"/>
            <w:color w:val="000000" w:themeColor="text1"/>
            <w:sz w:val="26"/>
            <w:szCs w:val="26"/>
          </w:rPr>
          <w:t>record breaking year</w:t>
        </w:r>
      </w:hyperlink>
      <w:r w:rsidRPr="00E0421F">
        <w:rPr>
          <w:rFonts w:ascii="Myriad Pro" w:hAnsi="Myriad Pro"/>
          <w:color w:val="000000" w:themeColor="text1"/>
          <w:sz w:val="26"/>
          <w:szCs w:val="26"/>
        </w:rPr>
        <w:t xml:space="preserve"> on the Forbes Billionaires list. </w:t>
      </w:r>
      <w:r w:rsidR="00936B83" w:rsidRPr="00E0421F">
        <w:rPr>
          <w:rFonts w:ascii="Myriad Pro" w:hAnsi="Myriad Pro"/>
          <w:color w:val="000000" w:themeColor="text1"/>
          <w:sz w:val="26"/>
          <w:szCs w:val="26"/>
        </w:rPr>
        <w:t>Author and COO of Facebook, Sheryl Sandberg, joined this prestigious list, becoming part of the 25% increase over 2013 and a staggering 60%</w:t>
      </w:r>
      <w:r w:rsidR="006A2C59">
        <w:rPr>
          <w:rFonts w:ascii="Myriad Pro" w:hAnsi="Myriad Pro"/>
          <w:color w:val="000000" w:themeColor="text1"/>
          <w:sz w:val="26"/>
          <w:szCs w:val="26"/>
        </w:rPr>
        <w:t xml:space="preserve"> </w:t>
      </w:r>
      <w:r w:rsidR="00936B83" w:rsidRPr="00E0421F">
        <w:rPr>
          <w:rFonts w:ascii="Myriad Pro" w:hAnsi="Myriad Pro"/>
          <w:color w:val="000000" w:themeColor="text1"/>
          <w:sz w:val="26"/>
          <w:szCs w:val="26"/>
        </w:rPr>
        <w:t>increase over the past two years.</w:t>
      </w:r>
    </w:p>
    <w:p w:rsidR="0014169F" w:rsidRPr="00E0421F" w:rsidRDefault="0014169F" w:rsidP="006A2C59">
      <w:pPr>
        <w:pStyle w:val="ListParagraph"/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</w:p>
    <w:p w:rsidR="007E32E5" w:rsidRPr="00E0421F" w:rsidRDefault="007E32E5" w:rsidP="006A2C59">
      <w:pPr>
        <w:pStyle w:val="ListParagraph"/>
        <w:numPr>
          <w:ilvl w:val="0"/>
          <w:numId w:val="1"/>
        </w:num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>Of the top five most viewed TED talks, three are by women.</w:t>
      </w:r>
    </w:p>
    <w:p w:rsidR="0014169F" w:rsidRPr="00E0421F" w:rsidRDefault="0014169F" w:rsidP="006A2C59">
      <w:pPr>
        <w:pStyle w:val="ListParagraph"/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</w:p>
    <w:p w:rsidR="00D81161" w:rsidRPr="00E0421F" w:rsidRDefault="007E32E5" w:rsidP="006A2C59">
      <w:pPr>
        <w:pStyle w:val="ListParagraph"/>
        <w:numPr>
          <w:ilvl w:val="0"/>
          <w:numId w:val="1"/>
        </w:num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>Sandra Bullock reportedly earned 70 million for her Oscar-nominated role in Gravity – putting her on track with male actors for this year’s top earnings lists.</w:t>
      </w:r>
    </w:p>
    <w:p w:rsidR="0014169F" w:rsidRPr="00E0421F" w:rsidRDefault="0014169F" w:rsidP="006A2C59">
      <w:pPr>
        <w:pStyle w:val="ListParagraph"/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</w:p>
    <w:p w:rsidR="007E32E5" w:rsidRPr="00AB438E" w:rsidRDefault="00746DB3" w:rsidP="006A2C59">
      <w:pPr>
        <w:pStyle w:val="ListParagraph"/>
        <w:numPr>
          <w:ilvl w:val="0"/>
          <w:numId w:val="1"/>
        </w:numPr>
        <w:spacing w:line="264" w:lineRule="auto"/>
        <w:rPr>
          <w:rFonts w:ascii="Myriad Pro" w:hAnsi="Myriad Pro"/>
          <w:color w:val="000000" w:themeColor="text1"/>
          <w:sz w:val="26"/>
          <w:szCs w:val="26"/>
        </w:rPr>
      </w:pPr>
      <w:r w:rsidRPr="00E0421F">
        <w:rPr>
          <w:rFonts w:ascii="Myriad Pro" w:hAnsi="Myriad Pro"/>
          <w:color w:val="000000" w:themeColor="text1"/>
          <w:sz w:val="26"/>
          <w:szCs w:val="26"/>
        </w:rPr>
        <w:t>And</w:t>
      </w:r>
      <w:r w:rsidRPr="00AB438E">
        <w:rPr>
          <w:rFonts w:ascii="Myriad Pro" w:hAnsi="Myriad Pro"/>
          <w:color w:val="000000" w:themeColor="text1"/>
          <w:sz w:val="26"/>
          <w:szCs w:val="26"/>
        </w:rPr>
        <w:t xml:space="preserve">… </w:t>
      </w:r>
      <w:r w:rsidR="00255F99" w:rsidRPr="00AB438E">
        <w:rPr>
          <w:rFonts w:ascii="Myriad Pro" w:hAnsi="Myriad Pro"/>
          <w:color w:val="000000" w:themeColor="text1"/>
          <w:sz w:val="26"/>
          <w:szCs w:val="26"/>
        </w:rPr>
        <w:t>it’s looking good for “</w:t>
      </w:r>
      <w:r w:rsidR="00255F99" w:rsidRPr="00AB438E">
        <w:rPr>
          <w:rFonts w:ascii="Myriad Pro" w:hAnsi="Myriad Pro"/>
          <w:b/>
          <w:color w:val="000000" w:themeColor="text1"/>
          <w:sz w:val="26"/>
          <w:szCs w:val="26"/>
        </w:rPr>
        <w:t xml:space="preserve">Hillary </w:t>
      </w:r>
      <w:r w:rsidR="007E32E5" w:rsidRPr="00AB438E">
        <w:rPr>
          <w:rFonts w:ascii="Myriad Pro" w:hAnsi="Myriad Pro"/>
          <w:b/>
          <w:color w:val="000000" w:themeColor="text1"/>
          <w:sz w:val="26"/>
          <w:szCs w:val="26"/>
        </w:rPr>
        <w:t>2016</w:t>
      </w:r>
      <w:r w:rsidR="007E32E5" w:rsidRPr="00AB438E">
        <w:rPr>
          <w:rFonts w:ascii="Myriad Pro" w:hAnsi="Myriad Pro"/>
          <w:color w:val="000000" w:themeColor="text1"/>
          <w:sz w:val="26"/>
          <w:szCs w:val="26"/>
        </w:rPr>
        <w:t>.</w:t>
      </w:r>
      <w:r w:rsidR="00255F99" w:rsidRPr="00AB438E">
        <w:rPr>
          <w:rFonts w:ascii="Myriad Pro" w:hAnsi="Myriad Pro"/>
          <w:color w:val="000000" w:themeColor="text1"/>
          <w:sz w:val="26"/>
          <w:szCs w:val="26"/>
        </w:rPr>
        <w:t>”</w:t>
      </w:r>
    </w:p>
    <w:p w:rsidR="00AB438E" w:rsidRPr="00AE33C6" w:rsidRDefault="00AE33C6" w:rsidP="006A2C59">
      <w:pPr>
        <w:spacing w:line="264" w:lineRule="auto"/>
        <w:rPr>
          <w:rFonts w:ascii="Myriad Pro" w:hAnsi="Myriad Pro"/>
          <w:sz w:val="28"/>
          <w:szCs w:val="28"/>
        </w:rPr>
      </w:pPr>
      <w:r w:rsidRPr="00AB438E">
        <w:rPr>
          <w:rFonts w:ascii="Myriad Pro" w:hAnsi="Myriad Pro"/>
          <w:color w:val="000000" w:themeColor="text1"/>
          <w:sz w:val="26"/>
          <w:szCs w:val="26"/>
        </w:rPr>
        <w:t>“Need I say more</w:t>
      </w:r>
      <w:r w:rsidR="00746DB3" w:rsidRPr="00AB438E">
        <w:rPr>
          <w:rFonts w:ascii="Myriad Pro" w:hAnsi="Myriad Pro"/>
          <w:color w:val="000000" w:themeColor="text1"/>
          <w:sz w:val="26"/>
          <w:szCs w:val="26"/>
        </w:rPr>
        <w:t>?</w:t>
      </w:r>
      <w:r w:rsidRPr="00AB438E">
        <w:rPr>
          <w:rFonts w:ascii="Myriad Pro" w:hAnsi="Myriad Pro"/>
          <w:color w:val="000000" w:themeColor="text1"/>
          <w:sz w:val="26"/>
          <w:szCs w:val="26"/>
        </w:rPr>
        <w:t xml:space="preserve">” laughed Wilson. </w:t>
      </w:r>
    </w:p>
    <w:sectPr w:rsidR="00AB438E" w:rsidRPr="00AE33C6" w:rsidSect="000B7CA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A2" w:rsidRDefault="005262A2" w:rsidP="00AB438E">
      <w:pPr>
        <w:spacing w:after="0" w:line="240" w:lineRule="auto"/>
      </w:pPr>
      <w:r>
        <w:separator/>
      </w:r>
    </w:p>
  </w:endnote>
  <w:endnote w:type="continuationSeparator" w:id="0">
    <w:p w:rsidR="005262A2" w:rsidRDefault="005262A2" w:rsidP="00AB4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BF3" w:rsidRDefault="004F5BF3" w:rsidP="00AB438E">
    <w:pPr>
      <w:pStyle w:val="Footer"/>
      <w:jc w:val="center"/>
      <w:rPr>
        <w:rFonts w:ascii="Impact" w:hAnsi="Impact"/>
        <w:sz w:val="28"/>
      </w:rPr>
    </w:pPr>
  </w:p>
  <w:p w:rsidR="00AB438E" w:rsidRPr="004F5BF3" w:rsidRDefault="00AB438E" w:rsidP="00AB438E">
    <w:pPr>
      <w:pStyle w:val="Footer"/>
      <w:jc w:val="center"/>
      <w:rPr>
        <w:b/>
        <w:sz w:val="26"/>
        <w:szCs w:val="26"/>
      </w:rPr>
    </w:pPr>
    <w:r w:rsidRPr="00AB438E">
      <w:rPr>
        <w:rFonts w:ascii="Impact" w:hAnsi="Impact"/>
        <w:sz w:val="28"/>
      </w:rPr>
      <w:t>CONTACT</w:t>
    </w:r>
    <w:r w:rsidRPr="004F5BF3">
      <w:rPr>
        <w:b/>
        <w:sz w:val="26"/>
        <w:szCs w:val="26"/>
      </w:rPr>
      <w:t xml:space="preserve">: Stephanie J. Wilson     </w:t>
    </w:r>
    <w:proofErr w:type="spellStart"/>
    <w:r w:rsidRPr="004F5BF3">
      <w:rPr>
        <w:b/>
        <w:sz w:val="26"/>
        <w:szCs w:val="26"/>
      </w:rPr>
      <w:t>tel</w:t>
    </w:r>
    <w:proofErr w:type="spellEnd"/>
    <w:r w:rsidRPr="004F5BF3">
      <w:rPr>
        <w:b/>
        <w:sz w:val="26"/>
        <w:szCs w:val="26"/>
      </w:rPr>
      <w:t>:  919-427-7000   email:  swilson@accessmedical.biz</w:t>
    </w:r>
  </w:p>
  <w:p w:rsidR="00AB438E" w:rsidRDefault="00AB43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A2" w:rsidRDefault="005262A2" w:rsidP="00AB438E">
      <w:pPr>
        <w:spacing w:after="0" w:line="240" w:lineRule="auto"/>
      </w:pPr>
      <w:r>
        <w:separator/>
      </w:r>
    </w:p>
  </w:footnote>
  <w:footnote w:type="continuationSeparator" w:id="0">
    <w:p w:rsidR="005262A2" w:rsidRDefault="005262A2" w:rsidP="00AB4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925E6"/>
    <w:multiLevelType w:val="hybridMultilevel"/>
    <w:tmpl w:val="30BE7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7EA"/>
    <w:rsid w:val="000B7CA6"/>
    <w:rsid w:val="0014169F"/>
    <w:rsid w:val="00255F99"/>
    <w:rsid w:val="00320B06"/>
    <w:rsid w:val="00345DC0"/>
    <w:rsid w:val="004845C1"/>
    <w:rsid w:val="004B3460"/>
    <w:rsid w:val="004F57EA"/>
    <w:rsid w:val="004F5BF3"/>
    <w:rsid w:val="005262A2"/>
    <w:rsid w:val="005D4E1A"/>
    <w:rsid w:val="006A2C59"/>
    <w:rsid w:val="00746DB3"/>
    <w:rsid w:val="007E32E5"/>
    <w:rsid w:val="00917E41"/>
    <w:rsid w:val="00936B83"/>
    <w:rsid w:val="009843F5"/>
    <w:rsid w:val="00AB438E"/>
    <w:rsid w:val="00AE33C6"/>
    <w:rsid w:val="00C36512"/>
    <w:rsid w:val="00C44640"/>
    <w:rsid w:val="00C870BB"/>
    <w:rsid w:val="00D81161"/>
    <w:rsid w:val="00DB79C2"/>
    <w:rsid w:val="00DD5F55"/>
    <w:rsid w:val="00E0421F"/>
    <w:rsid w:val="00EA7BC8"/>
    <w:rsid w:val="00EF1F19"/>
    <w:rsid w:val="00F17148"/>
    <w:rsid w:val="00FA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6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7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8E"/>
  </w:style>
  <w:style w:type="paragraph" w:styleId="Footer">
    <w:name w:val="footer"/>
    <w:basedOn w:val="Normal"/>
    <w:link w:val="FooterChar"/>
    <w:uiPriority w:val="99"/>
    <w:unhideWhenUsed/>
    <w:rsid w:val="00AB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8E"/>
  </w:style>
  <w:style w:type="paragraph" w:styleId="BalloonText">
    <w:name w:val="Balloon Text"/>
    <w:basedOn w:val="Normal"/>
    <w:link w:val="BalloonTextChar"/>
    <w:uiPriority w:val="99"/>
    <w:semiHidden/>
    <w:unhideWhenUsed/>
    <w:rsid w:val="00A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16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79C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38E"/>
  </w:style>
  <w:style w:type="paragraph" w:styleId="Footer">
    <w:name w:val="footer"/>
    <w:basedOn w:val="Normal"/>
    <w:link w:val="FooterChar"/>
    <w:uiPriority w:val="99"/>
    <w:unhideWhenUsed/>
    <w:rsid w:val="00AB43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38E"/>
  </w:style>
  <w:style w:type="paragraph" w:styleId="BalloonText">
    <w:name w:val="Balloon Text"/>
    <w:basedOn w:val="Normal"/>
    <w:link w:val="BalloonTextChar"/>
    <w:uiPriority w:val="99"/>
    <w:semiHidden/>
    <w:unhideWhenUsed/>
    <w:rsid w:val="00AB4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3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7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2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9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8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ationalwomensday.com/about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orbes.com/sites/moiraforbes/2014/03/04/why-2014-is-record-breaking-year-for-women-on-forbes-billionaires-lis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ulcollege.unh.edu/sites/default/files/2012_analysis_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</dc:creator>
  <cp:lastModifiedBy>Rebecca</cp:lastModifiedBy>
  <cp:revision>2</cp:revision>
  <cp:lastPrinted>2014-03-06T20:49:00Z</cp:lastPrinted>
  <dcterms:created xsi:type="dcterms:W3CDTF">2014-03-06T21:39:00Z</dcterms:created>
  <dcterms:modified xsi:type="dcterms:W3CDTF">2014-03-06T21:39:00Z</dcterms:modified>
</cp:coreProperties>
</file>