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085" w:rsidRPr="00E83BED" w:rsidRDefault="00517085" w:rsidP="005F6A66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BED">
        <w:rPr>
          <w:rFonts w:ascii="Times New Roman" w:hAnsi="Times New Roman" w:cs="Times New Roman"/>
          <w:b/>
          <w:sz w:val="28"/>
          <w:szCs w:val="28"/>
        </w:rPr>
        <w:t>Bay Area Biomedical Devices Conference 2014 – March 26, 2014</w:t>
      </w:r>
    </w:p>
    <w:p w:rsidR="00517085" w:rsidRPr="00E83BED" w:rsidRDefault="00517085" w:rsidP="005F6A66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BED">
        <w:rPr>
          <w:rFonts w:ascii="Times New Roman" w:hAnsi="Times New Roman" w:cs="Times New Roman"/>
          <w:b/>
          <w:sz w:val="28"/>
          <w:szCs w:val="28"/>
        </w:rPr>
        <w:t>Conference Program</w:t>
      </w:r>
    </w:p>
    <w:p w:rsidR="003827DF" w:rsidRPr="00E83BED" w:rsidRDefault="003827DF" w:rsidP="005F6A66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BED">
        <w:rPr>
          <w:rFonts w:ascii="Times New Roman" w:hAnsi="Times New Roman" w:cs="Times New Roman"/>
          <w:b/>
          <w:sz w:val="28"/>
          <w:szCs w:val="28"/>
        </w:rPr>
        <w:t>Conference Theme:  Advancing Biomedical Devices</w:t>
      </w:r>
    </w:p>
    <w:tbl>
      <w:tblPr>
        <w:tblStyle w:val="TableGrid"/>
        <w:tblW w:w="5000" w:type="pct"/>
        <w:tblLook w:val="04A0"/>
      </w:tblPr>
      <w:tblGrid>
        <w:gridCol w:w="1683"/>
        <w:gridCol w:w="10053"/>
      </w:tblGrid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</w:p>
        </w:tc>
        <w:tc>
          <w:tcPr>
            <w:tcW w:w="4283" w:type="pct"/>
            <w:shd w:val="clear" w:color="auto" w:fill="83C547"/>
          </w:tcPr>
          <w:p w:rsidR="008C2365" w:rsidRPr="00E83BED" w:rsidRDefault="008C2365" w:rsidP="00CF0E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Speaker &amp; Affiliation</w:t>
            </w: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8C2365" w:rsidRPr="00E83BED" w:rsidRDefault="008C2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b/>
                <w:sz w:val="20"/>
                <w:szCs w:val="20"/>
              </w:rPr>
              <w:t>Conference Opening</w:t>
            </w: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8C2365" w:rsidRPr="00E83BED" w:rsidRDefault="008C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 xml:space="preserve">Daniel </w:t>
            </w:r>
            <w:proofErr w:type="spellStart"/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Khuc</w:t>
            </w:r>
            <w:proofErr w:type="spellEnd"/>
            <w:r w:rsidR="00431B71">
              <w:rPr>
                <w:rFonts w:ascii="Times New Roman" w:hAnsi="Times New Roman" w:cs="Times New Roman"/>
                <w:sz w:val="20"/>
                <w:szCs w:val="20"/>
              </w:rPr>
              <w:t>, SJSU BMES President</w:t>
            </w: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8C2365" w:rsidRPr="00E83BED" w:rsidRDefault="008C2365" w:rsidP="00A4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Guna Selvaduray</w:t>
            </w:r>
            <w:r w:rsidR="00431B71">
              <w:rPr>
                <w:rFonts w:ascii="Times New Roman" w:hAnsi="Times New Roman" w:cs="Times New Roman"/>
                <w:sz w:val="20"/>
                <w:szCs w:val="20"/>
              </w:rPr>
              <w:t>, Ph.D., Director</w:t>
            </w:r>
            <w:r w:rsidR="00A401E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1B71">
              <w:rPr>
                <w:rFonts w:ascii="Times New Roman" w:hAnsi="Times New Roman" w:cs="Times New Roman"/>
                <w:sz w:val="20"/>
                <w:szCs w:val="20"/>
              </w:rPr>
              <w:t>Biomedical Engineering Program, San Jose State University</w:t>
            </w: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8C2365" w:rsidRPr="00E83BED" w:rsidRDefault="00431B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Andrew Hsu,</w:t>
            </w:r>
            <w:r w:rsidR="008C2365" w:rsidRPr="00E83B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Ph.D., Dean, College of Engineering, San Jose State University</w:t>
            </w: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8:40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8C236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>Plenary I – Chair:  Guna Selvaduray, Ph.D.</w:t>
            </w:r>
          </w:p>
        </w:tc>
      </w:tr>
      <w:tr w:rsidR="008C2365" w:rsidRPr="00E83BED" w:rsidTr="00A401E9">
        <w:trPr>
          <w:trHeight w:val="827"/>
        </w:trPr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8:45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E83BED" w:rsidRPr="00E83BED" w:rsidRDefault="00E83BED" w:rsidP="00E83BED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E83BED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>Brad Vale, D.V.M., Ph.D., Vice President  Johnson &amp; Johnson Development Corp.</w:t>
            </w:r>
          </w:p>
          <w:p w:rsidR="008C2365" w:rsidRPr="00E83BED" w:rsidRDefault="008C2365" w:rsidP="00E83BED">
            <w:pPr>
              <w:rPr>
                <w:rFonts w:ascii="Times New Roman" w:hAnsi="Times New Roman" w:cs="Times New Roman"/>
                <w:b/>
                <w:i/>
              </w:rPr>
            </w:pPr>
            <w:r w:rsidRPr="00A401E9">
              <w:rPr>
                <w:rFonts w:ascii="Times New Roman" w:hAnsi="Times New Roman" w:cs="Times New Roman"/>
              </w:rPr>
              <w:t>Title:</w:t>
            </w:r>
            <w:r w:rsidRPr="00E83BED">
              <w:rPr>
                <w:rFonts w:ascii="Times New Roman" w:hAnsi="Times New Roman" w:cs="Times New Roman"/>
                <w:b/>
                <w:i/>
              </w:rPr>
              <w:t xml:space="preserve"> Two Handed Innovation: Critical Acts of Balance </w:t>
            </w:r>
          </w:p>
          <w:p w:rsidR="00E83BED" w:rsidRPr="00E83BED" w:rsidRDefault="00E83BED" w:rsidP="00E83BE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9:25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>Michael Harrison, M.D., Ph.D., Professor of Surgery, Pediatrics, and Obstetrics, Gynecology and Reproductive Sciences, University of California, San Francisco</w:t>
            </w:r>
          </w:p>
          <w:p w:rsidR="008C2365" w:rsidRPr="00E83BED" w:rsidRDefault="008C2365" w:rsidP="008C2365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Title: </w:t>
            </w:r>
            <w:r w:rsidR="00C9128E" w:rsidRPr="00C9128E">
              <w:rPr>
                <w:rFonts w:ascii="Times New Roman" w:hAnsi="Times New Roman" w:cs="Times New Roman"/>
                <w:b/>
                <w:i/>
              </w:rPr>
              <w:t xml:space="preserve">From Fetal Surgery to the </w:t>
            </w:r>
            <w:r w:rsidRPr="00C9128E">
              <w:rPr>
                <w:rFonts w:ascii="Times New Roman" w:hAnsi="Times New Roman" w:cs="Times New Roman"/>
                <w:b/>
                <w:i/>
              </w:rPr>
              <w:t>UCSF Pediatric Device Consortium</w:t>
            </w:r>
            <w:r w:rsidRPr="00E83BED">
              <w:rPr>
                <w:rFonts w:ascii="Times New Roman" w:hAnsi="Times New Roman" w:cs="Times New Roman"/>
                <w:i/>
              </w:rPr>
              <w:t> </w:t>
            </w:r>
          </w:p>
          <w:p w:rsidR="00E83BED" w:rsidRPr="00E83BED" w:rsidRDefault="00E83BED" w:rsidP="008C2365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</w:tr>
      <w:tr w:rsidR="008C2365" w:rsidRPr="00E83BED" w:rsidTr="00207C4C">
        <w:tc>
          <w:tcPr>
            <w:tcW w:w="717" w:type="pct"/>
            <w:shd w:val="clear" w:color="auto" w:fill="DDD9C3" w:themeFill="background2" w:themeFillShade="E6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  <w:shd w:val="clear" w:color="auto" w:fill="DDD9C3" w:themeFill="background2" w:themeFillShade="E6"/>
          </w:tcPr>
          <w:p w:rsidR="008C2365" w:rsidRPr="00E83BED" w:rsidRDefault="008C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Morning Break</w:t>
            </w: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8C2365" w:rsidP="00CF0E4E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 xml:space="preserve">Parallel Session 1 - Applications of Nanotechnologies in Medicine – Chair:  </w:t>
            </w:r>
            <w:proofErr w:type="spellStart"/>
            <w:r w:rsidRPr="00431B71">
              <w:rPr>
                <w:rFonts w:ascii="Times New Roman" w:hAnsi="Times New Roman" w:cs="Times New Roman"/>
                <w:b/>
                <w:szCs w:val="20"/>
              </w:rPr>
              <w:t>Folarin</w:t>
            </w:r>
            <w:proofErr w:type="spellEnd"/>
            <w:r w:rsidRPr="00431B7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spellStart"/>
            <w:r w:rsidRPr="00431B71">
              <w:rPr>
                <w:rFonts w:ascii="Times New Roman" w:hAnsi="Times New Roman" w:cs="Times New Roman"/>
                <w:b/>
                <w:szCs w:val="20"/>
              </w:rPr>
              <w:t>Erogbogbo</w:t>
            </w:r>
            <w:proofErr w:type="spellEnd"/>
            <w:r w:rsidRPr="00431B71">
              <w:rPr>
                <w:rFonts w:ascii="Times New Roman" w:hAnsi="Times New Roman" w:cs="Times New Roman"/>
                <w:b/>
                <w:szCs w:val="20"/>
              </w:rPr>
              <w:t>, Ph.D.</w:t>
            </w: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10:35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8C2365" w:rsidRPr="00E83BED" w:rsidRDefault="008C2365" w:rsidP="008C2365">
            <w:pPr>
              <w:rPr>
                <w:rFonts w:ascii="Times New Roman" w:hAnsi="Times New Roman" w:cs="Times New Roman"/>
                <w:lang w:val="en-CA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lang w:val="en-CA"/>
              </w:rPr>
            </w:pPr>
            <w:r w:rsidRPr="00E83BED">
              <w:rPr>
                <w:rFonts w:ascii="Times New Roman" w:hAnsi="Times New Roman" w:cs="Times New Roman"/>
                <w:lang w:val="en-CA"/>
              </w:rPr>
              <w:t xml:space="preserve">David </w:t>
            </w:r>
            <w:proofErr w:type="spellStart"/>
            <w:r w:rsidRPr="00E83BED">
              <w:rPr>
                <w:rFonts w:ascii="Times New Roman" w:hAnsi="Times New Roman" w:cs="Times New Roman"/>
                <w:lang w:val="en-CA"/>
              </w:rPr>
              <w:t>Deamer</w:t>
            </w:r>
            <w:proofErr w:type="spellEnd"/>
            <w:r w:rsidRPr="00E83BED">
              <w:rPr>
                <w:rFonts w:ascii="Times New Roman" w:hAnsi="Times New Roman" w:cs="Times New Roman"/>
                <w:lang w:val="en-CA"/>
              </w:rPr>
              <w:t>, Ph.D., UC Santa Cruz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b/>
                <w:i/>
                <w:lang w:val="en-CA"/>
              </w:rPr>
            </w:pPr>
            <w:r w:rsidRPr="00E83BED">
              <w:rPr>
                <w:rFonts w:ascii="Times New Roman" w:hAnsi="Times New Roman" w:cs="Times New Roman"/>
                <w:lang w:val="en-CA"/>
              </w:rPr>
              <w:t xml:space="preserve">Title: </w:t>
            </w:r>
            <w:proofErr w:type="spellStart"/>
            <w:r w:rsidRPr="00E83BED">
              <w:rPr>
                <w:rFonts w:ascii="Times New Roman" w:hAnsi="Times New Roman" w:cs="Times New Roman"/>
                <w:b/>
                <w:i/>
                <w:lang w:val="en-CA"/>
              </w:rPr>
              <w:t>Nanopore</w:t>
            </w:r>
            <w:proofErr w:type="spellEnd"/>
            <w:r w:rsidRPr="00E83BED">
              <w:rPr>
                <w:rFonts w:ascii="Times New Roman" w:hAnsi="Times New Roman" w:cs="Times New Roman"/>
                <w:b/>
                <w:i/>
                <w:lang w:val="en-CA"/>
              </w:rPr>
              <w:t xml:space="preserve"> Analysis of Nucleic Acids: From an Idea to a Working Instrument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i/>
                <w:lang w:val="en-CA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11:10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E83BED" w:rsidRPr="00E83BED" w:rsidRDefault="00E83BED" w:rsidP="00635B78">
            <w:pPr>
              <w:rPr>
                <w:rFonts w:ascii="Times New Roman" w:hAnsi="Times New Roman" w:cs="Times New Roman"/>
                <w:color w:val="FF0000"/>
              </w:rPr>
            </w:pPr>
          </w:p>
          <w:p w:rsidR="008C2365" w:rsidRDefault="008C2365" w:rsidP="00E83BED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Joseph Sly, Ph.D., IBM </w:t>
            </w:r>
            <w:proofErr w:type="spellStart"/>
            <w:r w:rsidRPr="00E83BED">
              <w:rPr>
                <w:rFonts w:ascii="Times New Roman" w:hAnsi="Times New Roman" w:cs="Times New Roman"/>
              </w:rPr>
              <w:t>Almaden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Research Center</w:t>
            </w:r>
          </w:p>
          <w:p w:rsidR="00431B71" w:rsidRPr="00C9128E" w:rsidRDefault="00C9128E" w:rsidP="00E83BE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Title: </w:t>
            </w:r>
            <w:r w:rsidRPr="00C9128E">
              <w:rPr>
                <w:rFonts w:ascii="Times New Roman" w:hAnsi="Times New Roman" w:cs="Times New Roman"/>
                <w:b/>
                <w:i/>
              </w:rPr>
              <w:t xml:space="preserve">Reaching for the Stars: Designer Polymer </w:t>
            </w:r>
            <w:proofErr w:type="spellStart"/>
            <w:r w:rsidRPr="00C9128E">
              <w:rPr>
                <w:rFonts w:ascii="Times New Roman" w:hAnsi="Times New Roman" w:cs="Times New Roman"/>
                <w:b/>
                <w:i/>
              </w:rPr>
              <w:t>Nanoparticles</w:t>
            </w:r>
            <w:proofErr w:type="spellEnd"/>
            <w:r w:rsidRPr="00C9128E">
              <w:rPr>
                <w:rFonts w:ascii="Times New Roman" w:hAnsi="Times New Roman" w:cs="Times New Roman"/>
                <w:b/>
                <w:i/>
              </w:rPr>
              <w:t xml:space="preserve"> for Biomedical Applications</w:t>
            </w:r>
          </w:p>
          <w:p w:rsidR="00E83BED" w:rsidRPr="00E83BED" w:rsidRDefault="00E83BED" w:rsidP="00635B7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11:45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8C2365" w:rsidRPr="00E83BED" w:rsidRDefault="008C2365" w:rsidP="008C2365">
            <w:pPr>
              <w:rPr>
                <w:rFonts w:ascii="Times New Roman" w:hAnsi="Times New Roman" w:cs="Times New Roman"/>
                <w:lang w:val="en-CA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E83BED">
              <w:rPr>
                <w:rFonts w:ascii="Times New Roman" w:hAnsi="Times New Roman" w:cs="Times New Roman"/>
                <w:lang w:val="en-CA"/>
              </w:rPr>
              <w:t>Vinod</w:t>
            </w:r>
            <w:proofErr w:type="spellEnd"/>
            <w:r w:rsidRPr="00E83BED">
              <w:rPr>
                <w:rFonts w:ascii="Times New Roman" w:hAnsi="Times New Roman" w:cs="Times New Roman"/>
                <w:lang w:val="en-CA"/>
              </w:rPr>
              <w:t xml:space="preserve"> </w:t>
            </w:r>
            <w:proofErr w:type="spellStart"/>
            <w:r w:rsidRPr="00E83BED">
              <w:rPr>
                <w:rFonts w:ascii="Times New Roman" w:hAnsi="Times New Roman" w:cs="Times New Roman"/>
                <w:lang w:val="en-CA"/>
              </w:rPr>
              <w:t>Labhasetwar</w:t>
            </w:r>
            <w:proofErr w:type="spellEnd"/>
            <w:r w:rsidRPr="00E83BED">
              <w:rPr>
                <w:rFonts w:ascii="Times New Roman" w:hAnsi="Times New Roman" w:cs="Times New Roman"/>
                <w:lang w:val="en-CA"/>
              </w:rPr>
              <w:t>, Ph.D., Cleveland Clinic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  <w:lang w:val="en-CA"/>
              </w:rPr>
            </w:pPr>
            <w:r w:rsidRPr="00E83BED">
              <w:rPr>
                <w:rFonts w:ascii="Times New Roman" w:hAnsi="Times New Roman" w:cs="Times New Roman"/>
                <w:lang w:val="en-CA"/>
              </w:rPr>
              <w:t xml:space="preserve">Title: </w:t>
            </w:r>
            <w:r w:rsidRPr="00E83BED">
              <w:rPr>
                <w:rFonts w:ascii="Times New Roman" w:hAnsi="Times New Roman" w:cs="Times New Roman"/>
                <w:b/>
                <w:i/>
                <w:lang w:val="en-CA"/>
              </w:rPr>
              <w:t>Biophysics of Cell Membrane Lipids in Cancer Drug Resistance: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  <w:lang w:val="en-CA"/>
              </w:rPr>
            </w:pPr>
            <w:r w:rsidRPr="00E83BED">
              <w:rPr>
                <w:rFonts w:ascii="Times New Roman" w:hAnsi="Times New Roman" w:cs="Times New Roman"/>
                <w:b/>
                <w:i/>
                <w:lang w:val="en-CA"/>
              </w:rPr>
              <w:t xml:space="preserve">Implications for Drug Transport and Drug Delivery with </w:t>
            </w:r>
            <w:proofErr w:type="spellStart"/>
            <w:r w:rsidRPr="00E83BED">
              <w:rPr>
                <w:rFonts w:ascii="Times New Roman" w:hAnsi="Times New Roman" w:cs="Times New Roman"/>
                <w:b/>
                <w:i/>
                <w:lang w:val="en-CA"/>
              </w:rPr>
              <w:t>Nanoparticles</w:t>
            </w:r>
            <w:proofErr w:type="spellEnd"/>
          </w:p>
          <w:p w:rsidR="008C2365" w:rsidRPr="00E83BED" w:rsidRDefault="008C2365" w:rsidP="00587F0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8C236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>Parallel Session II - Novel Biomedical Technologies – Chair:  Benjamin Hawkins, Ph.D.</w:t>
            </w: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10:35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eastAsia="Times New Roman" w:hAnsi="Times New Roman" w:cs="Times New Roman"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Natalie Wisniewski, Ph.D., </w:t>
            </w:r>
            <w:r w:rsidRPr="00E83BED">
              <w:rPr>
                <w:rFonts w:ascii="Times New Roman" w:eastAsia="Times New Roman" w:hAnsi="Times New Roman" w:cs="Times New Roman"/>
                <w:i/>
              </w:rPr>
              <w:t>Medical Device Consultancy</w:t>
            </w:r>
          </w:p>
          <w:p w:rsidR="008C2365" w:rsidRPr="00E83BED" w:rsidRDefault="008C2365" w:rsidP="008C2365">
            <w:pPr>
              <w:rPr>
                <w:rFonts w:ascii="Times New Roman" w:eastAsia="Times New Roman" w:hAnsi="Times New Roman" w:cs="Times New Roman"/>
                <w:i/>
              </w:rPr>
            </w:pPr>
            <w:r w:rsidRPr="00E83BED">
              <w:rPr>
                <w:rFonts w:ascii="Times New Roman" w:eastAsia="Times New Roman" w:hAnsi="Times New Roman" w:cs="Times New Roman"/>
              </w:rPr>
              <w:t xml:space="preserve">Title: </w:t>
            </w:r>
            <w:r w:rsidRPr="00E83BED">
              <w:rPr>
                <w:rFonts w:ascii="Times New Roman" w:eastAsia="Times New Roman" w:hAnsi="Times New Roman" w:cs="Times New Roman"/>
                <w:b/>
                <w:i/>
              </w:rPr>
              <w:t>The Artificial Pancreas: How Far Are We?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11:10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Aaron Fleischman, Ph.D., </w:t>
            </w:r>
            <w:r w:rsidRPr="00E83BED">
              <w:rPr>
                <w:rFonts w:ascii="Times New Roman" w:hAnsi="Times New Roman" w:cs="Times New Roman"/>
                <w:i/>
              </w:rPr>
              <w:t>Cleveland Clinic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Title: </w:t>
            </w:r>
            <w:r w:rsidRPr="00E83BED">
              <w:rPr>
                <w:rFonts w:ascii="Times New Roman" w:hAnsi="Times New Roman" w:cs="Times New Roman"/>
                <w:b/>
                <w:i/>
              </w:rPr>
              <w:t>Practical Considerations for Novel Technologies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</w:rPr>
            </w:pPr>
            <w:r w:rsidRPr="00E83BED">
              <w:rPr>
                <w:rFonts w:ascii="Times New Roman" w:hAnsi="Times New Roman" w:cs="Times New Roman"/>
                <w:b/>
                <w:i/>
              </w:rPr>
              <w:t>Or How We Went From Concept to Commercialization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11:45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am</w:t>
            </w:r>
          </w:p>
        </w:tc>
        <w:tc>
          <w:tcPr>
            <w:tcW w:w="4283" w:type="pct"/>
          </w:tcPr>
          <w:p w:rsidR="008C2365" w:rsidRPr="00E83BED" w:rsidRDefault="008C2365" w:rsidP="008C2365">
            <w:pPr>
              <w:rPr>
                <w:rFonts w:ascii="Times New Roman" w:eastAsia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eastAsia="Times New Roman" w:hAnsi="Times New Roman" w:cs="Times New Roman"/>
                <w:i/>
              </w:rPr>
            </w:pPr>
            <w:r w:rsidRPr="00E83BED">
              <w:rPr>
                <w:rFonts w:ascii="Times New Roman" w:eastAsia="Times New Roman" w:hAnsi="Times New Roman" w:cs="Times New Roman"/>
              </w:rPr>
              <w:t xml:space="preserve">Diego Rey, Ph.D., </w:t>
            </w:r>
            <w:proofErr w:type="spellStart"/>
            <w:r w:rsidRPr="00E83BED">
              <w:rPr>
                <w:rFonts w:ascii="Times New Roman" w:eastAsia="Times New Roman" w:hAnsi="Times New Roman" w:cs="Times New Roman"/>
                <w:i/>
              </w:rPr>
              <w:t>GeneWeave</w:t>
            </w:r>
            <w:proofErr w:type="spellEnd"/>
            <w:r w:rsidRPr="00E83BED">
              <w:rPr>
                <w:rFonts w:ascii="Times New Roman" w:eastAsia="Times New Roman" w:hAnsi="Times New Roman" w:cs="Times New Roman"/>
                <w:i/>
              </w:rPr>
              <w:t xml:space="preserve"> Biosciences, Inc</w:t>
            </w:r>
            <w:r w:rsidR="00E83BED" w:rsidRPr="00E83BED"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:rsidR="008C2365" w:rsidRPr="00E83BED" w:rsidRDefault="008C2365" w:rsidP="008C236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E83BED">
              <w:rPr>
                <w:rFonts w:ascii="Times New Roman" w:eastAsia="Times New Roman" w:hAnsi="Times New Roman" w:cs="Times New Roman"/>
              </w:rPr>
              <w:t xml:space="preserve">Title: </w:t>
            </w:r>
            <w:r w:rsidR="00C9128E" w:rsidRPr="00C9128E">
              <w:rPr>
                <w:rFonts w:ascii="Times New Roman" w:eastAsia="Times New Roman" w:hAnsi="Times New Roman" w:cs="Times New Roman"/>
                <w:b/>
                <w:i/>
              </w:rPr>
              <w:t>New Technologies in Clinical Microbiology: No one size fits all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shd w:val="clear" w:color="auto" w:fill="DDD9C3" w:themeFill="background2" w:themeFillShade="E6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  <w:shd w:val="clear" w:color="auto" w:fill="DDD9C3" w:themeFill="background2" w:themeFillShade="E6"/>
          </w:tcPr>
          <w:p w:rsidR="008C2365" w:rsidRPr="00E83BED" w:rsidRDefault="008C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Lunch</w:t>
            </w: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8C236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 xml:space="preserve">Parallel Session III – Prosthetics/Bionics – Chair:  Mr. Keith </w:t>
            </w:r>
            <w:proofErr w:type="spellStart"/>
            <w:r w:rsidRPr="00431B71">
              <w:rPr>
                <w:rFonts w:ascii="Times New Roman" w:hAnsi="Times New Roman" w:cs="Times New Roman"/>
                <w:b/>
                <w:szCs w:val="20"/>
              </w:rPr>
              <w:t>Sardo</w:t>
            </w:r>
            <w:proofErr w:type="spellEnd"/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1:35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</w:tcPr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Keith </w:t>
            </w:r>
            <w:proofErr w:type="spellStart"/>
            <w:r w:rsidRPr="00E83BED">
              <w:rPr>
                <w:rFonts w:ascii="Times New Roman" w:hAnsi="Times New Roman" w:cs="Times New Roman"/>
              </w:rPr>
              <w:t>Sardo</w:t>
            </w:r>
            <w:proofErr w:type="spellEnd"/>
            <w:r w:rsidRPr="00E83BED">
              <w:rPr>
                <w:rFonts w:ascii="Times New Roman" w:hAnsi="Times New Roman" w:cs="Times New Roman"/>
              </w:rPr>
              <w:t>, CPO, Hanger Clinic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Title: </w:t>
            </w:r>
            <w:r w:rsidRPr="00E83BED">
              <w:rPr>
                <w:rFonts w:ascii="Times New Roman" w:hAnsi="Times New Roman" w:cs="Times New Roman"/>
                <w:b/>
                <w:i/>
              </w:rPr>
              <w:t>Lower Extremity Prosthetic Design &amp; Technologies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1:55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</w:tcPr>
          <w:p w:rsid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>Spencer Greene, MS, CPO, Hanger Clinic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Title: </w:t>
            </w:r>
            <w:r w:rsidRPr="00E83BED">
              <w:rPr>
                <w:rFonts w:ascii="Times New Roman" w:hAnsi="Times New Roman" w:cs="Times New Roman"/>
                <w:b/>
                <w:i/>
              </w:rPr>
              <w:t>Selective</w:t>
            </w:r>
            <w:r w:rsidR="00207C4C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83BED">
              <w:rPr>
                <w:rFonts w:ascii="Times New Roman" w:hAnsi="Times New Roman" w:cs="Times New Roman"/>
                <w:b/>
                <w:i/>
              </w:rPr>
              <w:t>Stability in the Gait Cycle</w:t>
            </w:r>
          </w:p>
          <w:p w:rsidR="008C2365" w:rsidRPr="00E83BED" w:rsidRDefault="008C2365" w:rsidP="008C2365">
            <w:pPr>
              <w:tabs>
                <w:tab w:val="left" w:pos="4275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2:15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</w:tcPr>
          <w:p w:rsid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Jim </w:t>
            </w:r>
            <w:proofErr w:type="spellStart"/>
            <w:r w:rsidRPr="00E83BED">
              <w:rPr>
                <w:rFonts w:ascii="Times New Roman" w:hAnsi="Times New Roman" w:cs="Times New Roman"/>
              </w:rPr>
              <w:t>Caywood</w:t>
            </w:r>
            <w:proofErr w:type="spellEnd"/>
            <w:r w:rsidRPr="00E83BED">
              <w:rPr>
                <w:rFonts w:ascii="Times New Roman" w:hAnsi="Times New Roman" w:cs="Times New Roman"/>
              </w:rPr>
              <w:t>, CP, Hanger Clinic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Title: </w:t>
            </w:r>
            <w:r w:rsidRPr="00E83BED">
              <w:rPr>
                <w:rFonts w:ascii="Times New Roman" w:hAnsi="Times New Roman" w:cs="Times New Roman"/>
                <w:b/>
                <w:i/>
              </w:rPr>
              <w:t>Upper Extremity Prosthetic Design &amp; Technologies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2:35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</w:tcPr>
          <w:p w:rsid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>Vernon Kwan, MPT, Innovative Neurotronics, Inc.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Title: </w:t>
            </w:r>
            <w:r w:rsidRPr="00E83BED">
              <w:rPr>
                <w:rFonts w:ascii="Times New Roman" w:hAnsi="Times New Roman" w:cs="Times New Roman"/>
                <w:b/>
                <w:i/>
              </w:rPr>
              <w:t>Electronic Technologies to Improve Mobility &amp; Function in Orthotics &amp; Prosthetics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shd w:val="clear" w:color="auto" w:fill="DDD9C3" w:themeFill="background2" w:themeFillShade="E6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2:55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  <w:shd w:val="clear" w:color="auto" w:fill="DDD9C3" w:themeFill="background2" w:themeFillShade="E6"/>
          </w:tcPr>
          <w:p w:rsidR="008C2365" w:rsidRPr="00E83BED" w:rsidRDefault="008C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Afternoon break</w:t>
            </w: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8C2365" w:rsidP="00CC7872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>Parallel Session IV:  Role of Computer Modeling in Medical Devices - Chair: Janie Mandrusov, Ph.D.</w:t>
            </w: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1:35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</w:tcPr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>Chad Abunassar, Abbott Vascular</w:t>
            </w: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Title: </w:t>
            </w:r>
            <w:r w:rsidRPr="00E83BED">
              <w:rPr>
                <w:rFonts w:ascii="Times New Roman" w:hAnsi="Times New Roman" w:cs="Times New Roman"/>
                <w:b/>
                <w:i/>
              </w:rPr>
              <w:t>The Role of Computational Modeling in the Development of Coronary Drug Eluting Stent Platforms</w:t>
            </w:r>
          </w:p>
          <w:p w:rsidR="008C2365" w:rsidRPr="00E83BED" w:rsidRDefault="008C2365" w:rsidP="0042520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2:10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</w:tcPr>
          <w:p w:rsid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Kelly Townsend Jennings, </w:t>
            </w:r>
            <w:proofErr w:type="spellStart"/>
            <w:r w:rsidRPr="00E83BED">
              <w:rPr>
                <w:rFonts w:ascii="Times New Roman" w:hAnsi="Times New Roman" w:cs="Times New Roman"/>
              </w:rPr>
              <w:t>HeartFlow</w:t>
            </w:r>
            <w:proofErr w:type="spellEnd"/>
          </w:p>
          <w:p w:rsidR="008C2365" w:rsidRPr="00E83BED" w:rsidRDefault="008C2365" w:rsidP="008C2365">
            <w:pPr>
              <w:rPr>
                <w:rFonts w:ascii="Times New Roman" w:hAnsi="Times New Roman" w:cs="Times New Roman"/>
                <w:b/>
                <w:i/>
              </w:rPr>
            </w:pPr>
            <w:r w:rsidRPr="00E83BED">
              <w:rPr>
                <w:rFonts w:ascii="Times New Roman" w:hAnsi="Times New Roman" w:cs="Times New Roman"/>
              </w:rPr>
              <w:t xml:space="preserve">Title: </w:t>
            </w:r>
            <w:r w:rsidRPr="00E83BED">
              <w:rPr>
                <w:rFonts w:ascii="Times New Roman" w:hAnsi="Times New Roman" w:cs="Times New Roman"/>
                <w:b/>
                <w:i/>
              </w:rPr>
              <w:t>Computer Modeling for Diagnosing Coronary Heart Disease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shd w:val="clear" w:color="auto" w:fill="DDD9C3" w:themeFill="background2" w:themeFillShade="E6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2:45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  <w:shd w:val="clear" w:color="auto" w:fill="DDD9C3" w:themeFill="background2" w:themeFillShade="E6"/>
          </w:tcPr>
          <w:p w:rsidR="008C2365" w:rsidRPr="00E83BED" w:rsidRDefault="008C2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b/>
                <w:sz w:val="20"/>
                <w:szCs w:val="20"/>
              </w:rPr>
              <w:t>Afternoon Break</w:t>
            </w: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3:15</w:t>
            </w:r>
            <w:r w:rsidR="00E83BED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8C236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>Industry Panel - Quality Systems – Moderator TBA</w:t>
            </w: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>Joan McCabe, V</w:t>
            </w:r>
            <w:r w:rsidR="009700EF">
              <w:rPr>
                <w:rFonts w:ascii="Times New Roman" w:hAnsi="Times New Roman" w:cs="Times New Roman"/>
              </w:rPr>
              <w:t xml:space="preserve">ice </w:t>
            </w:r>
            <w:r w:rsidRPr="00E83BED">
              <w:rPr>
                <w:rFonts w:ascii="Times New Roman" w:hAnsi="Times New Roman" w:cs="Times New Roman"/>
              </w:rPr>
              <w:t>P</w:t>
            </w:r>
            <w:r w:rsidR="009700EF">
              <w:rPr>
                <w:rFonts w:ascii="Times New Roman" w:hAnsi="Times New Roman" w:cs="Times New Roman"/>
              </w:rPr>
              <w:t>resident,</w:t>
            </w:r>
            <w:r w:rsidRPr="00E83BED">
              <w:rPr>
                <w:rFonts w:ascii="Times New Roman" w:hAnsi="Times New Roman" w:cs="Times New Roman"/>
              </w:rPr>
              <w:t xml:space="preserve"> Global Quality &amp; Regulatory, </w:t>
            </w:r>
            <w:proofErr w:type="spellStart"/>
            <w:r w:rsidRPr="00E83BED">
              <w:rPr>
                <w:rFonts w:ascii="Times New Roman" w:hAnsi="Times New Roman" w:cs="Times New Roman"/>
              </w:rPr>
              <w:t>Creganna-Tactx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Medical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Jeff </w:t>
            </w:r>
            <w:proofErr w:type="spellStart"/>
            <w:r w:rsidRPr="00E83BED">
              <w:rPr>
                <w:rFonts w:ascii="Times New Roman" w:hAnsi="Times New Roman" w:cs="Times New Roman"/>
              </w:rPr>
              <w:t>Semone</w:t>
            </w:r>
            <w:proofErr w:type="spellEnd"/>
            <w:r w:rsidRPr="00E83BED">
              <w:rPr>
                <w:rFonts w:ascii="Times New Roman" w:hAnsi="Times New Roman" w:cs="Times New Roman"/>
              </w:rPr>
              <w:t>,</w:t>
            </w:r>
            <w:r w:rsidR="009700EF">
              <w:rPr>
                <w:rFonts w:ascii="Times New Roman" w:hAnsi="Times New Roman" w:cs="Times New Roman"/>
              </w:rPr>
              <w:t xml:space="preserve"> Senior Director, Regulatory Affairs</w:t>
            </w:r>
            <w:r w:rsidR="00A401E9">
              <w:rPr>
                <w:rFonts w:ascii="Times New Roman" w:hAnsi="Times New Roman" w:cs="Times New Roman"/>
              </w:rPr>
              <w:t xml:space="preserve"> </w:t>
            </w:r>
            <w:r w:rsidRPr="00E83BED">
              <w:rPr>
                <w:rFonts w:ascii="Times New Roman" w:hAnsi="Times New Roman" w:cs="Times New Roman"/>
              </w:rPr>
              <w:t>Varian Medical</w:t>
            </w:r>
          </w:p>
          <w:p w:rsidR="008C2365" w:rsidRPr="00E83BED" w:rsidRDefault="008C236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Pr="00E83BED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Ron </w:t>
            </w:r>
            <w:proofErr w:type="spellStart"/>
            <w:r w:rsidRPr="00E83BED">
              <w:rPr>
                <w:rFonts w:ascii="Times New Roman" w:hAnsi="Times New Roman" w:cs="Times New Roman"/>
              </w:rPr>
              <w:t>Koronkowski</w:t>
            </w:r>
            <w:proofErr w:type="spellEnd"/>
            <w:r w:rsidRPr="00E83BED">
              <w:rPr>
                <w:rFonts w:ascii="Times New Roman" w:hAnsi="Times New Roman" w:cs="Times New Roman"/>
              </w:rPr>
              <w:t>,</w:t>
            </w:r>
            <w:r w:rsidR="009700EF">
              <w:rPr>
                <w:rFonts w:ascii="Times New Roman" w:hAnsi="Times New Roman" w:cs="Times New Roman"/>
              </w:rPr>
              <w:t xml:space="preserve"> Director, Quality and Regulatory</w:t>
            </w:r>
            <w:r w:rsidR="00A401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3BED">
              <w:rPr>
                <w:rFonts w:ascii="Times New Roman" w:hAnsi="Times New Roman" w:cs="Times New Roman"/>
              </w:rPr>
              <w:t>Vention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Medical</w:t>
            </w:r>
          </w:p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E83BED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4:15 pm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8C236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 xml:space="preserve">Industry Panel – Opportunities for Biomedical Devices – Moderator:  Roger </w:t>
            </w:r>
            <w:proofErr w:type="spellStart"/>
            <w:r w:rsidRPr="00431B71">
              <w:rPr>
                <w:rFonts w:ascii="Times New Roman" w:hAnsi="Times New Roman" w:cs="Times New Roman"/>
                <w:b/>
                <w:szCs w:val="20"/>
              </w:rPr>
              <w:t>Guidi</w:t>
            </w:r>
            <w:proofErr w:type="spellEnd"/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>Amy Belt,</w:t>
            </w:r>
            <w:r w:rsidR="009700EF">
              <w:rPr>
                <w:rFonts w:ascii="Times New Roman" w:hAnsi="Times New Roman" w:cs="Times New Roman"/>
              </w:rPr>
              <w:t xml:space="preserve"> Vice President, </w:t>
            </w:r>
            <w:proofErr w:type="spellStart"/>
            <w:r w:rsidRPr="00E83BED">
              <w:rPr>
                <w:rFonts w:ascii="Times New Roman" w:hAnsi="Times New Roman" w:cs="Times New Roman"/>
              </w:rPr>
              <w:t>Covidien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 Ventures</w:t>
            </w:r>
          </w:p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 xml:space="preserve">Thomas </w:t>
            </w:r>
            <w:proofErr w:type="spellStart"/>
            <w:r w:rsidRPr="00E83BED">
              <w:rPr>
                <w:rFonts w:ascii="Times New Roman" w:hAnsi="Times New Roman" w:cs="Times New Roman"/>
              </w:rPr>
              <w:t>Schreck</w:t>
            </w:r>
            <w:proofErr w:type="spellEnd"/>
            <w:r w:rsidRPr="00E83BED">
              <w:rPr>
                <w:rFonts w:ascii="Times New Roman" w:hAnsi="Times New Roman" w:cs="Times New Roman"/>
              </w:rPr>
              <w:t xml:space="preserve">, CEO, </w:t>
            </w:r>
            <w:proofErr w:type="spellStart"/>
            <w:r w:rsidRPr="00E83BED">
              <w:rPr>
                <w:rFonts w:ascii="Times New Roman" w:hAnsi="Times New Roman" w:cs="Times New Roman"/>
              </w:rPr>
              <w:t>SinuSys</w:t>
            </w:r>
            <w:proofErr w:type="spellEnd"/>
          </w:p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E83BED" w:rsidRDefault="00E83BED" w:rsidP="008C2365">
            <w:pPr>
              <w:rPr>
                <w:rFonts w:ascii="Times New Roman" w:hAnsi="Times New Roman" w:cs="Times New Roman"/>
              </w:rPr>
            </w:pPr>
          </w:p>
          <w:p w:rsidR="008C2365" w:rsidRDefault="008C2365" w:rsidP="008C2365">
            <w:pPr>
              <w:rPr>
                <w:rFonts w:ascii="Times New Roman" w:hAnsi="Times New Roman" w:cs="Times New Roman"/>
              </w:rPr>
            </w:pPr>
            <w:r w:rsidRPr="00E83BED">
              <w:rPr>
                <w:rFonts w:ascii="Times New Roman" w:hAnsi="Times New Roman" w:cs="Times New Roman"/>
              </w:rPr>
              <w:t>Julian Nikolchev, Founder &amp; CTO, Pivot Medical, Inc.</w:t>
            </w:r>
          </w:p>
          <w:p w:rsidR="00E83BED" w:rsidRPr="00E83BED" w:rsidRDefault="00E83BED" w:rsidP="008C2365">
            <w:pPr>
              <w:rPr>
                <w:rFonts w:ascii="Times New Roman" w:hAnsi="Times New Roman" w:cs="Times New Roman"/>
              </w:rPr>
            </w:pPr>
          </w:p>
        </w:tc>
      </w:tr>
      <w:tr w:rsidR="008C2365" w:rsidRPr="00E83BED" w:rsidTr="00207C4C">
        <w:tc>
          <w:tcPr>
            <w:tcW w:w="717" w:type="pct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</w:tcPr>
          <w:p w:rsidR="008C2365" w:rsidRPr="00E83BED" w:rsidRDefault="008C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5:15</w:t>
            </w:r>
            <w:r w:rsidR="00431B71">
              <w:rPr>
                <w:rFonts w:ascii="Times New Roman" w:hAnsi="Times New Roman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431B7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 xml:space="preserve">Closing - </w:t>
            </w:r>
            <w:r w:rsidR="008C2365" w:rsidRPr="00431B71">
              <w:rPr>
                <w:rFonts w:ascii="Times New Roman" w:hAnsi="Times New Roman" w:cs="Times New Roman"/>
                <w:b/>
                <w:szCs w:val="20"/>
              </w:rPr>
              <w:t xml:space="preserve">Daniel </w:t>
            </w:r>
            <w:proofErr w:type="spellStart"/>
            <w:r w:rsidR="008C2365" w:rsidRPr="00431B71">
              <w:rPr>
                <w:rFonts w:ascii="Times New Roman" w:hAnsi="Times New Roman" w:cs="Times New Roman"/>
                <w:b/>
                <w:szCs w:val="20"/>
              </w:rPr>
              <w:t>Khuc</w:t>
            </w:r>
            <w:proofErr w:type="spellEnd"/>
            <w:r w:rsidR="008C2365" w:rsidRPr="00431B71">
              <w:rPr>
                <w:rFonts w:ascii="Times New Roman" w:hAnsi="Times New Roman" w:cs="Times New Roman"/>
                <w:b/>
                <w:szCs w:val="20"/>
              </w:rPr>
              <w:t>, Guna Selvaduray</w:t>
            </w:r>
            <w:r>
              <w:rPr>
                <w:rFonts w:ascii="Times New Roman" w:hAnsi="Times New Roman" w:cs="Times New Roman"/>
                <w:b/>
                <w:szCs w:val="20"/>
              </w:rPr>
              <w:t>, Ph.D.</w:t>
            </w:r>
          </w:p>
        </w:tc>
      </w:tr>
      <w:tr w:rsidR="008C2365" w:rsidRPr="00E83BED" w:rsidTr="00207C4C">
        <w:tc>
          <w:tcPr>
            <w:tcW w:w="717" w:type="pct"/>
            <w:shd w:val="clear" w:color="auto" w:fill="DDD9C3" w:themeFill="background2" w:themeFillShade="E6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3" w:type="pct"/>
            <w:shd w:val="clear" w:color="auto" w:fill="DDD9C3" w:themeFill="background2" w:themeFillShade="E6"/>
          </w:tcPr>
          <w:p w:rsidR="008C2365" w:rsidRPr="00E83BED" w:rsidRDefault="008C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2365" w:rsidRPr="00E83BED" w:rsidTr="00207C4C">
        <w:tc>
          <w:tcPr>
            <w:tcW w:w="717" w:type="pct"/>
            <w:shd w:val="clear" w:color="auto" w:fill="83C547"/>
            <w:vAlign w:val="center"/>
          </w:tcPr>
          <w:p w:rsidR="008C2365" w:rsidRPr="00E83BED" w:rsidRDefault="008C2365" w:rsidP="00207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BED">
              <w:rPr>
                <w:rFonts w:ascii="Times New Roman" w:hAnsi="Times New Roman" w:cs="Times New Roman"/>
                <w:sz w:val="20"/>
                <w:szCs w:val="20"/>
              </w:rPr>
              <w:t>5:30</w:t>
            </w:r>
          </w:p>
        </w:tc>
        <w:tc>
          <w:tcPr>
            <w:tcW w:w="4283" w:type="pct"/>
            <w:shd w:val="clear" w:color="auto" w:fill="83C547"/>
          </w:tcPr>
          <w:p w:rsidR="008C2365" w:rsidRPr="00431B71" w:rsidRDefault="008C236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431B71">
              <w:rPr>
                <w:rFonts w:ascii="Times New Roman" w:hAnsi="Times New Roman" w:cs="Times New Roman"/>
                <w:b/>
                <w:szCs w:val="20"/>
              </w:rPr>
              <w:t>Wine and Cheese Networking Reception; Raffle</w:t>
            </w:r>
            <w:bookmarkStart w:id="0" w:name="_GoBack"/>
            <w:bookmarkEnd w:id="0"/>
          </w:p>
        </w:tc>
      </w:tr>
    </w:tbl>
    <w:p w:rsidR="00517085" w:rsidRPr="00E83BED" w:rsidRDefault="00517085">
      <w:pPr>
        <w:rPr>
          <w:rFonts w:ascii="Times New Roman" w:hAnsi="Times New Roman" w:cs="Times New Roman"/>
        </w:rPr>
      </w:pPr>
    </w:p>
    <w:sectPr w:rsidR="00517085" w:rsidRPr="00E83BED" w:rsidSect="008C2365">
      <w:footerReference w:type="default" r:id="rId8"/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F35" w:rsidRDefault="00F44F35" w:rsidP="005F6A66">
      <w:pPr>
        <w:spacing w:after="0" w:line="240" w:lineRule="auto"/>
      </w:pPr>
      <w:r>
        <w:separator/>
      </w:r>
    </w:p>
  </w:endnote>
  <w:endnote w:type="continuationSeparator" w:id="0">
    <w:p w:rsidR="00F44F35" w:rsidRDefault="00F44F35" w:rsidP="005F6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A66" w:rsidRPr="005F6A66" w:rsidRDefault="00E56B6D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March 6,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F35" w:rsidRDefault="00F44F35" w:rsidP="005F6A66">
      <w:pPr>
        <w:spacing w:after="0" w:line="240" w:lineRule="auto"/>
      </w:pPr>
      <w:r>
        <w:separator/>
      </w:r>
    </w:p>
  </w:footnote>
  <w:footnote w:type="continuationSeparator" w:id="0">
    <w:p w:rsidR="00F44F35" w:rsidRDefault="00F44F35" w:rsidP="005F6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F4383"/>
    <w:multiLevelType w:val="hybridMultilevel"/>
    <w:tmpl w:val="6A42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1CD"/>
    <w:rsid w:val="00030C8A"/>
    <w:rsid w:val="000558DD"/>
    <w:rsid w:val="00072F72"/>
    <w:rsid w:val="00077BC0"/>
    <w:rsid w:val="000A013C"/>
    <w:rsid w:val="000B3C7B"/>
    <w:rsid w:val="000C54C6"/>
    <w:rsid w:val="00183CD8"/>
    <w:rsid w:val="00195B1B"/>
    <w:rsid w:val="001A022C"/>
    <w:rsid w:val="00207C4C"/>
    <w:rsid w:val="00215088"/>
    <w:rsid w:val="002349C0"/>
    <w:rsid w:val="002737D8"/>
    <w:rsid w:val="002A6FD9"/>
    <w:rsid w:val="003827DF"/>
    <w:rsid w:val="00402AC2"/>
    <w:rsid w:val="0042520C"/>
    <w:rsid w:val="00431B71"/>
    <w:rsid w:val="00517085"/>
    <w:rsid w:val="00531FB2"/>
    <w:rsid w:val="005423F3"/>
    <w:rsid w:val="005C36F9"/>
    <w:rsid w:val="005E53C6"/>
    <w:rsid w:val="005F6A66"/>
    <w:rsid w:val="00635B78"/>
    <w:rsid w:val="006432EB"/>
    <w:rsid w:val="00656B31"/>
    <w:rsid w:val="006A2934"/>
    <w:rsid w:val="00755965"/>
    <w:rsid w:val="00780C12"/>
    <w:rsid w:val="007C7F63"/>
    <w:rsid w:val="007F0898"/>
    <w:rsid w:val="00806FB2"/>
    <w:rsid w:val="0081275B"/>
    <w:rsid w:val="008221CD"/>
    <w:rsid w:val="008320E2"/>
    <w:rsid w:val="008A1C2E"/>
    <w:rsid w:val="008C2365"/>
    <w:rsid w:val="00953AB2"/>
    <w:rsid w:val="009700EF"/>
    <w:rsid w:val="009C3C01"/>
    <w:rsid w:val="00A32E38"/>
    <w:rsid w:val="00A401E9"/>
    <w:rsid w:val="00B1064E"/>
    <w:rsid w:val="00B13BC1"/>
    <w:rsid w:val="00B7612E"/>
    <w:rsid w:val="00B772F5"/>
    <w:rsid w:val="00B96ED6"/>
    <w:rsid w:val="00BA3D76"/>
    <w:rsid w:val="00BC22F2"/>
    <w:rsid w:val="00BD20A0"/>
    <w:rsid w:val="00BE340D"/>
    <w:rsid w:val="00C9128E"/>
    <w:rsid w:val="00CC7872"/>
    <w:rsid w:val="00D064DD"/>
    <w:rsid w:val="00DB3583"/>
    <w:rsid w:val="00E22646"/>
    <w:rsid w:val="00E56B6D"/>
    <w:rsid w:val="00E83BED"/>
    <w:rsid w:val="00EE5043"/>
    <w:rsid w:val="00EE51F7"/>
    <w:rsid w:val="00F44F35"/>
    <w:rsid w:val="00F8149B"/>
    <w:rsid w:val="00FB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66"/>
  </w:style>
  <w:style w:type="paragraph" w:styleId="Footer">
    <w:name w:val="footer"/>
    <w:basedOn w:val="Normal"/>
    <w:link w:val="FooterChar"/>
    <w:uiPriority w:val="99"/>
    <w:unhideWhenUsed/>
    <w:rsid w:val="005F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6E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A66"/>
  </w:style>
  <w:style w:type="paragraph" w:styleId="Footer">
    <w:name w:val="footer"/>
    <w:basedOn w:val="Normal"/>
    <w:link w:val="FooterChar"/>
    <w:uiPriority w:val="99"/>
    <w:unhideWhenUsed/>
    <w:rsid w:val="005F6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04AAF72-7487-42D4-83E6-E58E13D5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2996</Characters>
  <Application>Microsoft Office Word</Application>
  <DocSecurity>0</DocSecurity>
  <Lines>136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Selvaduray</dc:creator>
  <cp:lastModifiedBy>Praveen Rao</cp:lastModifiedBy>
  <cp:revision>2</cp:revision>
  <cp:lastPrinted>2014-03-06T02:05:00Z</cp:lastPrinted>
  <dcterms:created xsi:type="dcterms:W3CDTF">2014-03-14T05:20:00Z</dcterms:created>
  <dcterms:modified xsi:type="dcterms:W3CDTF">2014-03-14T05:20:00Z</dcterms:modified>
</cp:coreProperties>
</file>