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D6" w:rsidRPr="006A17ED" w:rsidRDefault="00680FD6" w:rsidP="00680FD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680FD6" w:rsidRPr="006A17ED" w:rsidRDefault="00680FD6" w:rsidP="00680FD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3F3D23" w:rsidRPr="00345CA1" w:rsidRDefault="003F3D23" w:rsidP="003F3D23">
      <w:pPr>
        <w:tabs>
          <w:tab w:val="right" w:pos="9360"/>
        </w:tabs>
        <w:spacing w:after="0" w:line="240" w:lineRule="auto"/>
        <w:rPr>
          <w:rFonts w:ascii="Times New Roman" w:hAnsi="Times New Roman"/>
        </w:rPr>
      </w:pPr>
      <w:r w:rsidRPr="00345CA1">
        <w:rPr>
          <w:rFonts w:ascii="Times New Roman" w:hAnsi="Times New Roman"/>
          <w:b/>
          <w:u w:val="single"/>
        </w:rPr>
        <w:t>FOR IMMEDIATE RELEASE</w:t>
      </w:r>
      <w:r>
        <w:rPr>
          <w:rFonts w:ascii="Times New Roman" w:hAnsi="Times New Roman"/>
          <w:b/>
        </w:rPr>
        <w:tab/>
        <w:t xml:space="preserve">Media Contact:  </w:t>
      </w:r>
      <w:r w:rsidRPr="00345CA1">
        <w:rPr>
          <w:rFonts w:ascii="Times New Roman" w:hAnsi="Times New Roman"/>
        </w:rPr>
        <w:t>William F. Bagley</w:t>
      </w:r>
    </w:p>
    <w:p w:rsidR="003F3D23" w:rsidRPr="00345CA1" w:rsidRDefault="007C3AEB" w:rsidP="003F3D23">
      <w:pPr>
        <w:tabs>
          <w:tab w:val="right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March </w:t>
      </w:r>
      <w:r w:rsidR="00F639D9">
        <w:rPr>
          <w:rFonts w:ascii="Times New Roman" w:hAnsi="Times New Roman"/>
        </w:rPr>
        <w:t>25</w:t>
      </w:r>
      <w:r>
        <w:rPr>
          <w:rFonts w:ascii="Times New Roman" w:hAnsi="Times New Roman"/>
        </w:rPr>
        <w:t>,</w:t>
      </w:r>
      <w:r w:rsidR="003F3D23" w:rsidRPr="003F3D23">
        <w:rPr>
          <w:rFonts w:ascii="Times New Roman" w:hAnsi="Times New Roman"/>
        </w:rPr>
        <w:t xml:space="preserve"> 2014</w:t>
      </w:r>
      <w:r w:rsidR="003F3D23" w:rsidRPr="003F3D23">
        <w:rPr>
          <w:rFonts w:ascii="Times New Roman" w:hAnsi="Times New Roman"/>
        </w:rPr>
        <w:tab/>
        <w:t>(781) 907-9116</w:t>
      </w:r>
    </w:p>
    <w:p w:rsidR="00680FD6" w:rsidRPr="006A17ED" w:rsidRDefault="00680FD6" w:rsidP="00680FD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4"/>
        </w:rPr>
      </w:pPr>
    </w:p>
    <w:p w:rsidR="00DE1FE4" w:rsidRDefault="00527CC1" w:rsidP="009D7712">
      <w:pPr>
        <w:spacing w:after="4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SIMPSON GUMPERTZ &amp; HEGER OPENS CHICAGO OFFICE</w:t>
      </w:r>
    </w:p>
    <w:p w:rsidR="00527CC1" w:rsidRDefault="001C49FF" w:rsidP="00805A81">
      <w:pPr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National</w:t>
      </w:r>
      <w:r w:rsidR="00527CC1">
        <w:rPr>
          <w:rFonts w:ascii="Georgia" w:hAnsi="Georgia"/>
          <w:i/>
          <w:sz w:val="28"/>
          <w:szCs w:val="28"/>
        </w:rPr>
        <w:t xml:space="preserve"> engineering firm opens new office in Midwest</w:t>
      </w:r>
    </w:p>
    <w:p w:rsidR="00EA143A" w:rsidRPr="00527CC1" w:rsidRDefault="00EA143A" w:rsidP="00805A81">
      <w:pPr>
        <w:jc w:val="center"/>
        <w:rPr>
          <w:rFonts w:ascii="Georgia" w:hAnsi="Georgia"/>
          <w:i/>
          <w:sz w:val="28"/>
          <w:szCs w:val="28"/>
        </w:rPr>
      </w:pPr>
    </w:p>
    <w:p w:rsidR="00B3034C" w:rsidRPr="00FC1FB6" w:rsidRDefault="00DE1FE4" w:rsidP="00FC1FB6">
      <w:pPr>
        <w:jc w:val="both"/>
        <w:rPr>
          <w:rFonts w:ascii="Times New Roman" w:hAnsi="Times New Roman"/>
          <w:sz w:val="24"/>
          <w:szCs w:val="24"/>
        </w:rPr>
      </w:pPr>
      <w:r w:rsidRPr="00086607">
        <w:rPr>
          <w:rFonts w:ascii="Times New Roman" w:hAnsi="Times New Roman"/>
          <w:b/>
          <w:sz w:val="24"/>
          <w:szCs w:val="24"/>
        </w:rPr>
        <w:t>WALTHAM, Mass.</w:t>
      </w:r>
      <w:r w:rsidRPr="007471F3">
        <w:rPr>
          <w:rFonts w:ascii="Times New Roman" w:hAnsi="Times New Roman"/>
          <w:sz w:val="24"/>
          <w:szCs w:val="24"/>
        </w:rPr>
        <w:t xml:space="preserve">, </w:t>
      </w:r>
      <w:r w:rsidR="00086607">
        <w:rPr>
          <w:rFonts w:ascii="Times New Roman" w:hAnsi="Times New Roman"/>
          <w:sz w:val="24"/>
          <w:szCs w:val="24"/>
        </w:rPr>
        <w:t xml:space="preserve">March </w:t>
      </w:r>
      <w:r w:rsidR="00F639D9">
        <w:rPr>
          <w:rFonts w:ascii="Times New Roman" w:hAnsi="Times New Roman"/>
          <w:sz w:val="24"/>
          <w:szCs w:val="24"/>
        </w:rPr>
        <w:t>25</w:t>
      </w:r>
      <w:r w:rsidRPr="00FC1FB6">
        <w:rPr>
          <w:rFonts w:ascii="Times New Roman" w:hAnsi="Times New Roman"/>
          <w:sz w:val="24"/>
          <w:szCs w:val="24"/>
        </w:rPr>
        <w:t>, 201</w:t>
      </w:r>
      <w:r w:rsidR="00F62AF7" w:rsidRPr="00FC1FB6">
        <w:rPr>
          <w:rFonts w:ascii="Times New Roman" w:hAnsi="Times New Roman"/>
          <w:sz w:val="24"/>
          <w:szCs w:val="24"/>
        </w:rPr>
        <w:t>4</w:t>
      </w:r>
      <w:r w:rsidRPr="00FC1FB6">
        <w:rPr>
          <w:rFonts w:ascii="Times New Roman" w:hAnsi="Times New Roman"/>
          <w:sz w:val="24"/>
          <w:szCs w:val="24"/>
        </w:rPr>
        <w:t xml:space="preserve"> –</w:t>
      </w:r>
      <w:r w:rsidR="0022386D" w:rsidRPr="00FC1FB6">
        <w:rPr>
          <w:rFonts w:ascii="Times New Roman" w:hAnsi="Times New Roman"/>
          <w:sz w:val="24"/>
          <w:szCs w:val="24"/>
        </w:rPr>
        <w:t xml:space="preserve"> </w:t>
      </w:r>
      <w:r w:rsidR="00537FA6" w:rsidRPr="00FC1FB6">
        <w:rPr>
          <w:rFonts w:ascii="Times New Roman" w:hAnsi="Times New Roman"/>
          <w:sz w:val="24"/>
          <w:szCs w:val="24"/>
        </w:rPr>
        <w:t>Simpson</w:t>
      </w:r>
      <w:r w:rsidRPr="00FC1FB6">
        <w:rPr>
          <w:rFonts w:ascii="Times New Roman" w:hAnsi="Times New Roman"/>
          <w:sz w:val="24"/>
          <w:szCs w:val="24"/>
        </w:rPr>
        <w:t xml:space="preserve"> Gumpertz &amp; Heger </w:t>
      </w:r>
      <w:r w:rsidR="0022386D" w:rsidRPr="00FC1FB6">
        <w:rPr>
          <w:rFonts w:ascii="Times New Roman" w:hAnsi="Times New Roman"/>
          <w:sz w:val="24"/>
          <w:szCs w:val="24"/>
        </w:rPr>
        <w:t xml:space="preserve">Inc. </w:t>
      </w:r>
      <w:r w:rsidRPr="00FC1FB6">
        <w:rPr>
          <w:rFonts w:ascii="Times New Roman" w:hAnsi="Times New Roman"/>
          <w:sz w:val="24"/>
          <w:szCs w:val="24"/>
        </w:rPr>
        <w:t>(SGH</w:t>
      </w:r>
      <w:r w:rsidR="00DB2B48" w:rsidRPr="00FC1FB6">
        <w:rPr>
          <w:rFonts w:ascii="Times New Roman" w:hAnsi="Times New Roman"/>
          <w:sz w:val="24"/>
          <w:szCs w:val="24"/>
        </w:rPr>
        <w:t>), an</w:t>
      </w:r>
      <w:r w:rsidR="006B3E95">
        <w:rPr>
          <w:rFonts w:ascii="Times New Roman" w:hAnsi="Times New Roman"/>
          <w:sz w:val="24"/>
          <w:szCs w:val="24"/>
        </w:rPr>
        <w:t xml:space="preserve"> ENR 500,</w:t>
      </w:r>
      <w:r w:rsidR="00DB2B48" w:rsidRPr="00FC1FB6">
        <w:rPr>
          <w:rFonts w:ascii="Times New Roman" w:hAnsi="Times New Roman"/>
          <w:sz w:val="24"/>
          <w:szCs w:val="24"/>
        </w:rPr>
        <w:t xml:space="preserve"> award-</w:t>
      </w:r>
      <w:r w:rsidR="009732E7" w:rsidRPr="00FC1FB6">
        <w:rPr>
          <w:rFonts w:ascii="Times New Roman" w:hAnsi="Times New Roman"/>
          <w:sz w:val="24"/>
          <w:szCs w:val="24"/>
        </w:rPr>
        <w:t>winning,</w:t>
      </w:r>
      <w:r w:rsidRPr="00FC1FB6">
        <w:rPr>
          <w:rFonts w:ascii="Times New Roman" w:hAnsi="Times New Roman"/>
          <w:sz w:val="24"/>
          <w:szCs w:val="24"/>
        </w:rPr>
        <w:t xml:space="preserve"> national engineering firm, </w:t>
      </w:r>
      <w:r w:rsidR="00F62AF7" w:rsidRPr="00FC1FB6">
        <w:rPr>
          <w:rFonts w:ascii="Times New Roman" w:hAnsi="Times New Roman"/>
          <w:sz w:val="24"/>
          <w:szCs w:val="24"/>
        </w:rPr>
        <w:t xml:space="preserve">is pleased to announce </w:t>
      </w:r>
      <w:r w:rsidR="00527CC1" w:rsidRPr="00FC1FB6">
        <w:rPr>
          <w:rFonts w:ascii="Times New Roman" w:hAnsi="Times New Roman"/>
          <w:sz w:val="24"/>
          <w:szCs w:val="24"/>
        </w:rPr>
        <w:t>the opening of its Chicago office</w:t>
      </w:r>
      <w:r w:rsidR="00E1101D">
        <w:rPr>
          <w:rFonts w:ascii="Times New Roman" w:hAnsi="Times New Roman"/>
          <w:sz w:val="24"/>
          <w:szCs w:val="24"/>
        </w:rPr>
        <w:t>, l</w:t>
      </w:r>
      <w:r w:rsidR="00D5568C" w:rsidRPr="00FC1FB6">
        <w:rPr>
          <w:rFonts w:ascii="Times New Roman" w:hAnsi="Times New Roman"/>
          <w:sz w:val="24"/>
          <w:szCs w:val="24"/>
        </w:rPr>
        <w:t xml:space="preserve">ocated at 225 West Washington Street, Suite 2200, </w:t>
      </w:r>
      <w:r w:rsidR="008828D2" w:rsidRPr="00FC1FB6">
        <w:rPr>
          <w:rFonts w:ascii="Times New Roman" w:hAnsi="Times New Roman"/>
          <w:sz w:val="24"/>
          <w:szCs w:val="24"/>
        </w:rPr>
        <w:t>Chicago, I</w:t>
      </w:r>
      <w:r w:rsidR="00222A5A">
        <w:rPr>
          <w:rFonts w:ascii="Times New Roman" w:hAnsi="Times New Roman"/>
          <w:sz w:val="24"/>
          <w:szCs w:val="24"/>
        </w:rPr>
        <w:t>llinois</w:t>
      </w:r>
      <w:r w:rsidR="008828D2" w:rsidRPr="00FC1FB6">
        <w:rPr>
          <w:rFonts w:ascii="Times New Roman" w:hAnsi="Times New Roman"/>
          <w:sz w:val="24"/>
          <w:szCs w:val="24"/>
        </w:rPr>
        <w:t xml:space="preserve"> 60606</w:t>
      </w:r>
      <w:r w:rsidR="00D5568C" w:rsidRPr="00FC1FB6">
        <w:rPr>
          <w:rFonts w:ascii="Times New Roman" w:hAnsi="Times New Roman"/>
          <w:sz w:val="24"/>
          <w:szCs w:val="24"/>
        </w:rPr>
        <w:t xml:space="preserve">. </w:t>
      </w:r>
      <w:r w:rsidR="008828D2" w:rsidRPr="00FC1FB6">
        <w:rPr>
          <w:rFonts w:ascii="Times New Roman" w:hAnsi="Times New Roman"/>
          <w:sz w:val="24"/>
          <w:szCs w:val="24"/>
        </w:rPr>
        <w:t xml:space="preserve"> The expansion </w:t>
      </w:r>
      <w:r w:rsidR="001C49FF">
        <w:rPr>
          <w:rFonts w:ascii="Times New Roman" w:hAnsi="Times New Roman"/>
          <w:sz w:val="24"/>
          <w:szCs w:val="24"/>
        </w:rPr>
        <w:t>advances</w:t>
      </w:r>
      <w:r w:rsidR="001C49FF" w:rsidRPr="00FC1FB6">
        <w:rPr>
          <w:rFonts w:ascii="Times New Roman" w:hAnsi="Times New Roman"/>
          <w:sz w:val="24"/>
          <w:szCs w:val="24"/>
        </w:rPr>
        <w:t xml:space="preserve"> </w:t>
      </w:r>
      <w:r w:rsidR="008828D2" w:rsidRPr="00FC1FB6">
        <w:rPr>
          <w:rFonts w:ascii="Times New Roman" w:hAnsi="Times New Roman"/>
          <w:sz w:val="24"/>
          <w:szCs w:val="24"/>
        </w:rPr>
        <w:t>SGH’s commitment to serving clients in the region.</w:t>
      </w:r>
    </w:p>
    <w:p w:rsidR="00E54C83" w:rsidRPr="00366E52" w:rsidRDefault="000477E3" w:rsidP="006A37B4">
      <w:pPr>
        <w:jc w:val="both"/>
        <w:rPr>
          <w:rFonts w:ascii="Times New Roman" w:hAnsi="Times New Roman"/>
          <w:sz w:val="24"/>
          <w:szCs w:val="24"/>
        </w:rPr>
      </w:pPr>
      <w:r w:rsidRPr="00366E52">
        <w:rPr>
          <w:rFonts w:ascii="Times New Roman" w:hAnsi="Times New Roman"/>
          <w:sz w:val="24"/>
          <w:szCs w:val="24"/>
        </w:rPr>
        <w:t>“</w:t>
      </w:r>
      <w:r w:rsidR="00D5568C" w:rsidRPr="00366E52">
        <w:rPr>
          <w:rFonts w:ascii="Times New Roman" w:hAnsi="Times New Roman"/>
          <w:sz w:val="24"/>
          <w:szCs w:val="24"/>
        </w:rPr>
        <w:t xml:space="preserve">We are </w:t>
      </w:r>
      <w:r w:rsidR="000C7A8D">
        <w:rPr>
          <w:rFonts w:ascii="Times New Roman" w:hAnsi="Times New Roman"/>
          <w:sz w:val="24"/>
          <w:szCs w:val="24"/>
        </w:rPr>
        <w:t>pleased</w:t>
      </w:r>
      <w:r w:rsidR="00D5568C" w:rsidRPr="00366E52">
        <w:rPr>
          <w:rFonts w:ascii="Times New Roman" w:hAnsi="Times New Roman"/>
          <w:sz w:val="24"/>
          <w:szCs w:val="24"/>
        </w:rPr>
        <w:t xml:space="preserve"> to officially open our doors in</w:t>
      </w:r>
      <w:r w:rsidR="00D5568C" w:rsidRPr="008F2D05">
        <w:rPr>
          <w:rFonts w:ascii="Times New Roman" w:hAnsi="Times New Roman"/>
          <w:sz w:val="24"/>
          <w:szCs w:val="24"/>
        </w:rPr>
        <w:t xml:space="preserve"> Chicago.</w:t>
      </w:r>
      <w:r w:rsidR="00A51F5D" w:rsidRPr="008F2D05">
        <w:rPr>
          <w:rFonts w:ascii="Times New Roman" w:hAnsi="Times New Roman"/>
          <w:sz w:val="24"/>
          <w:szCs w:val="24"/>
        </w:rPr>
        <w:t xml:space="preserve">  </w:t>
      </w:r>
      <w:r w:rsidR="000C7A8D">
        <w:rPr>
          <w:rFonts w:ascii="Times New Roman" w:hAnsi="Times New Roman"/>
          <w:sz w:val="24"/>
          <w:szCs w:val="24"/>
        </w:rPr>
        <w:t xml:space="preserve">Clients with projects in </w:t>
      </w:r>
      <w:r w:rsidR="00E7044D">
        <w:rPr>
          <w:rFonts w:ascii="Times New Roman" w:hAnsi="Times New Roman"/>
          <w:sz w:val="24"/>
          <w:szCs w:val="24"/>
        </w:rPr>
        <w:t>Illinois</w:t>
      </w:r>
      <w:r w:rsidR="00E7044D">
        <w:rPr>
          <w:rFonts w:ascii="Times New Roman" w:hAnsi="Times New Roman"/>
          <w:sz w:val="24"/>
          <w:szCs w:val="24"/>
        </w:rPr>
        <w:t xml:space="preserve"> </w:t>
      </w:r>
      <w:r w:rsidR="00FC1FB6">
        <w:rPr>
          <w:rFonts w:ascii="Times New Roman" w:hAnsi="Times New Roman"/>
          <w:sz w:val="24"/>
          <w:szCs w:val="24"/>
        </w:rPr>
        <w:t xml:space="preserve">and surrounding </w:t>
      </w:r>
      <w:r w:rsidR="000C7A8D">
        <w:rPr>
          <w:rFonts w:ascii="Times New Roman" w:hAnsi="Times New Roman"/>
          <w:sz w:val="24"/>
          <w:szCs w:val="24"/>
        </w:rPr>
        <w:t>states have</w:t>
      </w:r>
      <w:r w:rsidR="00A51F5D" w:rsidRPr="008F2D05">
        <w:rPr>
          <w:rFonts w:ascii="Times New Roman" w:hAnsi="Times New Roman"/>
          <w:sz w:val="24"/>
          <w:szCs w:val="24"/>
        </w:rPr>
        <w:t xml:space="preserve"> long been </w:t>
      </w:r>
      <w:r w:rsidR="00063A2C" w:rsidRPr="008F2D05">
        <w:rPr>
          <w:rFonts w:ascii="Times New Roman" w:hAnsi="Times New Roman"/>
          <w:sz w:val="24"/>
          <w:szCs w:val="24"/>
        </w:rPr>
        <w:t xml:space="preserve">a part of our </w:t>
      </w:r>
      <w:r w:rsidR="00C17397">
        <w:rPr>
          <w:rFonts w:ascii="Times New Roman" w:hAnsi="Times New Roman"/>
          <w:sz w:val="24"/>
          <w:szCs w:val="24"/>
        </w:rPr>
        <w:t xml:space="preserve">Building Technology and Structural Engineering </w:t>
      </w:r>
      <w:r w:rsidR="00063A2C" w:rsidRPr="008F2D05">
        <w:rPr>
          <w:rFonts w:ascii="Times New Roman" w:hAnsi="Times New Roman"/>
          <w:sz w:val="24"/>
          <w:szCs w:val="24"/>
        </w:rPr>
        <w:t>practice</w:t>
      </w:r>
      <w:r w:rsidR="000C7A8D">
        <w:rPr>
          <w:rFonts w:ascii="Times New Roman" w:hAnsi="Times New Roman"/>
          <w:sz w:val="24"/>
          <w:szCs w:val="24"/>
        </w:rPr>
        <w:t>.  W</w:t>
      </w:r>
      <w:r w:rsidR="00063A2C" w:rsidRPr="008F2D05">
        <w:rPr>
          <w:rFonts w:ascii="Times New Roman" w:hAnsi="Times New Roman"/>
          <w:sz w:val="24"/>
          <w:szCs w:val="24"/>
        </w:rPr>
        <w:t xml:space="preserve">e </w:t>
      </w:r>
      <w:r w:rsidR="00A51F5D" w:rsidRPr="008F2D05">
        <w:rPr>
          <w:rFonts w:ascii="Times New Roman" w:hAnsi="Times New Roman"/>
          <w:sz w:val="24"/>
          <w:szCs w:val="24"/>
        </w:rPr>
        <w:t xml:space="preserve">look </w:t>
      </w:r>
      <w:r w:rsidR="00063A2C" w:rsidRPr="008F2D05">
        <w:rPr>
          <w:rFonts w:ascii="Times New Roman" w:hAnsi="Times New Roman"/>
          <w:sz w:val="24"/>
          <w:szCs w:val="24"/>
        </w:rPr>
        <w:t xml:space="preserve">forward to </w:t>
      </w:r>
      <w:r w:rsidR="000C7A8D" w:rsidRPr="00FC1FB6">
        <w:rPr>
          <w:rFonts w:ascii="Times New Roman" w:hAnsi="Times New Roman"/>
          <w:sz w:val="24"/>
          <w:szCs w:val="24"/>
        </w:rPr>
        <w:t xml:space="preserve">becoming an integral part of the </w:t>
      </w:r>
      <w:r w:rsidR="00FC1FB6">
        <w:rPr>
          <w:rFonts w:ascii="Times New Roman" w:hAnsi="Times New Roman"/>
          <w:sz w:val="24"/>
          <w:szCs w:val="24"/>
        </w:rPr>
        <w:t>local and regional</w:t>
      </w:r>
      <w:r w:rsidR="00FC1FB6" w:rsidRPr="00FC1FB6">
        <w:rPr>
          <w:rFonts w:ascii="Times New Roman" w:hAnsi="Times New Roman"/>
          <w:sz w:val="24"/>
          <w:szCs w:val="24"/>
        </w:rPr>
        <w:t xml:space="preserve"> </w:t>
      </w:r>
      <w:r w:rsidR="000C7A8D" w:rsidRPr="00FC1FB6">
        <w:rPr>
          <w:rFonts w:ascii="Times New Roman" w:hAnsi="Times New Roman"/>
          <w:sz w:val="24"/>
          <w:szCs w:val="24"/>
        </w:rPr>
        <w:t>architecture, engineering, and construction community</w:t>
      </w:r>
      <w:r w:rsidR="00063A2C" w:rsidRPr="008F2D05">
        <w:rPr>
          <w:rFonts w:ascii="Times New Roman" w:hAnsi="Times New Roman"/>
          <w:sz w:val="24"/>
          <w:szCs w:val="24"/>
        </w:rPr>
        <w:t>,”</w:t>
      </w:r>
      <w:r w:rsidR="00D5568C" w:rsidRPr="008F2D05">
        <w:rPr>
          <w:rFonts w:ascii="Times New Roman" w:hAnsi="Times New Roman"/>
          <w:sz w:val="24"/>
          <w:szCs w:val="24"/>
        </w:rPr>
        <w:t xml:space="preserve"> </w:t>
      </w:r>
      <w:r w:rsidR="00E54C83" w:rsidRPr="008F2D05">
        <w:rPr>
          <w:rFonts w:ascii="Times New Roman" w:hAnsi="Times New Roman"/>
          <w:sz w:val="24"/>
          <w:szCs w:val="24"/>
        </w:rPr>
        <w:t xml:space="preserve">said </w:t>
      </w:r>
      <w:r w:rsidR="000C7A8D">
        <w:rPr>
          <w:rFonts w:ascii="Times New Roman" w:hAnsi="Times New Roman"/>
          <w:sz w:val="24"/>
          <w:szCs w:val="24"/>
        </w:rPr>
        <w:t>Glenn Bell</w:t>
      </w:r>
      <w:r w:rsidR="00D5568C" w:rsidRPr="008F2D05">
        <w:rPr>
          <w:rFonts w:ascii="Times New Roman" w:hAnsi="Times New Roman"/>
          <w:sz w:val="24"/>
          <w:szCs w:val="24"/>
        </w:rPr>
        <w:t xml:space="preserve">, </w:t>
      </w:r>
      <w:r w:rsidR="000C7A8D">
        <w:rPr>
          <w:rFonts w:ascii="Times New Roman" w:hAnsi="Times New Roman"/>
          <w:sz w:val="24"/>
          <w:szCs w:val="24"/>
        </w:rPr>
        <w:t>CEO of SGH</w:t>
      </w:r>
      <w:r w:rsidR="00E54C83" w:rsidRPr="00366E52">
        <w:rPr>
          <w:rFonts w:ascii="Times New Roman" w:hAnsi="Times New Roman"/>
          <w:sz w:val="24"/>
          <w:szCs w:val="24"/>
        </w:rPr>
        <w:t xml:space="preserve">. </w:t>
      </w:r>
    </w:p>
    <w:p w:rsidR="00D14FAB" w:rsidRDefault="00C17397" w:rsidP="00FC1F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SGH is continuing a long, steady period of growth.  Since 2000, the firm has tripled in size to over 450 employees and has opened four </w:t>
      </w:r>
      <w:r w:rsidR="00D14FAB">
        <w:rPr>
          <w:rFonts w:ascii="Times New Roman" w:hAnsi="Times New Roman"/>
          <w:sz w:val="24"/>
          <w:szCs w:val="24"/>
        </w:rPr>
        <w:t xml:space="preserve">additional </w:t>
      </w:r>
      <w:r>
        <w:rPr>
          <w:rFonts w:ascii="Times New Roman" w:hAnsi="Times New Roman"/>
          <w:sz w:val="24"/>
          <w:szCs w:val="24"/>
        </w:rPr>
        <w:t>full-service offices in New York City, Washington D</w:t>
      </w:r>
      <w:r w:rsidR="00222A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C</w:t>
      </w:r>
      <w:r w:rsidR="00222A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Southern California, and now</w:t>
      </w:r>
      <w:r w:rsidR="00222A5A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Chicago.  </w:t>
      </w:r>
      <w:r w:rsidR="00D14FAB">
        <w:rPr>
          <w:rFonts w:ascii="Times New Roman" w:hAnsi="Times New Roman"/>
          <w:sz w:val="24"/>
          <w:szCs w:val="24"/>
        </w:rPr>
        <w:t>SGH opened in Boston in 1956 and expanded to San Francisco in</w:t>
      </w:r>
      <w:r w:rsidR="008834DD">
        <w:rPr>
          <w:rFonts w:ascii="Times New Roman" w:hAnsi="Times New Roman"/>
          <w:sz w:val="24"/>
          <w:szCs w:val="24"/>
        </w:rPr>
        <w:t xml:space="preserve"> 1975. </w:t>
      </w:r>
    </w:p>
    <w:p w:rsidR="00B3034C" w:rsidRDefault="00A51F5D" w:rsidP="00FC1F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SGH has </w:t>
      </w:r>
      <w:r w:rsidR="00641839">
        <w:rPr>
          <w:rFonts w:ascii="Times New Roman" w:hAnsi="Times New Roman"/>
          <w:sz w:val="24"/>
          <w:szCs w:val="24"/>
        </w:rPr>
        <w:t xml:space="preserve">a long history </w:t>
      </w:r>
      <w:bookmarkStart w:id="0" w:name="_GoBack"/>
      <w:bookmarkEnd w:id="0"/>
      <w:r w:rsidR="00E7044D">
        <w:rPr>
          <w:rFonts w:ascii="Times New Roman" w:hAnsi="Times New Roman"/>
          <w:sz w:val="24"/>
          <w:szCs w:val="24"/>
        </w:rPr>
        <w:t xml:space="preserve">of </w:t>
      </w:r>
      <w:r w:rsidR="00641839">
        <w:rPr>
          <w:rFonts w:ascii="Times New Roman" w:hAnsi="Times New Roman"/>
          <w:sz w:val="24"/>
          <w:szCs w:val="24"/>
        </w:rPr>
        <w:t xml:space="preserve">working on projects in </w:t>
      </w:r>
      <w:r w:rsidR="00FC1FB6">
        <w:rPr>
          <w:rFonts w:ascii="Times New Roman" w:hAnsi="Times New Roman"/>
          <w:sz w:val="24"/>
          <w:szCs w:val="24"/>
        </w:rPr>
        <w:t>the Midwest</w:t>
      </w:r>
      <w:r w:rsidR="006B3E95">
        <w:rPr>
          <w:rFonts w:ascii="Times New Roman" w:hAnsi="Times New Roman"/>
          <w:sz w:val="24"/>
          <w:szCs w:val="24"/>
        </w:rPr>
        <w:t>, including</w:t>
      </w:r>
      <w:r w:rsidR="00063A2C">
        <w:rPr>
          <w:rFonts w:ascii="Times New Roman" w:hAnsi="Times New Roman"/>
          <w:sz w:val="24"/>
          <w:szCs w:val="24"/>
        </w:rPr>
        <w:t xml:space="preserve"> prominent</w:t>
      </w:r>
      <w:r>
        <w:rPr>
          <w:rFonts w:ascii="Times New Roman" w:hAnsi="Times New Roman"/>
          <w:sz w:val="24"/>
          <w:szCs w:val="24"/>
        </w:rPr>
        <w:t xml:space="preserve"> </w:t>
      </w:r>
      <w:r w:rsidR="00FC1FB6">
        <w:rPr>
          <w:rFonts w:ascii="Times New Roman" w:hAnsi="Times New Roman"/>
          <w:sz w:val="24"/>
          <w:szCs w:val="24"/>
        </w:rPr>
        <w:t xml:space="preserve">engineering </w:t>
      </w:r>
      <w:r>
        <w:rPr>
          <w:rFonts w:ascii="Times New Roman" w:hAnsi="Times New Roman"/>
          <w:sz w:val="24"/>
          <w:szCs w:val="24"/>
        </w:rPr>
        <w:t>role</w:t>
      </w:r>
      <w:r w:rsidR="006B3E9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</w:t>
      </w:r>
      <w:r w:rsidR="00FC1FB6">
        <w:rPr>
          <w:rFonts w:ascii="Times New Roman" w:hAnsi="Times New Roman"/>
          <w:sz w:val="24"/>
          <w:szCs w:val="24"/>
        </w:rPr>
        <w:t xml:space="preserve"> design</w:t>
      </w:r>
      <w:r w:rsidR="00C17397">
        <w:rPr>
          <w:rFonts w:ascii="Times New Roman" w:hAnsi="Times New Roman"/>
          <w:sz w:val="24"/>
          <w:szCs w:val="24"/>
        </w:rPr>
        <w:t>, investigation,</w:t>
      </w:r>
      <w:r w:rsidR="00FC1FB6">
        <w:rPr>
          <w:rFonts w:ascii="Times New Roman" w:hAnsi="Times New Roman"/>
          <w:sz w:val="24"/>
          <w:szCs w:val="24"/>
        </w:rPr>
        <w:t xml:space="preserve"> and re</w:t>
      </w:r>
      <w:r w:rsidR="00C17397">
        <w:rPr>
          <w:rFonts w:ascii="Times New Roman" w:hAnsi="Times New Roman"/>
          <w:sz w:val="24"/>
          <w:szCs w:val="24"/>
        </w:rPr>
        <w:t xml:space="preserve">habilitation </w:t>
      </w:r>
      <w:r>
        <w:rPr>
          <w:rFonts w:ascii="Times New Roman" w:hAnsi="Times New Roman"/>
          <w:sz w:val="24"/>
          <w:szCs w:val="24"/>
        </w:rPr>
        <w:t xml:space="preserve">projects </w:t>
      </w:r>
      <w:r w:rsidR="00063A2C">
        <w:rPr>
          <w:rFonts w:ascii="Times New Roman" w:hAnsi="Times New Roman"/>
          <w:sz w:val="24"/>
          <w:szCs w:val="24"/>
        </w:rPr>
        <w:t>such as</w:t>
      </w:r>
      <w:r w:rsidR="008834DD">
        <w:rPr>
          <w:rFonts w:ascii="Times New Roman" w:hAnsi="Times New Roman"/>
          <w:sz w:val="24"/>
          <w:szCs w:val="24"/>
        </w:rPr>
        <w:t xml:space="preserve"> design consulting on</w:t>
      </w:r>
      <w:r w:rsidR="00063A2C">
        <w:rPr>
          <w:rFonts w:ascii="Times New Roman" w:hAnsi="Times New Roman"/>
          <w:sz w:val="24"/>
          <w:szCs w:val="24"/>
        </w:rPr>
        <w:t xml:space="preserve"> Chicago’s </w:t>
      </w:r>
      <w:r w:rsidR="008834DD">
        <w:rPr>
          <w:rFonts w:ascii="Times New Roman" w:hAnsi="Times New Roman"/>
          <w:sz w:val="24"/>
          <w:szCs w:val="24"/>
        </w:rPr>
        <w:t>Apple Lincoln Park</w:t>
      </w:r>
      <w:r w:rsidR="00063A2C">
        <w:rPr>
          <w:rFonts w:ascii="Times New Roman" w:hAnsi="Times New Roman"/>
          <w:sz w:val="24"/>
          <w:szCs w:val="24"/>
        </w:rPr>
        <w:t xml:space="preserve"> </w:t>
      </w:r>
      <w:r w:rsidR="008834DD">
        <w:rPr>
          <w:rFonts w:ascii="Times New Roman" w:hAnsi="Times New Roman"/>
          <w:sz w:val="24"/>
          <w:szCs w:val="24"/>
        </w:rPr>
        <w:t>store</w:t>
      </w:r>
      <w:r w:rsidR="00063A2C">
        <w:rPr>
          <w:rFonts w:ascii="Times New Roman" w:hAnsi="Times New Roman"/>
          <w:sz w:val="24"/>
          <w:szCs w:val="24"/>
        </w:rPr>
        <w:t xml:space="preserve">, the </w:t>
      </w:r>
      <w:r w:rsidR="00C17397">
        <w:rPr>
          <w:rFonts w:ascii="Times New Roman" w:hAnsi="Times New Roman"/>
          <w:sz w:val="24"/>
          <w:szCs w:val="24"/>
        </w:rPr>
        <w:t>I</w:t>
      </w:r>
      <w:r w:rsidR="00E1101D">
        <w:rPr>
          <w:rFonts w:ascii="Times New Roman" w:hAnsi="Times New Roman"/>
          <w:sz w:val="24"/>
          <w:szCs w:val="24"/>
        </w:rPr>
        <w:t>-</w:t>
      </w:r>
      <w:r w:rsidR="00C17397">
        <w:rPr>
          <w:rFonts w:ascii="Times New Roman" w:hAnsi="Times New Roman"/>
          <w:sz w:val="24"/>
          <w:szCs w:val="24"/>
        </w:rPr>
        <w:t xml:space="preserve">35 bridge collapse </w:t>
      </w:r>
      <w:r w:rsidR="00E1101D">
        <w:rPr>
          <w:rFonts w:ascii="Times New Roman" w:hAnsi="Times New Roman"/>
          <w:sz w:val="24"/>
          <w:szCs w:val="24"/>
        </w:rPr>
        <w:t xml:space="preserve">investigation </w:t>
      </w:r>
      <w:r w:rsidR="00C17397">
        <w:rPr>
          <w:rFonts w:ascii="Times New Roman" w:hAnsi="Times New Roman"/>
          <w:sz w:val="24"/>
          <w:szCs w:val="24"/>
        </w:rPr>
        <w:t xml:space="preserve">in Minneapolis, and the </w:t>
      </w:r>
      <w:r w:rsidR="004001D6">
        <w:rPr>
          <w:rFonts w:ascii="Times New Roman" w:hAnsi="Times New Roman"/>
          <w:sz w:val="24"/>
          <w:szCs w:val="24"/>
        </w:rPr>
        <w:t>redevelopment</w:t>
      </w:r>
      <w:r w:rsidR="00C17397">
        <w:rPr>
          <w:rFonts w:ascii="Times New Roman" w:hAnsi="Times New Roman"/>
          <w:sz w:val="24"/>
          <w:szCs w:val="24"/>
        </w:rPr>
        <w:t xml:space="preserve"> of </w:t>
      </w:r>
      <w:r w:rsidR="00E1101D">
        <w:rPr>
          <w:rFonts w:ascii="Times New Roman" w:hAnsi="Times New Roman"/>
          <w:sz w:val="24"/>
          <w:szCs w:val="24"/>
        </w:rPr>
        <w:t>Chicago's Navy Pier</w:t>
      </w:r>
      <w:r w:rsidR="000C7A8D">
        <w:rPr>
          <w:rFonts w:ascii="Times New Roman" w:hAnsi="Times New Roman"/>
          <w:sz w:val="24"/>
          <w:szCs w:val="24"/>
        </w:rPr>
        <w:t xml:space="preserve">.  SGH </w:t>
      </w:r>
      <w:r w:rsidR="00641839">
        <w:rPr>
          <w:rFonts w:ascii="Times New Roman" w:hAnsi="Times New Roman"/>
          <w:sz w:val="24"/>
          <w:szCs w:val="24"/>
        </w:rPr>
        <w:t xml:space="preserve">also has many longstanding institutional client relationships </w:t>
      </w:r>
      <w:r w:rsidR="00063A2C">
        <w:rPr>
          <w:rFonts w:ascii="Times New Roman" w:hAnsi="Times New Roman"/>
          <w:sz w:val="24"/>
          <w:szCs w:val="24"/>
        </w:rPr>
        <w:t xml:space="preserve">throughout the </w:t>
      </w:r>
      <w:r w:rsidR="00FC1FB6">
        <w:rPr>
          <w:rFonts w:ascii="Times New Roman" w:hAnsi="Times New Roman"/>
          <w:sz w:val="24"/>
          <w:szCs w:val="24"/>
        </w:rPr>
        <w:t xml:space="preserve">region </w:t>
      </w:r>
      <w:r w:rsidR="00641839">
        <w:rPr>
          <w:rFonts w:ascii="Times New Roman" w:hAnsi="Times New Roman"/>
          <w:sz w:val="24"/>
          <w:szCs w:val="24"/>
        </w:rPr>
        <w:t>that include the University of Michigan and University of Notre Dame</w:t>
      </w:r>
      <w:r w:rsidR="00063A2C">
        <w:rPr>
          <w:rFonts w:ascii="Times New Roman" w:hAnsi="Times New Roman"/>
          <w:sz w:val="24"/>
          <w:szCs w:val="24"/>
        </w:rPr>
        <w:t xml:space="preserve">. </w:t>
      </w:r>
      <w:r w:rsidR="007648FC">
        <w:rPr>
          <w:rFonts w:ascii="Times New Roman" w:hAnsi="Times New Roman"/>
          <w:sz w:val="24"/>
          <w:szCs w:val="24"/>
        </w:rPr>
        <w:t xml:space="preserve"> </w:t>
      </w:r>
      <w:r w:rsidR="00D56C22">
        <w:rPr>
          <w:rFonts w:ascii="Times New Roman" w:hAnsi="Times New Roman"/>
          <w:sz w:val="24"/>
          <w:szCs w:val="24"/>
        </w:rPr>
        <w:t>Please feel free to contact the Chicago office at</w:t>
      </w:r>
      <w:r w:rsidR="002436A1">
        <w:rPr>
          <w:rFonts w:ascii="Times New Roman" w:hAnsi="Times New Roman"/>
          <w:sz w:val="24"/>
          <w:szCs w:val="24"/>
        </w:rPr>
        <w:t xml:space="preserve"> </w:t>
      </w:r>
      <w:r w:rsidR="00D56C22">
        <w:rPr>
          <w:rFonts w:ascii="Times New Roman" w:hAnsi="Times New Roman"/>
          <w:sz w:val="24"/>
          <w:szCs w:val="24"/>
        </w:rPr>
        <w:t>(312) 754-7500.</w:t>
      </w:r>
    </w:p>
    <w:p w:rsidR="00680FD6" w:rsidRPr="000B23CF" w:rsidRDefault="00680FD6" w:rsidP="006A37B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23CF">
        <w:rPr>
          <w:rFonts w:ascii="Times New Roman" w:hAnsi="Times New Roman"/>
          <w:sz w:val="24"/>
          <w:szCs w:val="24"/>
        </w:rPr>
        <w:t># # #</w:t>
      </w:r>
    </w:p>
    <w:p w:rsidR="00036777" w:rsidRPr="000B23CF" w:rsidRDefault="00036777" w:rsidP="00D903A2">
      <w:pPr>
        <w:jc w:val="both"/>
        <w:rPr>
          <w:rFonts w:ascii="Times New Roman" w:hAnsi="Times New Roman"/>
          <w:sz w:val="24"/>
          <w:szCs w:val="24"/>
        </w:rPr>
      </w:pPr>
      <w:r w:rsidRPr="000B23CF">
        <w:rPr>
          <w:rFonts w:ascii="Times New Roman" w:hAnsi="Times New Roman"/>
          <w:sz w:val="24"/>
          <w:szCs w:val="24"/>
        </w:rPr>
        <w:t>Simpson Gumpertz &amp; Heger Inc. (SGH) is a national engineering firm that designs, investigates, and rehabilitates structures and building enclosures.</w:t>
      </w:r>
      <w:r w:rsidR="0022386D" w:rsidRPr="000B23CF">
        <w:rPr>
          <w:rFonts w:ascii="Times New Roman" w:hAnsi="Times New Roman"/>
          <w:sz w:val="24"/>
          <w:szCs w:val="24"/>
        </w:rPr>
        <w:t xml:space="preserve"> </w:t>
      </w:r>
      <w:r w:rsidRPr="000B23CF">
        <w:rPr>
          <w:rFonts w:ascii="Times New Roman" w:hAnsi="Times New Roman"/>
          <w:sz w:val="24"/>
          <w:szCs w:val="24"/>
        </w:rPr>
        <w:t xml:space="preserve"> Our award-winning work encompasses building, nuclear, transportation, water/wastewater, and science/defense projects throughout the United States and in more than </w:t>
      </w:r>
      <w:r w:rsidR="0022386D" w:rsidRPr="000B23CF">
        <w:rPr>
          <w:rFonts w:ascii="Times New Roman" w:hAnsi="Times New Roman"/>
          <w:sz w:val="24"/>
          <w:szCs w:val="24"/>
        </w:rPr>
        <w:t>thirty</w:t>
      </w:r>
      <w:r w:rsidRPr="000B23CF">
        <w:rPr>
          <w:rFonts w:ascii="Times New Roman" w:hAnsi="Times New Roman"/>
          <w:sz w:val="24"/>
          <w:szCs w:val="24"/>
        </w:rPr>
        <w:t xml:space="preserve"> other countries.  </w:t>
      </w:r>
    </w:p>
    <w:p w:rsidR="00266691" w:rsidRPr="00D17329" w:rsidRDefault="00036777" w:rsidP="00D903A2">
      <w:pPr>
        <w:jc w:val="both"/>
        <w:rPr>
          <w:rFonts w:ascii="Times New Roman" w:hAnsi="Times New Roman"/>
          <w:sz w:val="24"/>
          <w:szCs w:val="24"/>
        </w:rPr>
      </w:pPr>
      <w:r w:rsidRPr="000B23CF">
        <w:rPr>
          <w:rFonts w:ascii="Times New Roman" w:hAnsi="Times New Roman"/>
          <w:sz w:val="24"/>
          <w:szCs w:val="24"/>
        </w:rPr>
        <w:t xml:space="preserve">SGH has offices in Boston, </w:t>
      </w:r>
      <w:r w:rsidR="000C7A8D" w:rsidRPr="000B23CF">
        <w:rPr>
          <w:rFonts w:ascii="Times New Roman" w:hAnsi="Times New Roman"/>
          <w:sz w:val="24"/>
          <w:szCs w:val="24"/>
        </w:rPr>
        <w:t>Chicago</w:t>
      </w:r>
      <w:r w:rsidR="00FC1FB6" w:rsidRPr="000B23CF">
        <w:rPr>
          <w:rFonts w:ascii="Times New Roman" w:hAnsi="Times New Roman"/>
          <w:sz w:val="24"/>
          <w:szCs w:val="24"/>
        </w:rPr>
        <w:t xml:space="preserve">, </w:t>
      </w:r>
      <w:r w:rsidRPr="000B23CF">
        <w:rPr>
          <w:rFonts w:ascii="Times New Roman" w:hAnsi="Times New Roman"/>
          <w:sz w:val="24"/>
          <w:szCs w:val="24"/>
        </w:rPr>
        <w:t xml:space="preserve">New York, San Francisco, </w:t>
      </w:r>
      <w:r w:rsidR="00366E52" w:rsidRPr="000B23CF">
        <w:rPr>
          <w:rFonts w:ascii="Times New Roman" w:hAnsi="Times New Roman"/>
          <w:sz w:val="24"/>
          <w:szCs w:val="24"/>
        </w:rPr>
        <w:t xml:space="preserve">Southern California, </w:t>
      </w:r>
      <w:r w:rsidRPr="000B23CF">
        <w:rPr>
          <w:rFonts w:ascii="Times New Roman" w:hAnsi="Times New Roman"/>
          <w:sz w:val="24"/>
          <w:szCs w:val="24"/>
        </w:rPr>
        <w:t xml:space="preserve">and Washington, D.C. </w:t>
      </w:r>
      <w:r w:rsidR="0022386D" w:rsidRPr="000B23CF">
        <w:rPr>
          <w:rFonts w:ascii="Times New Roman" w:hAnsi="Times New Roman"/>
          <w:sz w:val="24"/>
          <w:szCs w:val="24"/>
        </w:rPr>
        <w:t xml:space="preserve"> </w:t>
      </w:r>
      <w:r w:rsidRPr="000B23CF">
        <w:rPr>
          <w:rFonts w:ascii="Times New Roman" w:hAnsi="Times New Roman"/>
          <w:sz w:val="24"/>
          <w:szCs w:val="24"/>
        </w:rPr>
        <w:t xml:space="preserve">For more information, </w:t>
      </w:r>
      <w:r w:rsidRPr="003F3D23">
        <w:rPr>
          <w:rFonts w:ascii="Times New Roman" w:hAnsi="Times New Roman"/>
          <w:sz w:val="24"/>
          <w:szCs w:val="24"/>
        </w:rPr>
        <w:t>plea</w:t>
      </w:r>
      <w:r w:rsidRPr="001D6730">
        <w:rPr>
          <w:rFonts w:ascii="Times New Roman" w:hAnsi="Times New Roman"/>
          <w:sz w:val="24"/>
          <w:szCs w:val="24"/>
        </w:rPr>
        <w:t xml:space="preserve">se visit </w:t>
      </w:r>
      <w:hyperlink r:id="rId8" w:history="1">
        <w:r w:rsidRPr="001D6730">
          <w:rPr>
            <w:rStyle w:val="Hyperlink"/>
            <w:rFonts w:ascii="Times New Roman" w:hAnsi="Times New Roman"/>
            <w:sz w:val="24"/>
            <w:szCs w:val="24"/>
          </w:rPr>
          <w:t>www.sgh.com</w:t>
        </w:r>
      </w:hyperlink>
      <w:r w:rsidRPr="003F3D23">
        <w:rPr>
          <w:rFonts w:ascii="Times New Roman" w:hAnsi="Times New Roman"/>
          <w:sz w:val="24"/>
          <w:szCs w:val="24"/>
        </w:rPr>
        <w:t>.</w:t>
      </w:r>
    </w:p>
    <w:sectPr w:rsidR="00266691" w:rsidRPr="00D17329" w:rsidSect="00680FD6">
      <w:headerReference w:type="default" r:id="rId9"/>
      <w:headerReference w:type="first" r:id="rId10"/>
      <w:footerReference w:type="first" r:id="rId11"/>
      <w:pgSz w:w="12240" w:h="15840" w:code="1"/>
      <w:pgMar w:top="950" w:right="1440" w:bottom="900" w:left="1440" w:header="576" w:footer="15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BB" w:rsidRDefault="004A40BB" w:rsidP="00680FD6">
      <w:r>
        <w:separator/>
      </w:r>
    </w:p>
  </w:endnote>
  <w:endnote w:type="continuationSeparator" w:id="0">
    <w:p w:rsidR="004A40BB" w:rsidRDefault="004A40BB" w:rsidP="0068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C6" w:rsidRDefault="0022386D" w:rsidP="009D771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F3F044D" wp14:editId="1F94C42F">
          <wp:simplePos x="0" y="0"/>
          <wp:positionH relativeFrom="column">
            <wp:posOffset>-888184</wp:posOffset>
          </wp:positionH>
          <wp:positionV relativeFrom="paragraph">
            <wp:posOffset>-6350</wp:posOffset>
          </wp:positionV>
          <wp:extent cx="7739017" cy="1365709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_b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9017" cy="1365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BB" w:rsidRDefault="004A40BB" w:rsidP="00680FD6">
      <w:r>
        <w:separator/>
      </w:r>
    </w:p>
  </w:footnote>
  <w:footnote w:type="continuationSeparator" w:id="0">
    <w:p w:rsidR="004A40BB" w:rsidRDefault="004A40BB" w:rsidP="0068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C6" w:rsidRDefault="00DA34C6" w:rsidP="00401164">
    <w:pPr>
      <w:spacing w:after="0"/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DA34C6" w:rsidRPr="00E72A75" w:rsidRDefault="00DA34C6" w:rsidP="00680FD6">
    <w:pPr>
      <w:spacing w:after="0"/>
      <w:ind w:left="6048" w:firstLine="864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C6" w:rsidRDefault="0022386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161B7924" wp14:editId="37031892">
          <wp:simplePos x="0" y="0"/>
          <wp:positionH relativeFrom="column">
            <wp:posOffset>-923925</wp:posOffset>
          </wp:positionH>
          <wp:positionV relativeFrom="paragraph">
            <wp:posOffset>-600075</wp:posOffset>
          </wp:positionV>
          <wp:extent cx="7772400" cy="1370330"/>
          <wp:effectExtent l="0" t="0" r="0" b="1270"/>
          <wp:wrapNone/>
          <wp:docPr id="3" name="Picture 3" descr="newlogo_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_mast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0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4C6" w:rsidRDefault="00DA34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F05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44388C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2CC4DD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3"/>
    <w:multiLevelType w:val="singleLevel"/>
    <w:tmpl w:val="2D7A13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6A8C1CA0"/>
    <w:lvl w:ilvl="0">
      <w:start w:val="1"/>
      <w:numFmt w:val="decimal"/>
      <w:pStyle w:val="ListNumber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</w:abstractNum>
  <w:abstractNum w:abstractNumId="5">
    <w:nsid w:val="FFFFFF89"/>
    <w:multiLevelType w:val="singleLevel"/>
    <w:tmpl w:val="7D549F8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03767121"/>
    <w:multiLevelType w:val="hybridMultilevel"/>
    <w:tmpl w:val="AB9AD9AC"/>
    <w:lvl w:ilvl="0" w:tplc="B02029AA">
      <w:numFmt w:val="bullet"/>
      <w:lvlText w:val="•"/>
      <w:lvlJc w:val="left"/>
      <w:pPr>
        <w:ind w:left="1230" w:hanging="870"/>
      </w:pPr>
      <w:rPr>
        <w:rFonts w:ascii="Arial" w:eastAsia="Calibri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50910"/>
    <w:multiLevelType w:val="hybridMultilevel"/>
    <w:tmpl w:val="9E88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19FD"/>
    <w:multiLevelType w:val="multilevel"/>
    <w:tmpl w:val="69E853BA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3E1267E"/>
    <w:multiLevelType w:val="hybridMultilevel"/>
    <w:tmpl w:val="D4AE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13F4A"/>
    <w:multiLevelType w:val="hybridMultilevel"/>
    <w:tmpl w:val="16F8AF50"/>
    <w:lvl w:ilvl="0" w:tplc="8508E2A2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>
    <w:nsid w:val="3C025827"/>
    <w:multiLevelType w:val="hybridMultilevel"/>
    <w:tmpl w:val="13864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63372"/>
    <w:multiLevelType w:val="hybridMultilevel"/>
    <w:tmpl w:val="92AA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D37C2"/>
    <w:multiLevelType w:val="hybridMultilevel"/>
    <w:tmpl w:val="B0A6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A39DC"/>
    <w:multiLevelType w:val="hybridMultilevel"/>
    <w:tmpl w:val="D37E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1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9"/>
  </w:num>
  <w:num w:numId="16">
    <w:abstractNumId w:val="14"/>
  </w:num>
  <w:num w:numId="17">
    <w:abstractNumId w:val="10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8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7B"/>
    <w:rsid w:val="0000565A"/>
    <w:rsid w:val="000068DA"/>
    <w:rsid w:val="0001348A"/>
    <w:rsid w:val="000200BC"/>
    <w:rsid w:val="000236BB"/>
    <w:rsid w:val="00031773"/>
    <w:rsid w:val="00031D0D"/>
    <w:rsid w:val="00036777"/>
    <w:rsid w:val="00042130"/>
    <w:rsid w:val="00044E6A"/>
    <w:rsid w:val="0004579C"/>
    <w:rsid w:val="0004650F"/>
    <w:rsid w:val="000477E3"/>
    <w:rsid w:val="000507C2"/>
    <w:rsid w:val="00057E66"/>
    <w:rsid w:val="00062ADB"/>
    <w:rsid w:val="00063A2C"/>
    <w:rsid w:val="00065539"/>
    <w:rsid w:val="0007421E"/>
    <w:rsid w:val="00080B42"/>
    <w:rsid w:val="00086607"/>
    <w:rsid w:val="000915CC"/>
    <w:rsid w:val="00097A82"/>
    <w:rsid w:val="000B23CF"/>
    <w:rsid w:val="000C189B"/>
    <w:rsid w:val="000C7A8D"/>
    <w:rsid w:val="000E3B7A"/>
    <w:rsid w:val="000E657B"/>
    <w:rsid w:val="00103045"/>
    <w:rsid w:val="00110E7F"/>
    <w:rsid w:val="00112271"/>
    <w:rsid w:val="00112D18"/>
    <w:rsid w:val="001156D7"/>
    <w:rsid w:val="00127B83"/>
    <w:rsid w:val="00142701"/>
    <w:rsid w:val="001571AB"/>
    <w:rsid w:val="00164BB9"/>
    <w:rsid w:val="001777D6"/>
    <w:rsid w:val="00185215"/>
    <w:rsid w:val="001870AA"/>
    <w:rsid w:val="00192BB0"/>
    <w:rsid w:val="00197C65"/>
    <w:rsid w:val="001B2761"/>
    <w:rsid w:val="001B38E1"/>
    <w:rsid w:val="001B3A68"/>
    <w:rsid w:val="001C05DD"/>
    <w:rsid w:val="001C49FF"/>
    <w:rsid w:val="001D6730"/>
    <w:rsid w:val="001D7F63"/>
    <w:rsid w:val="001E4846"/>
    <w:rsid w:val="001F5F66"/>
    <w:rsid w:val="00205B5E"/>
    <w:rsid w:val="002069B4"/>
    <w:rsid w:val="00211EFE"/>
    <w:rsid w:val="00215290"/>
    <w:rsid w:val="0021553A"/>
    <w:rsid w:val="00222A5A"/>
    <w:rsid w:val="0022386D"/>
    <w:rsid w:val="00230817"/>
    <w:rsid w:val="00231648"/>
    <w:rsid w:val="00236CD2"/>
    <w:rsid w:val="002436A1"/>
    <w:rsid w:val="002476B6"/>
    <w:rsid w:val="00251D51"/>
    <w:rsid w:val="00252C97"/>
    <w:rsid w:val="00257BC9"/>
    <w:rsid w:val="00266691"/>
    <w:rsid w:val="00267DAD"/>
    <w:rsid w:val="002B03D1"/>
    <w:rsid w:val="002C45FB"/>
    <w:rsid w:val="002C474E"/>
    <w:rsid w:val="002C5AC6"/>
    <w:rsid w:val="002D03D4"/>
    <w:rsid w:val="002D7F65"/>
    <w:rsid w:val="002F0006"/>
    <w:rsid w:val="002F18CC"/>
    <w:rsid w:val="00345412"/>
    <w:rsid w:val="00345CA1"/>
    <w:rsid w:val="003460B4"/>
    <w:rsid w:val="00351543"/>
    <w:rsid w:val="003641EF"/>
    <w:rsid w:val="00366E52"/>
    <w:rsid w:val="00370F6D"/>
    <w:rsid w:val="0038699E"/>
    <w:rsid w:val="00390CF3"/>
    <w:rsid w:val="00397A81"/>
    <w:rsid w:val="003B4364"/>
    <w:rsid w:val="003E4128"/>
    <w:rsid w:val="003E4893"/>
    <w:rsid w:val="003F054E"/>
    <w:rsid w:val="003F38D8"/>
    <w:rsid w:val="003F3D23"/>
    <w:rsid w:val="004001D6"/>
    <w:rsid w:val="00401164"/>
    <w:rsid w:val="00410B4F"/>
    <w:rsid w:val="004124DA"/>
    <w:rsid w:val="0043781E"/>
    <w:rsid w:val="00452191"/>
    <w:rsid w:val="0046160A"/>
    <w:rsid w:val="00484EB3"/>
    <w:rsid w:val="004945EF"/>
    <w:rsid w:val="004A40BB"/>
    <w:rsid w:val="004A6B14"/>
    <w:rsid w:val="004B3F9F"/>
    <w:rsid w:val="004B5F6A"/>
    <w:rsid w:val="004D68C9"/>
    <w:rsid w:val="004F5279"/>
    <w:rsid w:val="0051746A"/>
    <w:rsid w:val="00527CC1"/>
    <w:rsid w:val="00537FA6"/>
    <w:rsid w:val="00546960"/>
    <w:rsid w:val="00555D89"/>
    <w:rsid w:val="00562C3B"/>
    <w:rsid w:val="0056721F"/>
    <w:rsid w:val="00577615"/>
    <w:rsid w:val="00582F25"/>
    <w:rsid w:val="005855EB"/>
    <w:rsid w:val="005942AE"/>
    <w:rsid w:val="00597BD2"/>
    <w:rsid w:val="005A4B0F"/>
    <w:rsid w:val="005A5FF4"/>
    <w:rsid w:val="005F53C4"/>
    <w:rsid w:val="005F6151"/>
    <w:rsid w:val="00604CB1"/>
    <w:rsid w:val="006062CF"/>
    <w:rsid w:val="00606895"/>
    <w:rsid w:val="0060733A"/>
    <w:rsid w:val="00641839"/>
    <w:rsid w:val="00650150"/>
    <w:rsid w:val="00680FD6"/>
    <w:rsid w:val="006819A1"/>
    <w:rsid w:val="006904F8"/>
    <w:rsid w:val="006947D7"/>
    <w:rsid w:val="00695AAA"/>
    <w:rsid w:val="006A17ED"/>
    <w:rsid w:val="006A37B4"/>
    <w:rsid w:val="006B34FB"/>
    <w:rsid w:val="006B3E95"/>
    <w:rsid w:val="006C4DDA"/>
    <w:rsid w:val="006C60AD"/>
    <w:rsid w:val="0070538D"/>
    <w:rsid w:val="00712B64"/>
    <w:rsid w:val="0072078B"/>
    <w:rsid w:val="00733C45"/>
    <w:rsid w:val="00736B99"/>
    <w:rsid w:val="00744535"/>
    <w:rsid w:val="007463A3"/>
    <w:rsid w:val="00746B80"/>
    <w:rsid w:val="007471F3"/>
    <w:rsid w:val="0075074E"/>
    <w:rsid w:val="00752423"/>
    <w:rsid w:val="007648FC"/>
    <w:rsid w:val="00764B45"/>
    <w:rsid w:val="007821CC"/>
    <w:rsid w:val="00783465"/>
    <w:rsid w:val="00783F4A"/>
    <w:rsid w:val="00786E83"/>
    <w:rsid w:val="0079178E"/>
    <w:rsid w:val="007A5210"/>
    <w:rsid w:val="007C104E"/>
    <w:rsid w:val="007C3AEB"/>
    <w:rsid w:val="007C558E"/>
    <w:rsid w:val="007F3061"/>
    <w:rsid w:val="008024E1"/>
    <w:rsid w:val="00805A81"/>
    <w:rsid w:val="0081520B"/>
    <w:rsid w:val="00832A83"/>
    <w:rsid w:val="00864FF2"/>
    <w:rsid w:val="00867241"/>
    <w:rsid w:val="008828D2"/>
    <w:rsid w:val="008834DD"/>
    <w:rsid w:val="00886D2D"/>
    <w:rsid w:val="008920BF"/>
    <w:rsid w:val="008C57A4"/>
    <w:rsid w:val="008F2D05"/>
    <w:rsid w:val="00915D11"/>
    <w:rsid w:val="00944616"/>
    <w:rsid w:val="00952927"/>
    <w:rsid w:val="00956ECE"/>
    <w:rsid w:val="009628BD"/>
    <w:rsid w:val="00963F28"/>
    <w:rsid w:val="009656F7"/>
    <w:rsid w:val="009732E7"/>
    <w:rsid w:val="009A2F36"/>
    <w:rsid w:val="009B5388"/>
    <w:rsid w:val="009C08EE"/>
    <w:rsid w:val="009D37B1"/>
    <w:rsid w:val="009D7712"/>
    <w:rsid w:val="009F4CCC"/>
    <w:rsid w:val="009F4FC4"/>
    <w:rsid w:val="00A0767E"/>
    <w:rsid w:val="00A1058B"/>
    <w:rsid w:val="00A31B95"/>
    <w:rsid w:val="00A45B33"/>
    <w:rsid w:val="00A51F5D"/>
    <w:rsid w:val="00A5427F"/>
    <w:rsid w:val="00A616D1"/>
    <w:rsid w:val="00A66771"/>
    <w:rsid w:val="00A70A49"/>
    <w:rsid w:val="00A73833"/>
    <w:rsid w:val="00A75990"/>
    <w:rsid w:val="00A75E95"/>
    <w:rsid w:val="00AB4AA7"/>
    <w:rsid w:val="00AB5B4E"/>
    <w:rsid w:val="00AC1AD9"/>
    <w:rsid w:val="00AC5FD2"/>
    <w:rsid w:val="00AE1D4B"/>
    <w:rsid w:val="00AE6B32"/>
    <w:rsid w:val="00AF4B75"/>
    <w:rsid w:val="00B0032D"/>
    <w:rsid w:val="00B04274"/>
    <w:rsid w:val="00B3034C"/>
    <w:rsid w:val="00B3233F"/>
    <w:rsid w:val="00B562EA"/>
    <w:rsid w:val="00B9526A"/>
    <w:rsid w:val="00B978CA"/>
    <w:rsid w:val="00BA0BD3"/>
    <w:rsid w:val="00BA6AD7"/>
    <w:rsid w:val="00BA7AB6"/>
    <w:rsid w:val="00BB2E20"/>
    <w:rsid w:val="00BE4466"/>
    <w:rsid w:val="00C077D7"/>
    <w:rsid w:val="00C170C8"/>
    <w:rsid w:val="00C17397"/>
    <w:rsid w:val="00C17A3A"/>
    <w:rsid w:val="00C6402E"/>
    <w:rsid w:val="00C70494"/>
    <w:rsid w:val="00C7457C"/>
    <w:rsid w:val="00C96A7B"/>
    <w:rsid w:val="00CA34C3"/>
    <w:rsid w:val="00CA43F7"/>
    <w:rsid w:val="00CB3E7A"/>
    <w:rsid w:val="00CE5B33"/>
    <w:rsid w:val="00CF2CA7"/>
    <w:rsid w:val="00CF5958"/>
    <w:rsid w:val="00D02E21"/>
    <w:rsid w:val="00D14FAB"/>
    <w:rsid w:val="00D15873"/>
    <w:rsid w:val="00D17329"/>
    <w:rsid w:val="00D22C6E"/>
    <w:rsid w:val="00D24021"/>
    <w:rsid w:val="00D3566A"/>
    <w:rsid w:val="00D5568C"/>
    <w:rsid w:val="00D56C22"/>
    <w:rsid w:val="00D57E84"/>
    <w:rsid w:val="00D6199D"/>
    <w:rsid w:val="00D627E2"/>
    <w:rsid w:val="00D70F10"/>
    <w:rsid w:val="00D80B99"/>
    <w:rsid w:val="00D853AD"/>
    <w:rsid w:val="00D85F2C"/>
    <w:rsid w:val="00D9020F"/>
    <w:rsid w:val="00D903A2"/>
    <w:rsid w:val="00D97461"/>
    <w:rsid w:val="00DA34C6"/>
    <w:rsid w:val="00DB2B48"/>
    <w:rsid w:val="00DB6EC0"/>
    <w:rsid w:val="00DC0EB3"/>
    <w:rsid w:val="00DC4078"/>
    <w:rsid w:val="00DC59AD"/>
    <w:rsid w:val="00DC732B"/>
    <w:rsid w:val="00DD264F"/>
    <w:rsid w:val="00DE1FE4"/>
    <w:rsid w:val="00DE3992"/>
    <w:rsid w:val="00DF0284"/>
    <w:rsid w:val="00E0115E"/>
    <w:rsid w:val="00E0186C"/>
    <w:rsid w:val="00E043C0"/>
    <w:rsid w:val="00E1101D"/>
    <w:rsid w:val="00E15A16"/>
    <w:rsid w:val="00E30D2A"/>
    <w:rsid w:val="00E41C21"/>
    <w:rsid w:val="00E54C83"/>
    <w:rsid w:val="00E7044D"/>
    <w:rsid w:val="00E7357A"/>
    <w:rsid w:val="00EA143A"/>
    <w:rsid w:val="00EA2A8B"/>
    <w:rsid w:val="00EA2F9C"/>
    <w:rsid w:val="00F0785E"/>
    <w:rsid w:val="00F107C7"/>
    <w:rsid w:val="00F15D0D"/>
    <w:rsid w:val="00F330FB"/>
    <w:rsid w:val="00F374B6"/>
    <w:rsid w:val="00F42208"/>
    <w:rsid w:val="00F52971"/>
    <w:rsid w:val="00F62AF7"/>
    <w:rsid w:val="00F639D9"/>
    <w:rsid w:val="00F65663"/>
    <w:rsid w:val="00F666AB"/>
    <w:rsid w:val="00F85B70"/>
    <w:rsid w:val="00F92D4A"/>
    <w:rsid w:val="00F96781"/>
    <w:rsid w:val="00FA0A9B"/>
    <w:rsid w:val="00FA1884"/>
    <w:rsid w:val="00FC1FB6"/>
    <w:rsid w:val="00FC5B4D"/>
    <w:rsid w:val="00FD7637"/>
    <w:rsid w:val="00FE10FD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17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next w:val="Normal"/>
    <w:qFormat/>
    <w:rsid w:val="00835FFE"/>
    <w:pPr>
      <w:keepNext/>
      <w:numPr>
        <w:numId w:val="6"/>
      </w:numPr>
      <w:tabs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</w:tabs>
      <w:spacing w:before="240" w:after="240"/>
      <w:jc w:val="both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35FFE"/>
    <w:pPr>
      <w:keepNext/>
      <w:numPr>
        <w:ilvl w:val="1"/>
        <w:numId w:val="7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835FFE"/>
    <w:pPr>
      <w:keepNext/>
      <w:numPr>
        <w:ilvl w:val="2"/>
        <w:numId w:val="8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35FFE"/>
    <w:pPr>
      <w:keepNext/>
      <w:numPr>
        <w:ilvl w:val="3"/>
        <w:numId w:val="9"/>
      </w:numPr>
      <w:spacing w:before="240" w:after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E065C"/>
    <w:pPr>
      <w:spacing w:before="120" w:after="120"/>
    </w:pPr>
    <w:rPr>
      <w:b/>
      <w:bCs/>
      <w:sz w:val="20"/>
      <w:szCs w:val="20"/>
    </w:rPr>
  </w:style>
  <w:style w:type="paragraph" w:styleId="NormalIndent">
    <w:name w:val="Normal Indent"/>
    <w:basedOn w:val="Normal"/>
    <w:rsid w:val="007E065C"/>
    <w:pPr>
      <w:ind w:left="864"/>
    </w:pPr>
  </w:style>
  <w:style w:type="paragraph" w:customStyle="1" w:styleId="normalhangingindent">
    <w:name w:val="normal hanging indent"/>
    <w:rsid w:val="007E065C"/>
    <w:pPr>
      <w:ind w:left="720" w:hanging="720"/>
      <w:jc w:val="both"/>
    </w:pPr>
    <w:rPr>
      <w:rFonts w:ascii="Arial" w:hAnsi="Arial"/>
      <w:sz w:val="22"/>
    </w:rPr>
  </w:style>
  <w:style w:type="paragraph" w:styleId="ListNumber">
    <w:name w:val="List Number"/>
    <w:basedOn w:val="Normal"/>
    <w:rsid w:val="007E065C"/>
    <w:pPr>
      <w:numPr>
        <w:numId w:val="5"/>
      </w:numPr>
      <w:spacing w:after="240"/>
    </w:pPr>
  </w:style>
  <w:style w:type="paragraph" w:styleId="ListContinue">
    <w:name w:val="List Continue"/>
    <w:basedOn w:val="Normal"/>
    <w:rsid w:val="007E065C"/>
    <w:pPr>
      <w:spacing w:after="120"/>
    </w:pPr>
  </w:style>
  <w:style w:type="paragraph" w:styleId="BodyText">
    <w:name w:val="Body Text"/>
    <w:basedOn w:val="Normal"/>
    <w:rsid w:val="00835FFE"/>
    <w:pPr>
      <w:spacing w:line="360" w:lineRule="auto"/>
    </w:pPr>
  </w:style>
  <w:style w:type="paragraph" w:styleId="List">
    <w:name w:val="List"/>
    <w:basedOn w:val="Normal"/>
    <w:rsid w:val="007E065C"/>
    <w:pPr>
      <w:ind w:left="864" w:hanging="864"/>
    </w:pPr>
  </w:style>
  <w:style w:type="paragraph" w:styleId="ListBullet">
    <w:name w:val="List Bullet"/>
    <w:basedOn w:val="Normal"/>
    <w:rsid w:val="007E065C"/>
    <w:pPr>
      <w:numPr>
        <w:numId w:val="2"/>
      </w:numPr>
      <w:tabs>
        <w:tab w:val="clear" w:pos="720"/>
      </w:tabs>
      <w:spacing w:after="240"/>
      <w:ind w:left="864" w:hanging="864"/>
    </w:pPr>
  </w:style>
  <w:style w:type="paragraph" w:styleId="ListBullet2">
    <w:name w:val="List Bullet 2"/>
    <w:basedOn w:val="Normal"/>
    <w:rsid w:val="007E065C"/>
    <w:pPr>
      <w:numPr>
        <w:numId w:val="1"/>
      </w:numPr>
      <w:tabs>
        <w:tab w:val="clear" w:pos="720"/>
      </w:tabs>
      <w:ind w:left="1584" w:hanging="720"/>
    </w:pPr>
  </w:style>
  <w:style w:type="paragraph" w:styleId="EnvelopeAddress">
    <w:name w:val="envelope address"/>
    <w:basedOn w:val="Normal"/>
    <w:rsid w:val="007E065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7E065C"/>
    <w:pPr>
      <w:tabs>
        <w:tab w:val="center" w:pos="4680"/>
        <w:tab w:val="right" w:pos="9360"/>
      </w:tabs>
    </w:pPr>
    <w:rPr>
      <w:rFonts w:ascii="Arial" w:eastAsia="Times New Roman" w:hAnsi="Arial"/>
      <w:szCs w:val="24"/>
      <w:lang w:val="x-none" w:eastAsia="x-none"/>
    </w:rPr>
  </w:style>
  <w:style w:type="paragraph" w:styleId="List2">
    <w:name w:val="List 2"/>
    <w:basedOn w:val="Normal"/>
    <w:rsid w:val="007E065C"/>
    <w:pPr>
      <w:ind w:left="1584" w:hanging="720"/>
    </w:pPr>
  </w:style>
  <w:style w:type="paragraph" w:styleId="ListNumber2">
    <w:name w:val="List Number 2"/>
    <w:basedOn w:val="Normal"/>
    <w:rsid w:val="007E065C"/>
    <w:pPr>
      <w:numPr>
        <w:numId w:val="3"/>
      </w:numPr>
      <w:tabs>
        <w:tab w:val="clear" w:pos="720"/>
      </w:tabs>
      <w:ind w:left="1584" w:hanging="720"/>
    </w:pPr>
  </w:style>
  <w:style w:type="paragraph" w:styleId="ListNumber3">
    <w:name w:val="List Number 3"/>
    <w:basedOn w:val="Normal"/>
    <w:rsid w:val="007E065C"/>
    <w:pPr>
      <w:numPr>
        <w:numId w:val="4"/>
      </w:numPr>
      <w:tabs>
        <w:tab w:val="clear" w:pos="1080"/>
      </w:tabs>
      <w:ind w:left="2304" w:hanging="720"/>
    </w:pPr>
  </w:style>
  <w:style w:type="character" w:styleId="PageNumber">
    <w:name w:val="page number"/>
    <w:rsid w:val="007E065C"/>
    <w:rPr>
      <w:rFonts w:ascii="Arial" w:hAnsi="Arial"/>
      <w:dstrike w:val="0"/>
      <w:sz w:val="22"/>
      <w:vertAlign w:val="baseline"/>
    </w:rPr>
  </w:style>
  <w:style w:type="paragraph" w:styleId="PlainText">
    <w:name w:val="Plain Text"/>
    <w:basedOn w:val="Normal"/>
    <w:link w:val="PlainTextChar"/>
    <w:uiPriority w:val="99"/>
    <w:rsid w:val="007E065C"/>
    <w:rPr>
      <w:rFonts w:cs="Courier New"/>
      <w:szCs w:val="20"/>
    </w:rPr>
  </w:style>
  <w:style w:type="paragraph" w:styleId="TOC1">
    <w:name w:val="toc 1"/>
    <w:basedOn w:val="Normal"/>
    <w:next w:val="Normal"/>
    <w:autoRedefine/>
    <w:semiHidden/>
    <w:rsid w:val="007E065C"/>
    <w:pPr>
      <w:spacing w:before="240"/>
    </w:pPr>
    <w:rPr>
      <w:caps/>
    </w:rPr>
  </w:style>
  <w:style w:type="paragraph" w:styleId="TOC2">
    <w:name w:val="toc 2"/>
    <w:basedOn w:val="Normal"/>
    <w:next w:val="Normal"/>
    <w:autoRedefine/>
    <w:semiHidden/>
    <w:rsid w:val="007E065C"/>
    <w:pPr>
      <w:ind w:left="864"/>
    </w:pPr>
  </w:style>
  <w:style w:type="paragraph" w:styleId="TOC3">
    <w:name w:val="toc 3"/>
    <w:basedOn w:val="Normal"/>
    <w:next w:val="Normal"/>
    <w:autoRedefine/>
    <w:semiHidden/>
    <w:rsid w:val="007E065C"/>
    <w:pPr>
      <w:ind w:left="1584"/>
    </w:pPr>
    <w:rPr>
      <w:iCs/>
    </w:rPr>
  </w:style>
  <w:style w:type="character" w:styleId="Hyperlink">
    <w:name w:val="Hyperlink"/>
    <w:rsid w:val="00D40C98"/>
    <w:rPr>
      <w:color w:val="0000FF"/>
      <w:u w:val="single"/>
    </w:rPr>
  </w:style>
  <w:style w:type="paragraph" w:styleId="Footer">
    <w:name w:val="footer"/>
    <w:basedOn w:val="Normal"/>
    <w:link w:val="FooterChar"/>
    <w:rsid w:val="00ED156F"/>
    <w:pPr>
      <w:tabs>
        <w:tab w:val="center" w:pos="4680"/>
        <w:tab w:val="right" w:pos="9360"/>
      </w:tabs>
    </w:pPr>
    <w:rPr>
      <w:rFonts w:ascii="Arial" w:eastAsia="Times New Roman" w:hAnsi="Arial"/>
      <w:szCs w:val="24"/>
      <w:lang w:val="x-none" w:eastAsia="x-none"/>
    </w:rPr>
  </w:style>
  <w:style w:type="character" w:customStyle="1" w:styleId="FooterChar">
    <w:name w:val="Footer Char"/>
    <w:link w:val="Footer"/>
    <w:rsid w:val="00ED156F"/>
    <w:rPr>
      <w:rFonts w:ascii="Arial" w:hAnsi="Arial"/>
      <w:sz w:val="22"/>
      <w:szCs w:val="24"/>
    </w:rPr>
  </w:style>
  <w:style w:type="character" w:customStyle="1" w:styleId="HeaderChar">
    <w:name w:val="Header Char"/>
    <w:link w:val="Header"/>
    <w:uiPriority w:val="99"/>
    <w:rsid w:val="00ED156F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ED156F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D156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D7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75B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BD75B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D75B7"/>
    <w:rPr>
      <w:b/>
      <w:bCs/>
    </w:rPr>
  </w:style>
  <w:style w:type="character" w:customStyle="1" w:styleId="CommentSubjectChar">
    <w:name w:val="Comment Subject Char"/>
    <w:link w:val="CommentSubject"/>
    <w:rsid w:val="00BD75B7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qFormat/>
    <w:rsid w:val="00D42D9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D42D91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42D9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D42D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MediumShading1-Accent11">
    <w:name w:val="Medium Shading 1 - Accent 11"/>
    <w:uiPriority w:val="1"/>
    <w:qFormat/>
    <w:rsid w:val="00035377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51721C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rsid w:val="00C6402E"/>
    <w:rPr>
      <w:rFonts w:ascii="Calibri" w:eastAsia="Calibri" w:hAnsi="Calibri" w:cs="Courier New"/>
      <w:sz w:val="22"/>
    </w:rPr>
  </w:style>
  <w:style w:type="character" w:styleId="FollowedHyperlink">
    <w:name w:val="FollowedHyperlink"/>
    <w:rsid w:val="001C05DD"/>
    <w:rPr>
      <w:color w:val="800080"/>
      <w:u w:val="single"/>
    </w:rPr>
  </w:style>
  <w:style w:type="paragraph" w:customStyle="1" w:styleId="BodynoinUpdateoutreachcolumns">
    <w:name w:val="&gt;Body noin (Update_outreach_columns)"/>
    <w:basedOn w:val="Normal"/>
    <w:uiPriority w:val="99"/>
    <w:rsid w:val="006062CF"/>
    <w:pPr>
      <w:widowControl w:val="0"/>
      <w:tabs>
        <w:tab w:val="left" w:pos="600"/>
      </w:tabs>
      <w:autoSpaceDE w:val="0"/>
      <w:autoSpaceDN w:val="0"/>
      <w:adjustRightInd w:val="0"/>
      <w:spacing w:after="0" w:line="230" w:lineRule="atLeast"/>
    </w:pPr>
    <w:rPr>
      <w:rFonts w:ascii="Interstate-Light" w:eastAsia="Times New Roman" w:hAnsi="Interstate-Light" w:cs="Interstate-Light"/>
      <w:color w:val="000000"/>
      <w:sz w:val="18"/>
      <w:szCs w:val="18"/>
    </w:rPr>
  </w:style>
  <w:style w:type="paragraph" w:customStyle="1" w:styleId="paragraphheading">
    <w:name w:val="paragraphheading"/>
    <w:basedOn w:val="Normal"/>
    <w:rsid w:val="00882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22A5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17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next w:val="Normal"/>
    <w:qFormat/>
    <w:rsid w:val="00835FFE"/>
    <w:pPr>
      <w:keepNext/>
      <w:numPr>
        <w:numId w:val="6"/>
      </w:numPr>
      <w:tabs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</w:tabs>
      <w:spacing w:before="240" w:after="240"/>
      <w:jc w:val="both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35FFE"/>
    <w:pPr>
      <w:keepNext/>
      <w:numPr>
        <w:ilvl w:val="1"/>
        <w:numId w:val="7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835FFE"/>
    <w:pPr>
      <w:keepNext/>
      <w:numPr>
        <w:ilvl w:val="2"/>
        <w:numId w:val="8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35FFE"/>
    <w:pPr>
      <w:keepNext/>
      <w:numPr>
        <w:ilvl w:val="3"/>
        <w:numId w:val="9"/>
      </w:numPr>
      <w:spacing w:before="240" w:after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E065C"/>
    <w:pPr>
      <w:spacing w:before="120" w:after="120"/>
    </w:pPr>
    <w:rPr>
      <w:b/>
      <w:bCs/>
      <w:sz w:val="20"/>
      <w:szCs w:val="20"/>
    </w:rPr>
  </w:style>
  <w:style w:type="paragraph" w:styleId="NormalIndent">
    <w:name w:val="Normal Indent"/>
    <w:basedOn w:val="Normal"/>
    <w:rsid w:val="007E065C"/>
    <w:pPr>
      <w:ind w:left="864"/>
    </w:pPr>
  </w:style>
  <w:style w:type="paragraph" w:customStyle="1" w:styleId="normalhangingindent">
    <w:name w:val="normal hanging indent"/>
    <w:rsid w:val="007E065C"/>
    <w:pPr>
      <w:ind w:left="720" w:hanging="720"/>
      <w:jc w:val="both"/>
    </w:pPr>
    <w:rPr>
      <w:rFonts w:ascii="Arial" w:hAnsi="Arial"/>
      <w:sz w:val="22"/>
    </w:rPr>
  </w:style>
  <w:style w:type="paragraph" w:styleId="ListNumber">
    <w:name w:val="List Number"/>
    <w:basedOn w:val="Normal"/>
    <w:rsid w:val="007E065C"/>
    <w:pPr>
      <w:numPr>
        <w:numId w:val="5"/>
      </w:numPr>
      <w:spacing w:after="240"/>
    </w:pPr>
  </w:style>
  <w:style w:type="paragraph" w:styleId="ListContinue">
    <w:name w:val="List Continue"/>
    <w:basedOn w:val="Normal"/>
    <w:rsid w:val="007E065C"/>
    <w:pPr>
      <w:spacing w:after="120"/>
    </w:pPr>
  </w:style>
  <w:style w:type="paragraph" w:styleId="BodyText">
    <w:name w:val="Body Text"/>
    <w:basedOn w:val="Normal"/>
    <w:rsid w:val="00835FFE"/>
    <w:pPr>
      <w:spacing w:line="360" w:lineRule="auto"/>
    </w:pPr>
  </w:style>
  <w:style w:type="paragraph" w:styleId="List">
    <w:name w:val="List"/>
    <w:basedOn w:val="Normal"/>
    <w:rsid w:val="007E065C"/>
    <w:pPr>
      <w:ind w:left="864" w:hanging="864"/>
    </w:pPr>
  </w:style>
  <w:style w:type="paragraph" w:styleId="ListBullet">
    <w:name w:val="List Bullet"/>
    <w:basedOn w:val="Normal"/>
    <w:rsid w:val="007E065C"/>
    <w:pPr>
      <w:numPr>
        <w:numId w:val="2"/>
      </w:numPr>
      <w:tabs>
        <w:tab w:val="clear" w:pos="720"/>
      </w:tabs>
      <w:spacing w:after="240"/>
      <w:ind w:left="864" w:hanging="864"/>
    </w:pPr>
  </w:style>
  <w:style w:type="paragraph" w:styleId="ListBullet2">
    <w:name w:val="List Bullet 2"/>
    <w:basedOn w:val="Normal"/>
    <w:rsid w:val="007E065C"/>
    <w:pPr>
      <w:numPr>
        <w:numId w:val="1"/>
      </w:numPr>
      <w:tabs>
        <w:tab w:val="clear" w:pos="720"/>
      </w:tabs>
      <w:ind w:left="1584" w:hanging="720"/>
    </w:pPr>
  </w:style>
  <w:style w:type="paragraph" w:styleId="EnvelopeAddress">
    <w:name w:val="envelope address"/>
    <w:basedOn w:val="Normal"/>
    <w:rsid w:val="007E065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7E065C"/>
    <w:pPr>
      <w:tabs>
        <w:tab w:val="center" w:pos="4680"/>
        <w:tab w:val="right" w:pos="9360"/>
      </w:tabs>
    </w:pPr>
    <w:rPr>
      <w:rFonts w:ascii="Arial" w:eastAsia="Times New Roman" w:hAnsi="Arial"/>
      <w:szCs w:val="24"/>
      <w:lang w:val="x-none" w:eastAsia="x-none"/>
    </w:rPr>
  </w:style>
  <w:style w:type="paragraph" w:styleId="List2">
    <w:name w:val="List 2"/>
    <w:basedOn w:val="Normal"/>
    <w:rsid w:val="007E065C"/>
    <w:pPr>
      <w:ind w:left="1584" w:hanging="720"/>
    </w:pPr>
  </w:style>
  <w:style w:type="paragraph" w:styleId="ListNumber2">
    <w:name w:val="List Number 2"/>
    <w:basedOn w:val="Normal"/>
    <w:rsid w:val="007E065C"/>
    <w:pPr>
      <w:numPr>
        <w:numId w:val="3"/>
      </w:numPr>
      <w:tabs>
        <w:tab w:val="clear" w:pos="720"/>
      </w:tabs>
      <w:ind w:left="1584" w:hanging="720"/>
    </w:pPr>
  </w:style>
  <w:style w:type="paragraph" w:styleId="ListNumber3">
    <w:name w:val="List Number 3"/>
    <w:basedOn w:val="Normal"/>
    <w:rsid w:val="007E065C"/>
    <w:pPr>
      <w:numPr>
        <w:numId w:val="4"/>
      </w:numPr>
      <w:tabs>
        <w:tab w:val="clear" w:pos="1080"/>
      </w:tabs>
      <w:ind w:left="2304" w:hanging="720"/>
    </w:pPr>
  </w:style>
  <w:style w:type="character" w:styleId="PageNumber">
    <w:name w:val="page number"/>
    <w:rsid w:val="007E065C"/>
    <w:rPr>
      <w:rFonts w:ascii="Arial" w:hAnsi="Arial"/>
      <w:dstrike w:val="0"/>
      <w:sz w:val="22"/>
      <w:vertAlign w:val="baseline"/>
    </w:rPr>
  </w:style>
  <w:style w:type="paragraph" w:styleId="PlainText">
    <w:name w:val="Plain Text"/>
    <w:basedOn w:val="Normal"/>
    <w:link w:val="PlainTextChar"/>
    <w:uiPriority w:val="99"/>
    <w:rsid w:val="007E065C"/>
    <w:rPr>
      <w:rFonts w:cs="Courier New"/>
      <w:szCs w:val="20"/>
    </w:rPr>
  </w:style>
  <w:style w:type="paragraph" w:styleId="TOC1">
    <w:name w:val="toc 1"/>
    <w:basedOn w:val="Normal"/>
    <w:next w:val="Normal"/>
    <w:autoRedefine/>
    <w:semiHidden/>
    <w:rsid w:val="007E065C"/>
    <w:pPr>
      <w:spacing w:before="240"/>
    </w:pPr>
    <w:rPr>
      <w:caps/>
    </w:rPr>
  </w:style>
  <w:style w:type="paragraph" w:styleId="TOC2">
    <w:name w:val="toc 2"/>
    <w:basedOn w:val="Normal"/>
    <w:next w:val="Normal"/>
    <w:autoRedefine/>
    <w:semiHidden/>
    <w:rsid w:val="007E065C"/>
    <w:pPr>
      <w:ind w:left="864"/>
    </w:pPr>
  </w:style>
  <w:style w:type="paragraph" w:styleId="TOC3">
    <w:name w:val="toc 3"/>
    <w:basedOn w:val="Normal"/>
    <w:next w:val="Normal"/>
    <w:autoRedefine/>
    <w:semiHidden/>
    <w:rsid w:val="007E065C"/>
    <w:pPr>
      <w:ind w:left="1584"/>
    </w:pPr>
    <w:rPr>
      <w:iCs/>
    </w:rPr>
  </w:style>
  <w:style w:type="character" w:styleId="Hyperlink">
    <w:name w:val="Hyperlink"/>
    <w:rsid w:val="00D40C98"/>
    <w:rPr>
      <w:color w:val="0000FF"/>
      <w:u w:val="single"/>
    </w:rPr>
  </w:style>
  <w:style w:type="paragraph" w:styleId="Footer">
    <w:name w:val="footer"/>
    <w:basedOn w:val="Normal"/>
    <w:link w:val="FooterChar"/>
    <w:rsid w:val="00ED156F"/>
    <w:pPr>
      <w:tabs>
        <w:tab w:val="center" w:pos="4680"/>
        <w:tab w:val="right" w:pos="9360"/>
      </w:tabs>
    </w:pPr>
    <w:rPr>
      <w:rFonts w:ascii="Arial" w:eastAsia="Times New Roman" w:hAnsi="Arial"/>
      <w:szCs w:val="24"/>
      <w:lang w:val="x-none" w:eastAsia="x-none"/>
    </w:rPr>
  </w:style>
  <w:style w:type="character" w:customStyle="1" w:styleId="FooterChar">
    <w:name w:val="Footer Char"/>
    <w:link w:val="Footer"/>
    <w:rsid w:val="00ED156F"/>
    <w:rPr>
      <w:rFonts w:ascii="Arial" w:hAnsi="Arial"/>
      <w:sz w:val="22"/>
      <w:szCs w:val="24"/>
    </w:rPr>
  </w:style>
  <w:style w:type="character" w:customStyle="1" w:styleId="HeaderChar">
    <w:name w:val="Header Char"/>
    <w:link w:val="Header"/>
    <w:uiPriority w:val="99"/>
    <w:rsid w:val="00ED156F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ED156F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D156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D7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75B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BD75B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D75B7"/>
    <w:rPr>
      <w:b/>
      <w:bCs/>
    </w:rPr>
  </w:style>
  <w:style w:type="character" w:customStyle="1" w:styleId="CommentSubjectChar">
    <w:name w:val="Comment Subject Char"/>
    <w:link w:val="CommentSubject"/>
    <w:rsid w:val="00BD75B7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qFormat/>
    <w:rsid w:val="00D42D9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D42D91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42D9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D42D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MediumShading1-Accent11">
    <w:name w:val="Medium Shading 1 - Accent 11"/>
    <w:uiPriority w:val="1"/>
    <w:qFormat/>
    <w:rsid w:val="00035377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51721C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rsid w:val="00C6402E"/>
    <w:rPr>
      <w:rFonts w:ascii="Calibri" w:eastAsia="Calibri" w:hAnsi="Calibri" w:cs="Courier New"/>
      <w:sz w:val="22"/>
    </w:rPr>
  </w:style>
  <w:style w:type="character" w:styleId="FollowedHyperlink">
    <w:name w:val="FollowedHyperlink"/>
    <w:rsid w:val="001C05DD"/>
    <w:rPr>
      <w:color w:val="800080"/>
      <w:u w:val="single"/>
    </w:rPr>
  </w:style>
  <w:style w:type="paragraph" w:customStyle="1" w:styleId="BodynoinUpdateoutreachcolumns">
    <w:name w:val="&gt;Body noin (Update_outreach_columns)"/>
    <w:basedOn w:val="Normal"/>
    <w:uiPriority w:val="99"/>
    <w:rsid w:val="006062CF"/>
    <w:pPr>
      <w:widowControl w:val="0"/>
      <w:tabs>
        <w:tab w:val="left" w:pos="600"/>
      </w:tabs>
      <w:autoSpaceDE w:val="0"/>
      <w:autoSpaceDN w:val="0"/>
      <w:adjustRightInd w:val="0"/>
      <w:spacing w:after="0" w:line="230" w:lineRule="atLeast"/>
    </w:pPr>
    <w:rPr>
      <w:rFonts w:ascii="Interstate-Light" w:eastAsia="Times New Roman" w:hAnsi="Interstate-Light" w:cs="Interstate-Light"/>
      <w:color w:val="000000"/>
      <w:sz w:val="18"/>
      <w:szCs w:val="18"/>
    </w:rPr>
  </w:style>
  <w:style w:type="paragraph" w:customStyle="1" w:styleId="paragraphheading">
    <w:name w:val="paragraphheading"/>
    <w:basedOn w:val="Normal"/>
    <w:rsid w:val="00882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22A5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60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638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h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SGH</Company>
  <LinksUpToDate>false</LinksUpToDate>
  <CharactersWithSpaces>2269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http://www.sgh.com/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http://bit.ly/1dr7MKf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William Bagley</dc:creator>
  <cp:lastModifiedBy>Bill F. Bagley</cp:lastModifiedBy>
  <cp:revision>2</cp:revision>
  <cp:lastPrinted>2014-03-17T14:45:00Z</cp:lastPrinted>
  <dcterms:created xsi:type="dcterms:W3CDTF">2014-03-25T13:24:00Z</dcterms:created>
  <dcterms:modified xsi:type="dcterms:W3CDTF">2014-03-25T13:24:00Z</dcterms:modified>
</cp:coreProperties>
</file>