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17" w:rsidRPr="00C643B3" w:rsidRDefault="00FC5917" w:rsidP="00FC5917">
      <w:pPr>
        <w:jc w:val="center"/>
        <w:rPr>
          <w:rFonts w:ascii="Arial" w:hAnsi="Arial" w:cs="Arial"/>
          <w:b/>
          <w:sz w:val="32"/>
          <w:szCs w:val="32"/>
        </w:rPr>
      </w:pPr>
      <w:smartTag w:uri="urn:schemas-microsoft-com:office:smarttags" w:element="PersonName">
        <w:smartTag w:uri="urn:schemas-microsoft-com:office:smarttags" w:element="PersonName">
          <w:r w:rsidRPr="00C643B3">
            <w:rPr>
              <w:rFonts w:ascii="Arial" w:hAnsi="Arial" w:cs="Arial"/>
              <w:b/>
              <w:sz w:val="32"/>
              <w:szCs w:val="32"/>
            </w:rPr>
            <w:t>Ann</w:t>
          </w:r>
        </w:smartTag>
        <w:r w:rsidRPr="00C643B3">
          <w:rPr>
            <w:rFonts w:ascii="Arial" w:hAnsi="Arial" w:cs="Arial"/>
            <w:b/>
            <w:sz w:val="32"/>
            <w:szCs w:val="32"/>
          </w:rPr>
          <w:t xml:space="preserve"> Bancroft</w:t>
        </w:r>
      </w:smartTag>
      <w:r w:rsidRPr="00C643B3">
        <w:rPr>
          <w:rFonts w:ascii="Arial" w:hAnsi="Arial" w:cs="Arial"/>
          <w:b/>
          <w:sz w:val="32"/>
          <w:szCs w:val="32"/>
        </w:rPr>
        <w:t xml:space="preserve"> Foundation</w:t>
      </w:r>
    </w:p>
    <w:p w:rsidR="00FC5917" w:rsidRDefault="00FC5917" w:rsidP="00FC5917">
      <w:pPr>
        <w:rPr>
          <w:rFonts w:ascii="Arial" w:hAnsi="Arial" w:cs="Arial"/>
          <w:b/>
          <w:sz w:val="24"/>
          <w:szCs w:val="24"/>
        </w:rPr>
      </w:pPr>
    </w:p>
    <w:p w:rsidR="00FC5917" w:rsidRPr="00486EF4" w:rsidRDefault="00FC5917" w:rsidP="00FC5917">
      <w:pPr>
        <w:rPr>
          <w:rFonts w:ascii="Arial" w:hAnsi="Arial" w:cs="Arial"/>
          <w:sz w:val="18"/>
          <w:szCs w:val="18"/>
        </w:rPr>
      </w:pPr>
      <w:r w:rsidRPr="0035175D">
        <w:rPr>
          <w:rFonts w:ascii="Arial" w:hAnsi="Arial" w:cs="Arial"/>
          <w:b/>
          <w:sz w:val="24"/>
          <w:szCs w:val="24"/>
        </w:rPr>
        <w:t>FOR IMMEDIATE RELEASE</w:t>
      </w:r>
      <w:r w:rsidRPr="00486EF4">
        <w:rPr>
          <w:rFonts w:ascii="Arial" w:hAnsi="Arial" w:cs="Arial"/>
          <w:b/>
          <w:sz w:val="24"/>
          <w:szCs w:val="24"/>
        </w:rPr>
        <w:tab/>
      </w:r>
      <w:r w:rsidRPr="00486EF4">
        <w:rPr>
          <w:rFonts w:ascii="Arial" w:hAnsi="Arial" w:cs="Arial"/>
          <w:b/>
          <w:sz w:val="24"/>
          <w:szCs w:val="24"/>
        </w:rPr>
        <w:tab/>
      </w:r>
      <w:r w:rsidRPr="00486EF4">
        <w:rPr>
          <w:rFonts w:ascii="Arial" w:hAnsi="Arial" w:cs="Arial"/>
          <w:b/>
          <w:sz w:val="24"/>
          <w:szCs w:val="24"/>
        </w:rPr>
        <w:tab/>
      </w:r>
      <w:r w:rsidRPr="00486EF4">
        <w:rPr>
          <w:rFonts w:ascii="Arial" w:hAnsi="Arial" w:cs="Arial"/>
          <w:sz w:val="18"/>
          <w:szCs w:val="18"/>
        </w:rPr>
        <w:t xml:space="preserve">Contact:  Gail D. </w:t>
      </w:r>
      <w:proofErr w:type="gramStart"/>
      <w:r w:rsidRPr="00486EF4">
        <w:rPr>
          <w:rFonts w:ascii="Arial" w:hAnsi="Arial" w:cs="Arial"/>
          <w:sz w:val="18"/>
          <w:szCs w:val="18"/>
        </w:rPr>
        <w:t>Shore  (</w:t>
      </w:r>
      <w:proofErr w:type="gramEnd"/>
      <w:r w:rsidRPr="00486EF4">
        <w:rPr>
          <w:rFonts w:ascii="Arial" w:hAnsi="Arial" w:cs="Arial"/>
          <w:sz w:val="18"/>
          <w:szCs w:val="18"/>
        </w:rPr>
        <w:t>952) 925-6102</w:t>
      </w:r>
    </w:p>
    <w:p w:rsidR="00FC5917" w:rsidRPr="00486EF4" w:rsidRDefault="00FC5917" w:rsidP="00FC5917">
      <w:pPr>
        <w:ind w:left="4320" w:firstLine="720"/>
        <w:rPr>
          <w:rFonts w:ascii="Arial" w:hAnsi="Arial" w:cs="Arial"/>
          <w:sz w:val="18"/>
          <w:szCs w:val="18"/>
        </w:rPr>
      </w:pPr>
      <w:r w:rsidRPr="00486EF4">
        <w:rPr>
          <w:rFonts w:ascii="Arial" w:hAnsi="Arial" w:cs="Arial"/>
          <w:sz w:val="18"/>
          <w:szCs w:val="18"/>
        </w:rPr>
        <w:t>Shore to Shore Communications, Inc.</w:t>
      </w:r>
    </w:p>
    <w:p w:rsidR="00FC5917" w:rsidRDefault="003E30D8" w:rsidP="00FC5917">
      <w:pPr>
        <w:ind w:left="4320" w:firstLine="720"/>
        <w:rPr>
          <w:rFonts w:ascii="Arial" w:hAnsi="Arial" w:cs="Arial"/>
          <w:sz w:val="18"/>
          <w:szCs w:val="18"/>
        </w:rPr>
      </w:pPr>
      <w:hyperlink r:id="rId4" w:history="1">
        <w:r w:rsidR="00FC5917" w:rsidRPr="00486EF4">
          <w:rPr>
            <w:rStyle w:val="Hyperlink"/>
            <w:rFonts w:ascii="Arial" w:hAnsi="Arial" w:cs="Arial"/>
            <w:sz w:val="18"/>
            <w:szCs w:val="18"/>
          </w:rPr>
          <w:t>gshore@winternet.com</w:t>
        </w:r>
      </w:hyperlink>
    </w:p>
    <w:p w:rsidR="00FC5917" w:rsidRDefault="00FC5917"/>
    <w:p w:rsidR="00FC5917" w:rsidRDefault="00FC5917" w:rsidP="00A70116">
      <w:pPr>
        <w:jc w:val="center"/>
      </w:pPr>
    </w:p>
    <w:p w:rsidR="00BC2217" w:rsidRDefault="00BC2217" w:rsidP="00A70116">
      <w:pPr>
        <w:jc w:val="center"/>
        <w:rPr>
          <w:rFonts w:ascii="Arial" w:hAnsi="Arial" w:cs="Arial"/>
          <w:b/>
          <w:sz w:val="28"/>
          <w:szCs w:val="28"/>
        </w:rPr>
      </w:pPr>
      <w:r>
        <w:rPr>
          <w:rFonts w:ascii="Arial" w:hAnsi="Arial" w:cs="Arial"/>
          <w:b/>
          <w:sz w:val="28"/>
          <w:szCs w:val="28"/>
        </w:rPr>
        <w:t xml:space="preserve">Sara Fenlason named Ann Bancroft Foundation’s </w:t>
      </w:r>
    </w:p>
    <w:p w:rsidR="00FC5917" w:rsidRPr="00A70116" w:rsidRDefault="00BC2217" w:rsidP="00BC2217">
      <w:pPr>
        <w:jc w:val="center"/>
        <w:rPr>
          <w:rFonts w:ascii="Arial" w:hAnsi="Arial" w:cs="Arial"/>
          <w:b/>
          <w:sz w:val="28"/>
          <w:szCs w:val="28"/>
        </w:rPr>
      </w:pPr>
      <w:proofErr w:type="gramStart"/>
      <w:r>
        <w:rPr>
          <w:rFonts w:ascii="Arial" w:hAnsi="Arial" w:cs="Arial"/>
          <w:b/>
          <w:sz w:val="28"/>
          <w:szCs w:val="28"/>
        </w:rPr>
        <w:t>first</w:t>
      </w:r>
      <w:proofErr w:type="gramEnd"/>
      <w:r>
        <w:rPr>
          <w:rFonts w:ascii="Arial" w:hAnsi="Arial" w:cs="Arial"/>
          <w:b/>
          <w:sz w:val="28"/>
          <w:szCs w:val="28"/>
        </w:rPr>
        <w:t xml:space="preserve"> </w:t>
      </w:r>
      <w:r w:rsidR="00FC5917" w:rsidRPr="00A70116">
        <w:rPr>
          <w:rFonts w:ascii="Arial" w:hAnsi="Arial" w:cs="Arial"/>
          <w:b/>
          <w:sz w:val="28"/>
          <w:szCs w:val="28"/>
        </w:rPr>
        <w:t>Executive Director</w:t>
      </w:r>
    </w:p>
    <w:p w:rsidR="00FC5917" w:rsidRDefault="00FC5917" w:rsidP="00FC5917">
      <w:pPr>
        <w:rPr>
          <w:rFonts w:ascii="Arial" w:hAnsi="Arial" w:cs="Arial"/>
          <w:b/>
          <w:i/>
          <w:u w:val="single"/>
        </w:rPr>
      </w:pPr>
    </w:p>
    <w:p w:rsidR="00BC2217" w:rsidRDefault="00A70116" w:rsidP="00A70116">
      <w:pPr>
        <w:ind w:right="90"/>
        <w:rPr>
          <w:rFonts w:ascii="Arial" w:hAnsi="Arial" w:cs="Arial"/>
        </w:rPr>
      </w:pPr>
      <w:r w:rsidRPr="005C0F51">
        <w:rPr>
          <w:rFonts w:ascii="Arial" w:hAnsi="Arial" w:cs="Arial"/>
        </w:rPr>
        <w:t xml:space="preserve">MINNEAPOLIS, Minn. (April </w:t>
      </w:r>
      <w:r w:rsidR="00CD2EB0">
        <w:rPr>
          <w:rFonts w:ascii="Arial" w:hAnsi="Arial" w:cs="Arial"/>
        </w:rPr>
        <w:t xml:space="preserve">1, </w:t>
      </w:r>
      <w:r w:rsidRPr="005C0F51">
        <w:rPr>
          <w:rFonts w:ascii="Arial" w:hAnsi="Arial" w:cs="Arial"/>
        </w:rPr>
        <w:t xml:space="preserve">2014) -- The </w:t>
      </w:r>
      <w:r w:rsidR="00AB1DFA" w:rsidRPr="005C0F51">
        <w:rPr>
          <w:rFonts w:ascii="Arial" w:hAnsi="Arial" w:cs="Arial"/>
        </w:rPr>
        <w:t xml:space="preserve">board of directors of the </w:t>
      </w:r>
      <w:r w:rsidR="00E87BB7">
        <w:rPr>
          <w:rFonts w:ascii="Arial" w:hAnsi="Arial" w:cs="Arial"/>
        </w:rPr>
        <w:t>Ann Bancroft Foundation</w:t>
      </w:r>
      <w:r w:rsidR="004D0FD8" w:rsidRPr="005C0F51">
        <w:rPr>
          <w:rFonts w:ascii="Arial" w:hAnsi="Arial" w:cs="Arial"/>
        </w:rPr>
        <w:t xml:space="preserve"> </w:t>
      </w:r>
      <w:r w:rsidR="00AB1DFA" w:rsidRPr="005C0F51">
        <w:rPr>
          <w:rFonts w:ascii="Arial" w:hAnsi="Arial" w:cs="Arial"/>
        </w:rPr>
        <w:t xml:space="preserve">today announced that it </w:t>
      </w:r>
      <w:r w:rsidRPr="005C0F51">
        <w:rPr>
          <w:rFonts w:ascii="Arial" w:hAnsi="Arial" w:cs="Arial"/>
        </w:rPr>
        <w:t>has hired education and</w:t>
      </w:r>
      <w:r w:rsidR="00AB1DFA" w:rsidRPr="005C0F51">
        <w:rPr>
          <w:rFonts w:ascii="Arial" w:hAnsi="Arial" w:cs="Arial"/>
        </w:rPr>
        <w:t xml:space="preserve"> </w:t>
      </w:r>
      <w:r w:rsidRPr="005C0F51">
        <w:rPr>
          <w:rFonts w:ascii="Arial" w:hAnsi="Arial" w:cs="Arial"/>
        </w:rPr>
        <w:t xml:space="preserve">development veteran Sara Fenlason as the organization’s </w:t>
      </w:r>
      <w:r w:rsidR="003A514D" w:rsidRPr="005C0F51">
        <w:rPr>
          <w:rFonts w:ascii="Arial" w:hAnsi="Arial" w:cs="Arial"/>
        </w:rPr>
        <w:t xml:space="preserve">first ever </w:t>
      </w:r>
      <w:r w:rsidRPr="005C0F51">
        <w:rPr>
          <w:rFonts w:ascii="Arial" w:hAnsi="Arial" w:cs="Arial"/>
        </w:rPr>
        <w:t xml:space="preserve">executive director.  She will oversee all aspects of the nonprofit, including </w:t>
      </w:r>
      <w:r w:rsidR="00BC2217" w:rsidRPr="005C0F51">
        <w:rPr>
          <w:rFonts w:ascii="Arial" w:hAnsi="Arial" w:cs="Arial"/>
        </w:rPr>
        <w:t xml:space="preserve">strategic planning, revenue generation, financial management, </w:t>
      </w:r>
      <w:proofErr w:type="gramStart"/>
      <w:r w:rsidR="00BC2217" w:rsidRPr="005C0F51">
        <w:rPr>
          <w:rFonts w:ascii="Arial" w:hAnsi="Arial" w:cs="Arial"/>
        </w:rPr>
        <w:t>organizational</w:t>
      </w:r>
      <w:proofErr w:type="gramEnd"/>
      <w:r w:rsidR="00BC2217" w:rsidRPr="005C0F51">
        <w:rPr>
          <w:rFonts w:ascii="Arial" w:hAnsi="Arial" w:cs="Arial"/>
        </w:rPr>
        <w:t xml:space="preserve"> development and program operations.</w:t>
      </w:r>
    </w:p>
    <w:p w:rsidR="00903FD9" w:rsidRDefault="00903FD9" w:rsidP="005017B5">
      <w:pPr>
        <w:rPr>
          <w:rFonts w:ascii="Arial" w:hAnsi="Arial" w:cs="Arial"/>
        </w:rPr>
      </w:pPr>
    </w:p>
    <w:p w:rsidR="00E87BB7" w:rsidRDefault="005017B5" w:rsidP="00943F69">
      <w:pPr>
        <w:rPr>
          <w:rFonts w:ascii="Arial" w:hAnsi="Arial" w:cs="Arial"/>
        </w:rPr>
      </w:pPr>
      <w:r w:rsidRPr="00E34560">
        <w:rPr>
          <w:rFonts w:ascii="Arial" w:hAnsi="Arial" w:cs="Arial"/>
        </w:rPr>
        <w:t xml:space="preserve">The </w:t>
      </w:r>
      <w:r w:rsidR="00E87BB7" w:rsidRPr="00E34560">
        <w:rPr>
          <w:rFonts w:ascii="Arial" w:hAnsi="Arial" w:cs="Arial"/>
        </w:rPr>
        <w:t xml:space="preserve">Ann Bancroft Foundation (ABF) </w:t>
      </w:r>
      <w:r w:rsidR="00943F69">
        <w:rPr>
          <w:rFonts w:ascii="Arial" w:hAnsi="Arial" w:cs="Arial"/>
        </w:rPr>
        <w:t>is working to create a world where every gir</w:t>
      </w:r>
      <w:r w:rsidR="003E65C0">
        <w:rPr>
          <w:rFonts w:ascii="Arial" w:hAnsi="Arial" w:cs="Arial"/>
        </w:rPr>
        <w:t xml:space="preserve">l has a chance to live her </w:t>
      </w:r>
      <w:proofErr w:type="gramStart"/>
      <w:r w:rsidR="00943F69">
        <w:rPr>
          <w:rFonts w:ascii="Arial" w:hAnsi="Arial" w:cs="Arial"/>
        </w:rPr>
        <w:t>dream</w:t>
      </w:r>
      <w:proofErr w:type="gramEnd"/>
      <w:r w:rsidR="00943F69">
        <w:rPr>
          <w:rFonts w:ascii="Arial" w:hAnsi="Arial" w:cs="Arial"/>
        </w:rPr>
        <w:t xml:space="preserve"> and reach her full potential.  </w:t>
      </w:r>
      <w:r w:rsidR="00775447">
        <w:rPr>
          <w:rFonts w:ascii="Arial" w:hAnsi="Arial" w:cs="Arial"/>
        </w:rPr>
        <w:t>Since 1997, t</w:t>
      </w:r>
      <w:r w:rsidR="00943F69">
        <w:rPr>
          <w:rFonts w:ascii="Arial" w:hAnsi="Arial" w:cs="Arial"/>
        </w:rPr>
        <w:t xml:space="preserve">he foundation </w:t>
      </w:r>
      <w:r w:rsidR="00775447">
        <w:rPr>
          <w:rFonts w:ascii="Arial" w:hAnsi="Arial" w:cs="Arial"/>
        </w:rPr>
        <w:t>has awarded grants to more than 3,000 Minnesota girls – connecting them to mentors, funding and encouragement to help them reach for their highest goals.  The grants</w:t>
      </w:r>
      <w:r w:rsidRPr="00E34560">
        <w:rPr>
          <w:rFonts w:ascii="Arial" w:hAnsi="Arial" w:cs="Arial"/>
        </w:rPr>
        <w:t xml:space="preserve"> support girls who have the ambition and courage to take the next step but who need help putting their dreams into action.  </w:t>
      </w:r>
    </w:p>
    <w:p w:rsidR="00D71600" w:rsidRDefault="00D71600" w:rsidP="00943F69">
      <w:pPr>
        <w:ind w:right="90"/>
        <w:rPr>
          <w:rFonts w:ascii="Arial" w:hAnsi="Arial" w:cs="Arial"/>
        </w:rPr>
      </w:pPr>
    </w:p>
    <w:p w:rsidR="00A43F48" w:rsidRPr="00A43F48" w:rsidRDefault="00A43F48" w:rsidP="00943F69">
      <w:pPr>
        <w:ind w:right="90"/>
        <w:rPr>
          <w:rFonts w:ascii="Arial" w:hAnsi="Arial" w:cs="Arial"/>
          <w:b/>
        </w:rPr>
      </w:pPr>
      <w:r w:rsidRPr="00A43F48">
        <w:rPr>
          <w:rFonts w:ascii="Arial" w:hAnsi="Arial" w:cs="Arial"/>
          <w:b/>
        </w:rPr>
        <w:t>Sara Fenlason</w:t>
      </w:r>
    </w:p>
    <w:p w:rsidR="00E34560" w:rsidRDefault="00E34560" w:rsidP="00943F69">
      <w:pPr>
        <w:ind w:right="90"/>
        <w:rPr>
          <w:rFonts w:ascii="Arial" w:hAnsi="Arial" w:cs="Arial"/>
        </w:rPr>
      </w:pPr>
      <w:r w:rsidRPr="005C0F51">
        <w:rPr>
          <w:rFonts w:ascii="Arial" w:hAnsi="Arial" w:cs="Arial"/>
          <w:color w:val="000000"/>
        </w:rPr>
        <w:t xml:space="preserve">Known as a business builder, Fenlason is highly regarded for having the ability to develop relationships at all levels in organizations.  </w:t>
      </w:r>
      <w:r w:rsidR="001E12CD">
        <w:rPr>
          <w:rFonts w:ascii="Arial" w:hAnsi="Arial" w:cs="Arial"/>
          <w:color w:val="000000"/>
        </w:rPr>
        <w:t xml:space="preserve">She </w:t>
      </w:r>
      <w:r w:rsidR="001E12CD" w:rsidRPr="005C0F51">
        <w:rPr>
          <w:rFonts w:ascii="Arial" w:hAnsi="Arial" w:cs="Arial"/>
          <w:color w:val="000000"/>
        </w:rPr>
        <w:t xml:space="preserve">has the proven </w:t>
      </w:r>
      <w:r w:rsidR="001E12CD" w:rsidRPr="005C0F51">
        <w:rPr>
          <w:rFonts w:ascii="Arial" w:hAnsi="Arial" w:cs="Arial"/>
        </w:rPr>
        <w:t>credentials</w:t>
      </w:r>
      <w:r w:rsidR="001E12CD" w:rsidRPr="005C0F51">
        <w:rPr>
          <w:rFonts w:ascii="Arial" w:hAnsi="Arial" w:cs="Arial"/>
          <w:color w:val="000000"/>
        </w:rPr>
        <w:t xml:space="preserve"> of accelerating growth, which is ABF’s </w:t>
      </w:r>
      <w:r w:rsidR="001E12CD" w:rsidRPr="005C0F51">
        <w:rPr>
          <w:rFonts w:ascii="Arial" w:hAnsi="Arial" w:cs="Arial"/>
        </w:rPr>
        <w:t>transformation plan.</w:t>
      </w:r>
      <w:r w:rsidR="001E12CD">
        <w:rPr>
          <w:rFonts w:ascii="Arial" w:hAnsi="Arial" w:cs="Arial"/>
        </w:rPr>
        <w:t xml:space="preserve">  </w:t>
      </w:r>
      <w:r>
        <w:rPr>
          <w:rFonts w:ascii="Arial" w:hAnsi="Arial" w:cs="Arial"/>
        </w:rPr>
        <w:t xml:space="preserve">One of </w:t>
      </w:r>
      <w:proofErr w:type="spellStart"/>
      <w:r w:rsidR="001E12CD" w:rsidRPr="005C0F51">
        <w:rPr>
          <w:rFonts w:ascii="Arial" w:hAnsi="Arial" w:cs="Arial"/>
          <w:color w:val="000000"/>
        </w:rPr>
        <w:t>Fenlason</w:t>
      </w:r>
      <w:r w:rsidR="001E12CD">
        <w:rPr>
          <w:rFonts w:ascii="Arial" w:hAnsi="Arial" w:cs="Arial"/>
          <w:color w:val="000000"/>
        </w:rPr>
        <w:t>’s</w:t>
      </w:r>
      <w:proofErr w:type="spellEnd"/>
      <w:r w:rsidR="001E12CD">
        <w:rPr>
          <w:rFonts w:ascii="Arial" w:hAnsi="Arial" w:cs="Arial"/>
        </w:rPr>
        <w:t xml:space="preserve"> initial</w:t>
      </w:r>
      <w:r>
        <w:rPr>
          <w:rFonts w:ascii="Arial" w:hAnsi="Arial" w:cs="Arial"/>
        </w:rPr>
        <w:t xml:space="preserve"> areas of focus – and </w:t>
      </w:r>
      <w:r w:rsidR="001E12CD">
        <w:rPr>
          <w:rFonts w:ascii="Arial" w:hAnsi="Arial" w:cs="Arial"/>
        </w:rPr>
        <w:t>significant</w:t>
      </w:r>
      <w:r>
        <w:rPr>
          <w:rFonts w:ascii="Arial" w:hAnsi="Arial" w:cs="Arial"/>
        </w:rPr>
        <w:t xml:space="preserve"> opportunity – is to leverage a major grant from the Barry Foundation, which matches 50 percent of every dollar raised.  </w:t>
      </w:r>
    </w:p>
    <w:p w:rsidR="00CC26B1" w:rsidRDefault="00CC26B1" w:rsidP="00943F69">
      <w:pPr>
        <w:ind w:right="90"/>
        <w:rPr>
          <w:rFonts w:ascii="Arial" w:hAnsi="Arial" w:cs="Arial"/>
        </w:rPr>
      </w:pPr>
    </w:p>
    <w:p w:rsidR="00CC26B1" w:rsidRPr="005C0F51" w:rsidRDefault="00CC26B1" w:rsidP="00CC26B1">
      <w:pPr>
        <w:ind w:right="90"/>
        <w:rPr>
          <w:rFonts w:ascii="Arial" w:eastAsiaTheme="minorHAnsi" w:hAnsi="Arial" w:cs="Arial"/>
        </w:rPr>
      </w:pPr>
      <w:r w:rsidRPr="005C0F51">
        <w:rPr>
          <w:rFonts w:ascii="Arial" w:hAnsi="Arial" w:cs="Arial"/>
          <w:color w:val="000000"/>
        </w:rPr>
        <w:t xml:space="preserve">“Sara has exemplary experience as an accomplished strategic executive as well as in other critical areas of nonprofit management and development that are </w:t>
      </w:r>
      <w:proofErr w:type="gramStart"/>
      <w:r w:rsidRPr="005C0F51">
        <w:rPr>
          <w:rFonts w:ascii="Arial" w:hAnsi="Arial" w:cs="Arial"/>
          <w:color w:val="000000"/>
        </w:rPr>
        <w:t>key</w:t>
      </w:r>
      <w:proofErr w:type="gramEnd"/>
      <w:r w:rsidRPr="005C0F51">
        <w:rPr>
          <w:rFonts w:ascii="Arial" w:hAnsi="Arial" w:cs="Arial"/>
          <w:color w:val="000000"/>
        </w:rPr>
        <w:t xml:space="preserve"> to our foundation as we grow,” said ABF founder Ann Bancroft.  “She is a perfect alignment to our mission of</w:t>
      </w:r>
      <w:r w:rsidRPr="005C0F51">
        <w:rPr>
          <w:rFonts w:ascii="Arial" w:eastAsiaTheme="minorHAnsi" w:hAnsi="Arial" w:cs="Arial"/>
        </w:rPr>
        <w:t xml:space="preserve"> creating opportunities for girls.” </w:t>
      </w:r>
    </w:p>
    <w:p w:rsidR="00E34560" w:rsidRPr="005C0F51" w:rsidRDefault="00E34560" w:rsidP="00E34560">
      <w:pPr>
        <w:ind w:right="90"/>
        <w:rPr>
          <w:rFonts w:ascii="Arial" w:hAnsi="Arial" w:cs="Arial"/>
          <w:color w:val="000000"/>
        </w:rPr>
      </w:pPr>
    </w:p>
    <w:p w:rsidR="00A70116" w:rsidRPr="005C0F51" w:rsidRDefault="00A70116" w:rsidP="00A70116">
      <w:pPr>
        <w:ind w:right="90"/>
        <w:rPr>
          <w:rFonts w:ascii="Arial" w:hAnsi="Arial" w:cs="Arial"/>
        </w:rPr>
      </w:pPr>
      <w:r w:rsidRPr="005C0F51">
        <w:rPr>
          <w:rFonts w:ascii="Arial" w:hAnsi="Arial" w:cs="Arial"/>
        </w:rPr>
        <w:t>Fenlason comes to ABF</w:t>
      </w:r>
      <w:r w:rsidR="004D0FD8" w:rsidRPr="005C0F51">
        <w:rPr>
          <w:rFonts w:ascii="Arial" w:hAnsi="Arial" w:cs="Arial"/>
        </w:rPr>
        <w:t xml:space="preserve"> with more than 20 years of </w:t>
      </w:r>
      <w:r w:rsidR="00D71600" w:rsidRPr="005C0F51">
        <w:rPr>
          <w:rFonts w:ascii="Arial" w:hAnsi="Arial" w:cs="Arial"/>
        </w:rPr>
        <w:t xml:space="preserve">nonprofit </w:t>
      </w:r>
      <w:r w:rsidR="004D0FD8" w:rsidRPr="005C0F51">
        <w:rPr>
          <w:rFonts w:ascii="Arial" w:hAnsi="Arial" w:cs="Arial"/>
        </w:rPr>
        <w:t>management and development experience</w:t>
      </w:r>
      <w:r w:rsidR="00D71600" w:rsidRPr="005C0F51">
        <w:rPr>
          <w:rFonts w:ascii="Arial" w:hAnsi="Arial" w:cs="Arial"/>
        </w:rPr>
        <w:t>, having successfully executed major funding strategies</w:t>
      </w:r>
      <w:r w:rsidR="004D0FD8" w:rsidRPr="005C0F51">
        <w:rPr>
          <w:rFonts w:ascii="Arial" w:hAnsi="Arial" w:cs="Arial"/>
        </w:rPr>
        <w:t>.  Most rec</w:t>
      </w:r>
      <w:r w:rsidR="00203378" w:rsidRPr="005C0F51">
        <w:rPr>
          <w:rFonts w:ascii="Arial" w:hAnsi="Arial" w:cs="Arial"/>
        </w:rPr>
        <w:t>ently, she was the director of institutional a</w:t>
      </w:r>
      <w:r w:rsidR="004D0FD8" w:rsidRPr="005C0F51">
        <w:rPr>
          <w:rFonts w:ascii="Arial" w:hAnsi="Arial" w:cs="Arial"/>
        </w:rPr>
        <w:t>dvancement at the University of Minnesota’s Carlson School of Management</w:t>
      </w:r>
      <w:r w:rsidR="00642774" w:rsidRPr="005C0F51">
        <w:rPr>
          <w:rFonts w:ascii="Arial" w:hAnsi="Arial" w:cs="Arial"/>
        </w:rPr>
        <w:t>,</w:t>
      </w:r>
      <w:r w:rsidR="004D0FD8" w:rsidRPr="005C0F51">
        <w:rPr>
          <w:rFonts w:ascii="Arial" w:hAnsi="Arial" w:cs="Arial"/>
        </w:rPr>
        <w:t xml:space="preserve"> where she managed corporate relations, alumni relations and individual giving.  She has also served as the executive director for the Minnesota Women’s Campaign Fund’s </w:t>
      </w:r>
      <w:proofErr w:type="spellStart"/>
      <w:r w:rsidR="004D0FD8" w:rsidRPr="005C0F51">
        <w:rPr>
          <w:rFonts w:ascii="Arial" w:hAnsi="Arial" w:cs="Arial"/>
          <w:i/>
        </w:rPr>
        <w:t>womenwinning</w:t>
      </w:r>
      <w:proofErr w:type="spellEnd"/>
      <w:r w:rsidR="004D0FD8" w:rsidRPr="005C0F51">
        <w:rPr>
          <w:rFonts w:ascii="Arial" w:hAnsi="Arial" w:cs="Arial"/>
        </w:rPr>
        <w:t>, and director of individual giving at the Guthrie Theater.</w:t>
      </w:r>
    </w:p>
    <w:p w:rsidR="00642774" w:rsidRPr="005C0F51" w:rsidRDefault="00642774" w:rsidP="00FC5917">
      <w:pPr>
        <w:ind w:right="90"/>
        <w:rPr>
          <w:rFonts w:ascii="Arial" w:hAnsi="Arial" w:cs="Arial"/>
          <w:color w:val="000000"/>
        </w:rPr>
      </w:pPr>
    </w:p>
    <w:p w:rsidR="00FC5917" w:rsidRPr="005C0F51" w:rsidRDefault="00E66C45" w:rsidP="00FC5917">
      <w:pPr>
        <w:ind w:right="90"/>
        <w:rPr>
          <w:rFonts w:ascii="Arial" w:hAnsi="Arial" w:cs="Arial"/>
          <w:color w:val="000000"/>
        </w:rPr>
      </w:pPr>
      <w:r w:rsidRPr="005C0F51">
        <w:rPr>
          <w:rFonts w:ascii="Arial" w:eastAsiaTheme="minorHAnsi" w:hAnsi="Arial" w:cs="Arial"/>
        </w:rPr>
        <w:t>“</w:t>
      </w:r>
      <w:r w:rsidR="003D71B0" w:rsidRPr="005C0F51">
        <w:rPr>
          <w:rFonts w:ascii="Arial" w:eastAsiaTheme="minorHAnsi" w:hAnsi="Arial" w:cs="Arial"/>
        </w:rPr>
        <w:t xml:space="preserve">In addition to her stellar credentials, Sara </w:t>
      </w:r>
      <w:r w:rsidRPr="005C0F51">
        <w:rPr>
          <w:rFonts w:ascii="Arial" w:eastAsiaTheme="minorHAnsi" w:hAnsi="Arial" w:cs="Arial"/>
        </w:rPr>
        <w:t>is strong and decisive with</w:t>
      </w:r>
      <w:r w:rsidRPr="005C0F51">
        <w:rPr>
          <w:rFonts w:ascii="Arial" w:hAnsi="Arial" w:cs="Arial"/>
          <w:color w:val="000000"/>
        </w:rPr>
        <w:t xml:space="preserve"> amazing energy, drive and vi</w:t>
      </w:r>
      <w:r w:rsidR="00BC2217" w:rsidRPr="005C0F51">
        <w:rPr>
          <w:rFonts w:ascii="Arial" w:hAnsi="Arial" w:cs="Arial"/>
          <w:color w:val="000000"/>
        </w:rPr>
        <w:t>sion</w:t>
      </w:r>
      <w:r w:rsidR="003D71B0" w:rsidRPr="005C0F51">
        <w:rPr>
          <w:rFonts w:ascii="Arial" w:hAnsi="Arial" w:cs="Arial"/>
          <w:color w:val="000000"/>
        </w:rPr>
        <w:t>,” added Bancroft.  “She is simply</w:t>
      </w:r>
      <w:r w:rsidR="008A14AF" w:rsidRPr="005C0F51">
        <w:rPr>
          <w:rFonts w:ascii="Arial" w:hAnsi="Arial" w:cs="Arial"/>
          <w:color w:val="000000"/>
        </w:rPr>
        <w:t xml:space="preserve"> a great fit</w:t>
      </w:r>
      <w:r w:rsidRPr="005C0F51">
        <w:rPr>
          <w:rFonts w:ascii="Arial" w:hAnsi="Arial" w:cs="Arial"/>
          <w:color w:val="000000"/>
        </w:rPr>
        <w:t>.”</w:t>
      </w:r>
      <w:r w:rsidR="003A1DF1" w:rsidRPr="005C0F51">
        <w:rPr>
          <w:rFonts w:ascii="Arial" w:hAnsi="Arial" w:cs="Arial"/>
          <w:color w:val="000000"/>
        </w:rPr>
        <w:t xml:space="preserve"> </w:t>
      </w:r>
    </w:p>
    <w:p w:rsidR="00642774" w:rsidRPr="005C0F51" w:rsidRDefault="00642774" w:rsidP="00FC5917">
      <w:pPr>
        <w:ind w:right="90"/>
        <w:rPr>
          <w:rFonts w:ascii="Arial" w:hAnsi="Arial" w:cs="Arial"/>
          <w:color w:val="000000"/>
        </w:rPr>
      </w:pPr>
    </w:p>
    <w:p w:rsidR="003D71B0" w:rsidRPr="005C0F51" w:rsidRDefault="003D71B0" w:rsidP="003D71B0">
      <w:pPr>
        <w:ind w:right="90"/>
        <w:rPr>
          <w:rFonts w:ascii="Arial" w:hAnsi="Arial" w:cs="Arial"/>
        </w:rPr>
      </w:pPr>
      <w:r w:rsidRPr="005C0F51">
        <w:rPr>
          <w:rFonts w:ascii="Arial" w:hAnsi="Arial" w:cs="Arial"/>
        </w:rPr>
        <w:t xml:space="preserve">Fenlason is currently on the board of directors of the </w:t>
      </w:r>
      <w:proofErr w:type="spellStart"/>
      <w:r w:rsidRPr="005C0F51">
        <w:rPr>
          <w:rFonts w:ascii="Arial" w:hAnsi="Arial" w:cs="Arial"/>
        </w:rPr>
        <w:t>Tofte</w:t>
      </w:r>
      <w:proofErr w:type="spellEnd"/>
      <w:r w:rsidRPr="005C0F51">
        <w:rPr>
          <w:rFonts w:ascii="Arial" w:hAnsi="Arial" w:cs="Arial"/>
        </w:rPr>
        <w:t xml:space="preserve"> Lake Center and has served on the boards of the Minnetonka Center for the Arts and Outward Spiral Theatre Company.  She is a member of Minnesot</w:t>
      </w:r>
      <w:r w:rsidR="0038541F">
        <w:rPr>
          <w:rFonts w:ascii="Arial" w:hAnsi="Arial" w:cs="Arial"/>
        </w:rPr>
        <w:t>a Women Ceramic Artists (MNWCA)</w:t>
      </w:r>
      <w:r w:rsidRPr="005C0F51">
        <w:rPr>
          <w:rFonts w:ascii="Arial" w:hAnsi="Arial" w:cs="Arial"/>
        </w:rPr>
        <w:t xml:space="preserve"> and is a resident artist at Northern Clay Center.  Fenlason is also an active volunteer with Retrieve </w:t>
      </w:r>
      <w:proofErr w:type="gramStart"/>
      <w:r w:rsidRPr="005C0F51">
        <w:rPr>
          <w:rFonts w:ascii="Arial" w:hAnsi="Arial" w:cs="Arial"/>
        </w:rPr>
        <w:t>A</w:t>
      </w:r>
      <w:proofErr w:type="gramEnd"/>
      <w:r w:rsidRPr="005C0F51">
        <w:rPr>
          <w:rFonts w:ascii="Arial" w:hAnsi="Arial" w:cs="Arial"/>
        </w:rPr>
        <w:t xml:space="preserve"> Golden of Minnesota (RAGOM).  She graduated from Smith College, Northampton, Mass.</w:t>
      </w:r>
    </w:p>
    <w:p w:rsidR="005C0F51" w:rsidRPr="005C0F51" w:rsidRDefault="005C0F51" w:rsidP="00B26C40">
      <w:pPr>
        <w:autoSpaceDE w:val="0"/>
        <w:autoSpaceDN w:val="0"/>
        <w:adjustRightInd w:val="0"/>
        <w:ind w:right="90"/>
        <w:rPr>
          <w:rFonts w:ascii="Arial" w:hAnsi="Arial" w:cs="Arial"/>
        </w:rPr>
      </w:pPr>
    </w:p>
    <w:p w:rsidR="00A43F48" w:rsidRDefault="005C0F51" w:rsidP="00A43F48">
      <w:pPr>
        <w:spacing w:after="240"/>
        <w:ind w:right="90"/>
        <w:rPr>
          <w:rFonts w:ascii="Arial" w:hAnsi="Arial" w:cs="Arial"/>
        </w:rPr>
      </w:pPr>
      <w:r w:rsidRPr="005C0F51">
        <w:rPr>
          <w:rFonts w:ascii="Arial" w:hAnsi="Arial" w:cs="Arial"/>
        </w:rPr>
        <w:t>“I couldn't be more honored to have been chosen to lead this respected organization,” said Fenlason.  “The Ann Bancroft Foundation has been tremendously successful and is well positioned to grow.  I am excited to use my experience in non-profit management and fundraising to support girls across Minnesota as they strive to achieve their dreams.”</w:t>
      </w:r>
    </w:p>
    <w:p w:rsidR="00E4097D" w:rsidRPr="00A43F48" w:rsidRDefault="00C36166" w:rsidP="00A43F48">
      <w:pPr>
        <w:spacing w:after="240"/>
        <w:ind w:right="90"/>
        <w:rPr>
          <w:rFonts w:ascii="Arial" w:hAnsi="Arial" w:cs="Arial"/>
        </w:rPr>
      </w:pPr>
      <w:r>
        <w:rPr>
          <w:rFonts w:ascii="Arial" w:hAnsi="Arial" w:cs="Arial"/>
        </w:rPr>
        <w:lastRenderedPageBreak/>
        <w:t>Fenl</w:t>
      </w:r>
      <w:r w:rsidR="00E87BB7" w:rsidRPr="005C0F51">
        <w:rPr>
          <w:rFonts w:ascii="Arial" w:hAnsi="Arial" w:cs="Arial"/>
        </w:rPr>
        <w:t>ason will be introduce</w:t>
      </w:r>
      <w:r w:rsidR="00E87BB7">
        <w:rPr>
          <w:rFonts w:ascii="Arial" w:hAnsi="Arial" w:cs="Arial"/>
        </w:rPr>
        <w:t>d at ABF</w:t>
      </w:r>
      <w:r w:rsidR="00E87BB7" w:rsidRPr="005C0F51">
        <w:rPr>
          <w:rFonts w:ascii="Arial" w:hAnsi="Arial" w:cs="Arial"/>
        </w:rPr>
        <w:t xml:space="preserve">’s annual </w:t>
      </w:r>
      <w:proofErr w:type="spellStart"/>
      <w:r w:rsidR="00E87BB7" w:rsidRPr="005C0F51">
        <w:rPr>
          <w:rFonts w:ascii="Arial" w:hAnsi="Arial" w:cs="Arial"/>
          <w:i/>
        </w:rPr>
        <w:t>dreamXchange</w:t>
      </w:r>
      <w:proofErr w:type="spellEnd"/>
      <w:r w:rsidR="00E87BB7" w:rsidRPr="005C0F51">
        <w:rPr>
          <w:rFonts w:ascii="Arial" w:hAnsi="Arial" w:cs="Arial"/>
        </w:rPr>
        <w:t xml:space="preserve"> gala at 5:30 p.m., Thursday, May 1, at the </w:t>
      </w:r>
      <w:hyperlink r:id="rId5" w:tgtFrame="_blank" w:history="1">
        <w:r w:rsidR="00E87BB7" w:rsidRPr="005C0F51">
          <w:rPr>
            <w:rFonts w:ascii="Arial" w:hAnsi="Arial" w:cs="Arial"/>
          </w:rPr>
          <w:t>McNamara Alumni Center</w:t>
        </w:r>
      </w:hyperlink>
      <w:r w:rsidR="00E87BB7" w:rsidRPr="005C0F51">
        <w:rPr>
          <w:rFonts w:ascii="Arial" w:hAnsi="Arial" w:cs="Arial"/>
        </w:rPr>
        <w:t xml:space="preserve"> on the U of M campus.  For tickets and information</w:t>
      </w:r>
      <w:r w:rsidR="00E87BB7">
        <w:rPr>
          <w:rFonts w:ascii="Arial" w:hAnsi="Arial" w:cs="Arial"/>
        </w:rPr>
        <w:t>,</w:t>
      </w:r>
      <w:r w:rsidR="00E87BB7" w:rsidRPr="005C0F51">
        <w:rPr>
          <w:rFonts w:ascii="Arial" w:hAnsi="Arial" w:cs="Arial"/>
        </w:rPr>
        <w:t xml:space="preserve"> contact </w:t>
      </w:r>
      <w:r w:rsidR="00E87BB7" w:rsidRPr="005C0F51">
        <w:rPr>
          <w:rFonts w:ascii="Arial" w:hAnsi="Arial" w:cs="Arial"/>
          <w:bCs/>
        </w:rPr>
        <w:t>612-676-9484</w:t>
      </w:r>
      <w:r w:rsidR="00E87BB7" w:rsidRPr="005C0F51">
        <w:rPr>
          <w:rFonts w:ascii="Arial" w:hAnsi="Arial" w:cs="Arial"/>
          <w:color w:val="040404"/>
        </w:rPr>
        <w:t xml:space="preserve"> or </w:t>
      </w:r>
      <w:hyperlink r:id="rId6" w:history="1">
        <w:r w:rsidR="00E87BB7" w:rsidRPr="005C0F51">
          <w:rPr>
            <w:rStyle w:val="Hyperlink"/>
            <w:rFonts w:ascii="Arial" w:hAnsi="Arial" w:cs="Arial"/>
          </w:rPr>
          <w:t>www.AnnBancroftFoundation.org</w:t>
        </w:r>
      </w:hyperlink>
      <w:r w:rsidR="00A43F48">
        <w:rPr>
          <w:rFonts w:ascii="Arial" w:hAnsi="Arial" w:cs="Arial"/>
          <w:color w:val="040404"/>
        </w:rPr>
        <w:t>.</w:t>
      </w:r>
      <w:r w:rsidR="00E87BB7" w:rsidRPr="005C0F51">
        <w:rPr>
          <w:rFonts w:ascii="Arial" w:hAnsi="Arial" w:cs="Arial"/>
          <w:color w:val="040404"/>
        </w:rPr>
        <w:t xml:space="preserve"> </w:t>
      </w:r>
    </w:p>
    <w:p w:rsidR="00E87BB7" w:rsidRPr="00E87BB7" w:rsidRDefault="00E87BB7" w:rsidP="00E87BB7">
      <w:pPr>
        <w:rPr>
          <w:rFonts w:ascii="Arial" w:hAnsi="Arial" w:cs="Arial"/>
          <w:b/>
        </w:rPr>
      </w:pPr>
      <w:r w:rsidRPr="00E87BB7">
        <w:rPr>
          <w:rFonts w:ascii="Arial" w:hAnsi="Arial" w:cs="Arial"/>
          <w:b/>
        </w:rPr>
        <w:t xml:space="preserve">ABF Grants </w:t>
      </w:r>
    </w:p>
    <w:p w:rsidR="007A5AEE" w:rsidRDefault="00E87BB7" w:rsidP="007A5AEE">
      <w:pPr>
        <w:rPr>
          <w:rFonts w:ascii="Arial" w:hAnsi="Arial" w:cs="Arial"/>
        </w:rPr>
      </w:pPr>
      <w:r w:rsidRPr="007A5AEE">
        <w:rPr>
          <w:rFonts w:ascii="Arial" w:hAnsi="Arial" w:cs="Arial"/>
        </w:rPr>
        <w:t>ABF grants help girls take the first steps toward</w:t>
      </w:r>
      <w:r w:rsidR="007A5AEE">
        <w:rPr>
          <w:rFonts w:ascii="Arial" w:hAnsi="Arial" w:cs="Arial"/>
        </w:rPr>
        <w:t xml:space="preserve"> fresh possibilities, serving</w:t>
      </w:r>
      <w:r w:rsidRPr="007A5AEE">
        <w:rPr>
          <w:rFonts w:ascii="Arial" w:hAnsi="Arial" w:cs="Arial"/>
        </w:rPr>
        <w:t xml:space="preserve"> as a springboard to </w:t>
      </w:r>
      <w:r w:rsidR="007A5AEE">
        <w:rPr>
          <w:rFonts w:ascii="Arial" w:hAnsi="Arial" w:cs="Arial"/>
        </w:rPr>
        <w:t>the next exploration while gaining a</w:t>
      </w:r>
      <w:r w:rsidRPr="007A5AEE">
        <w:rPr>
          <w:rFonts w:ascii="Arial" w:hAnsi="Arial" w:cs="Arial"/>
        </w:rPr>
        <w:t xml:space="preserve"> new perspective on their own abilities and goals.  </w:t>
      </w:r>
      <w:r w:rsidR="007A5AEE" w:rsidRPr="007A5AEE">
        <w:rPr>
          <w:rStyle w:val="apple-style-span"/>
          <w:rFonts w:ascii="Arial" w:hAnsi="Arial" w:cs="Arial"/>
        </w:rPr>
        <w:t xml:space="preserve">ABF </w:t>
      </w:r>
      <w:r w:rsidR="007A5AEE" w:rsidRPr="007A5AEE">
        <w:rPr>
          <w:rFonts w:ascii="Arial" w:hAnsi="Arial" w:cs="Arial"/>
        </w:rPr>
        <w:t xml:space="preserve">offers two granting programs that give </w:t>
      </w:r>
      <w:r w:rsidR="00B305C0">
        <w:rPr>
          <w:rFonts w:ascii="Arial" w:hAnsi="Arial" w:cs="Arial"/>
        </w:rPr>
        <w:t xml:space="preserve">girls a chance to stretch, </w:t>
      </w:r>
      <w:r w:rsidR="007A5AEE" w:rsidRPr="007A5AEE">
        <w:rPr>
          <w:rFonts w:ascii="Arial" w:hAnsi="Arial" w:cs="Arial"/>
        </w:rPr>
        <w:t xml:space="preserve">experiment, dream and play.  </w:t>
      </w:r>
      <w:r w:rsidR="007A5AEE" w:rsidRPr="00B305C0">
        <w:rPr>
          <w:rFonts w:ascii="Arial" w:hAnsi="Arial" w:cs="Arial"/>
          <w:i/>
        </w:rPr>
        <w:t>Dare to Dream</w:t>
      </w:r>
      <w:r w:rsidR="00B305C0">
        <w:rPr>
          <w:rFonts w:ascii="Arial" w:hAnsi="Arial" w:cs="Arial"/>
        </w:rPr>
        <w:t xml:space="preserve"> grants fund</w:t>
      </w:r>
      <w:r w:rsidR="007A5AEE" w:rsidRPr="007A5AEE">
        <w:rPr>
          <w:rFonts w:ascii="Arial" w:hAnsi="Arial" w:cs="Arial"/>
        </w:rPr>
        <w:t xml:space="preserve"> cultural experiences such a music lessons, c</w:t>
      </w:r>
      <w:r w:rsidR="0038541F">
        <w:rPr>
          <w:rFonts w:ascii="Arial" w:hAnsi="Arial" w:cs="Arial"/>
        </w:rPr>
        <w:t xml:space="preserve">amp or </w:t>
      </w:r>
      <w:r w:rsidR="007A5AEE" w:rsidRPr="007A5AEE">
        <w:rPr>
          <w:rFonts w:ascii="Arial" w:hAnsi="Arial" w:cs="Arial"/>
        </w:rPr>
        <w:t>experience</w:t>
      </w:r>
      <w:r w:rsidR="0038541F">
        <w:rPr>
          <w:rFonts w:ascii="Arial" w:hAnsi="Arial" w:cs="Arial"/>
        </w:rPr>
        <w:t>s</w:t>
      </w:r>
      <w:r w:rsidR="007A5AEE" w:rsidRPr="007A5AEE">
        <w:rPr>
          <w:rFonts w:ascii="Arial" w:hAnsi="Arial" w:cs="Arial"/>
        </w:rPr>
        <w:t xml:space="preserve"> that enable</w:t>
      </w:r>
      <w:r w:rsidR="00B305C0">
        <w:rPr>
          <w:rFonts w:ascii="Arial" w:hAnsi="Arial" w:cs="Arial"/>
        </w:rPr>
        <w:t xml:space="preserve"> girls</w:t>
      </w:r>
      <w:r w:rsidR="007A5AEE" w:rsidRPr="007A5AEE">
        <w:rPr>
          <w:rFonts w:ascii="Arial" w:hAnsi="Arial" w:cs="Arial"/>
        </w:rPr>
        <w:t xml:space="preserve"> to explore an interest.  </w:t>
      </w:r>
      <w:r w:rsidR="007A5AEE" w:rsidRPr="00B305C0">
        <w:rPr>
          <w:rFonts w:ascii="Arial" w:hAnsi="Arial" w:cs="Arial"/>
          <w:i/>
        </w:rPr>
        <w:t>Let Me Play</w:t>
      </w:r>
      <w:r w:rsidR="007A5AEE" w:rsidRPr="007A5AEE">
        <w:rPr>
          <w:rFonts w:ascii="Arial" w:hAnsi="Arial" w:cs="Arial"/>
        </w:rPr>
        <w:t xml:space="preserve"> grants are specific to sports and fi</w:t>
      </w:r>
      <w:r w:rsidR="00B305C0">
        <w:rPr>
          <w:rFonts w:ascii="Arial" w:hAnsi="Arial" w:cs="Arial"/>
        </w:rPr>
        <w:t>tness experiences, allowing girls</w:t>
      </w:r>
      <w:r w:rsidR="007A5AEE" w:rsidRPr="007A5AEE">
        <w:rPr>
          <w:rFonts w:ascii="Arial" w:hAnsi="Arial" w:cs="Arial"/>
        </w:rPr>
        <w:t xml:space="preserve"> to enjoy all the benefi</w:t>
      </w:r>
      <w:r w:rsidR="00062A50">
        <w:rPr>
          <w:rFonts w:ascii="Arial" w:hAnsi="Arial" w:cs="Arial"/>
        </w:rPr>
        <w:t xml:space="preserve">ts that sports bring to a </w:t>
      </w:r>
      <w:r w:rsidR="00B305C0">
        <w:rPr>
          <w:rFonts w:ascii="Arial" w:hAnsi="Arial" w:cs="Arial"/>
        </w:rPr>
        <w:t>person’s</w:t>
      </w:r>
      <w:r w:rsidR="007A5AEE" w:rsidRPr="007A5AEE">
        <w:rPr>
          <w:rFonts w:ascii="Arial" w:hAnsi="Arial" w:cs="Arial"/>
        </w:rPr>
        <w:t xml:space="preserve"> life. </w:t>
      </w:r>
    </w:p>
    <w:p w:rsidR="007A5AEE" w:rsidRPr="007A5AEE" w:rsidRDefault="007A5AEE" w:rsidP="007A5AEE">
      <w:pPr>
        <w:rPr>
          <w:rStyle w:val="apple-style-span"/>
          <w:rFonts w:ascii="Arial" w:hAnsi="Arial" w:cs="Arial"/>
        </w:rPr>
      </w:pPr>
      <w:r w:rsidRPr="007A5AEE">
        <w:rPr>
          <w:rStyle w:val="apple-style-span"/>
          <w:rFonts w:ascii="Arial" w:hAnsi="Arial" w:cs="Arial"/>
        </w:rPr>
        <w:t xml:space="preserve"> </w:t>
      </w:r>
    </w:p>
    <w:p w:rsidR="00E87BB7" w:rsidRPr="007A5AEE" w:rsidRDefault="00062A50" w:rsidP="00E87BB7">
      <w:pPr>
        <w:rPr>
          <w:rFonts w:ascii="Arial" w:hAnsi="Arial" w:cs="Arial"/>
        </w:rPr>
      </w:pPr>
      <w:r>
        <w:rPr>
          <w:rStyle w:val="apple-style-span"/>
          <w:rFonts w:ascii="Arial" w:hAnsi="Arial" w:cs="Arial"/>
        </w:rPr>
        <w:t>“</w:t>
      </w:r>
      <w:r w:rsidR="00E87BB7" w:rsidRPr="007A5AEE">
        <w:rPr>
          <w:rStyle w:val="apple-style-span"/>
          <w:rFonts w:ascii="Arial" w:hAnsi="Arial" w:cs="Arial"/>
        </w:rPr>
        <w:t xml:space="preserve">The modest </w:t>
      </w:r>
      <w:r w:rsidR="00E87BB7" w:rsidRPr="007A5AEE">
        <w:rPr>
          <w:rFonts w:ascii="Arial" w:hAnsi="Arial" w:cs="Arial"/>
        </w:rPr>
        <w:t xml:space="preserve">grants of up to $500 </w:t>
      </w:r>
      <w:r w:rsidR="00E87BB7" w:rsidRPr="007A5AEE">
        <w:rPr>
          <w:rStyle w:val="apple-style-span"/>
          <w:rFonts w:ascii="Arial" w:hAnsi="Arial" w:cs="Arial"/>
        </w:rPr>
        <w:t>can be a powerful boost at a critical stage in a girl’s life, and sometimes the grants may indeed have played a key role in a girl’s future</w:t>
      </w:r>
      <w:r>
        <w:rPr>
          <w:rStyle w:val="apple-style-span"/>
          <w:rFonts w:ascii="Arial" w:hAnsi="Arial" w:cs="Arial"/>
        </w:rPr>
        <w:t>,” said Bancroft</w:t>
      </w:r>
      <w:r w:rsidR="00E87BB7" w:rsidRPr="007A5AEE">
        <w:rPr>
          <w:rStyle w:val="apple-style-span"/>
          <w:rFonts w:ascii="Arial" w:hAnsi="Arial" w:cs="Arial"/>
        </w:rPr>
        <w:t xml:space="preserve">.  </w:t>
      </w:r>
      <w:r w:rsidR="00031564">
        <w:rPr>
          <w:rStyle w:val="apple-style-span"/>
          <w:rFonts w:ascii="Arial" w:hAnsi="Arial" w:cs="Arial"/>
        </w:rPr>
        <w:t>“</w:t>
      </w:r>
      <w:r w:rsidR="00E87BB7" w:rsidRPr="007A5AEE">
        <w:rPr>
          <w:rStyle w:val="apple-style-span"/>
          <w:rFonts w:ascii="Arial" w:hAnsi="Arial" w:cs="Arial"/>
        </w:rPr>
        <w:t>G</w:t>
      </w:r>
      <w:r w:rsidR="00E87BB7" w:rsidRPr="007A5AEE">
        <w:rPr>
          <w:rFonts w:ascii="Arial" w:hAnsi="Arial" w:cs="Arial"/>
        </w:rPr>
        <w:t>irls discover new self-confidence and self-knowledge as they open their eyes to a broader world -- and to new possibilities within themselves.</w:t>
      </w:r>
      <w:r w:rsidR="00031564">
        <w:rPr>
          <w:rFonts w:ascii="Arial" w:hAnsi="Arial" w:cs="Arial"/>
        </w:rPr>
        <w:t>”</w:t>
      </w:r>
    </w:p>
    <w:p w:rsidR="00E87BB7" w:rsidRPr="007A5AEE" w:rsidRDefault="00E87BB7" w:rsidP="00E87BB7">
      <w:pPr>
        <w:rPr>
          <w:rFonts w:ascii="Arial" w:hAnsi="Arial" w:cs="Arial"/>
        </w:rPr>
      </w:pPr>
    </w:p>
    <w:p w:rsidR="00FC5917" w:rsidRPr="005C0F51" w:rsidRDefault="00FC5917" w:rsidP="00FC5917">
      <w:pPr>
        <w:ind w:right="90"/>
        <w:rPr>
          <w:rFonts w:ascii="Arial" w:hAnsi="Arial" w:cs="Arial"/>
        </w:rPr>
      </w:pPr>
      <w:r w:rsidRPr="005C0F51">
        <w:rPr>
          <w:rFonts w:ascii="Arial" w:hAnsi="Arial" w:cs="Arial"/>
          <w:b/>
        </w:rPr>
        <w:t>The Ann Bancroft Foundation</w:t>
      </w:r>
    </w:p>
    <w:p w:rsidR="00FC5917" w:rsidRPr="005C0F51" w:rsidRDefault="00FC5917" w:rsidP="00FC5917">
      <w:pPr>
        <w:ind w:right="90"/>
        <w:rPr>
          <w:rFonts w:ascii="Arial" w:hAnsi="Arial" w:cs="Arial"/>
        </w:rPr>
      </w:pPr>
      <w:r w:rsidRPr="005C0F51">
        <w:rPr>
          <w:rFonts w:ascii="Arial" w:hAnsi="Arial" w:cs="Arial"/>
        </w:rPr>
        <w:t>The Ann Bancroft Foundation (</w:t>
      </w:r>
      <w:hyperlink r:id="rId7" w:history="1">
        <w:r w:rsidRPr="005C0F51">
          <w:rPr>
            <w:rStyle w:val="Hyperlink"/>
            <w:rFonts w:ascii="Arial" w:hAnsi="Arial" w:cs="Arial"/>
          </w:rPr>
          <w:t>www.annbancroftfoundation.org</w:t>
        </w:r>
      </w:hyperlink>
      <w:r w:rsidR="005017B5">
        <w:rPr>
          <w:rFonts w:ascii="Arial" w:hAnsi="Arial" w:cs="Arial"/>
        </w:rPr>
        <w:t>) supports girls</w:t>
      </w:r>
      <w:r w:rsidRPr="005C0F51">
        <w:rPr>
          <w:rFonts w:ascii="Arial" w:hAnsi="Arial" w:cs="Arial"/>
        </w:rPr>
        <w:t xml:space="preserve"> to realize their highest dreams and potential.  ABF exemplifies the spirit of explorer and educator, Ann Bancroft, whose leadership and personal and historic achievements have inspired all people to take on new challenges.   Bancroft organized and led the first all-woman expedition to Antarctica, becoming the first woman to reach both Poles across the ice.  In 2001 Bancroft and Norwegian </w:t>
      </w:r>
      <w:proofErr w:type="spellStart"/>
      <w:r w:rsidRPr="005C0F51">
        <w:rPr>
          <w:rFonts w:ascii="Arial" w:hAnsi="Arial" w:cs="Arial"/>
        </w:rPr>
        <w:t>Liv</w:t>
      </w:r>
      <w:proofErr w:type="spellEnd"/>
      <w:r w:rsidRPr="005C0F51">
        <w:rPr>
          <w:rFonts w:ascii="Arial" w:hAnsi="Arial" w:cs="Arial"/>
        </w:rPr>
        <w:t xml:space="preserve"> </w:t>
      </w:r>
      <w:proofErr w:type="spellStart"/>
      <w:r w:rsidRPr="005C0F51">
        <w:rPr>
          <w:rFonts w:ascii="Arial" w:hAnsi="Arial" w:cs="Arial"/>
        </w:rPr>
        <w:t>Arnesen</w:t>
      </w:r>
      <w:proofErr w:type="spellEnd"/>
      <w:r w:rsidRPr="005C0F51">
        <w:rPr>
          <w:rFonts w:ascii="Arial" w:hAnsi="Arial" w:cs="Arial"/>
        </w:rPr>
        <w:t xml:space="preserve"> became the first women in history to cross Antarctica's landmass.</w:t>
      </w:r>
      <w:r w:rsidRPr="005C0F51">
        <w:rPr>
          <w:rFonts w:ascii="Arial" w:hAnsi="Arial" w:cs="Arial"/>
          <w:color w:val="C00000"/>
        </w:rPr>
        <w:t xml:space="preserve">  </w:t>
      </w:r>
    </w:p>
    <w:p w:rsidR="00FC5917" w:rsidRPr="005C0F51" w:rsidRDefault="00FC5917" w:rsidP="00FC5917">
      <w:pPr>
        <w:ind w:right="90"/>
        <w:rPr>
          <w:rFonts w:ascii="Arial" w:hAnsi="Arial" w:cs="Arial"/>
          <w:color w:val="C00000"/>
        </w:rPr>
      </w:pPr>
    </w:p>
    <w:p w:rsidR="00FC5917" w:rsidRPr="005C0F51" w:rsidRDefault="00FC5917" w:rsidP="00FC5917">
      <w:pPr>
        <w:ind w:right="90"/>
        <w:rPr>
          <w:rFonts w:ascii="Arial" w:hAnsi="Arial" w:cs="Arial"/>
        </w:rPr>
      </w:pPr>
    </w:p>
    <w:p w:rsidR="00FC5917" w:rsidRPr="005C0F51" w:rsidRDefault="00FC5917" w:rsidP="00FC5917">
      <w:pPr>
        <w:ind w:right="90"/>
        <w:jc w:val="center"/>
        <w:rPr>
          <w:rFonts w:ascii="Arial" w:hAnsi="Arial" w:cs="Arial"/>
        </w:rPr>
      </w:pPr>
      <w:r w:rsidRPr="005C0F51">
        <w:rPr>
          <w:rFonts w:ascii="Arial" w:hAnsi="Arial" w:cs="Arial"/>
        </w:rPr>
        <w:t>###</w:t>
      </w:r>
    </w:p>
    <w:p w:rsidR="00FC5917" w:rsidRDefault="00FC5917"/>
    <w:sectPr w:rsidR="00FC5917" w:rsidSect="003E2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917"/>
    <w:rsid w:val="00031564"/>
    <w:rsid w:val="00062A50"/>
    <w:rsid w:val="00155FE5"/>
    <w:rsid w:val="00170EB7"/>
    <w:rsid w:val="001E12CD"/>
    <w:rsid w:val="00203378"/>
    <w:rsid w:val="00253E2D"/>
    <w:rsid w:val="00332C66"/>
    <w:rsid w:val="00354E04"/>
    <w:rsid w:val="0038541F"/>
    <w:rsid w:val="00397545"/>
    <w:rsid w:val="003A1DF1"/>
    <w:rsid w:val="003A514D"/>
    <w:rsid w:val="003B2BEE"/>
    <w:rsid w:val="003D3554"/>
    <w:rsid w:val="003D71B0"/>
    <w:rsid w:val="003E2FF3"/>
    <w:rsid w:val="003E30D8"/>
    <w:rsid w:val="003E65C0"/>
    <w:rsid w:val="004D0FD8"/>
    <w:rsid w:val="005017B5"/>
    <w:rsid w:val="00550F7D"/>
    <w:rsid w:val="005648D8"/>
    <w:rsid w:val="005823CC"/>
    <w:rsid w:val="005B3AA8"/>
    <w:rsid w:val="005C0F51"/>
    <w:rsid w:val="00642774"/>
    <w:rsid w:val="006D4D4E"/>
    <w:rsid w:val="006E05D9"/>
    <w:rsid w:val="00775447"/>
    <w:rsid w:val="007A5AEE"/>
    <w:rsid w:val="00815700"/>
    <w:rsid w:val="008536FD"/>
    <w:rsid w:val="008A14AF"/>
    <w:rsid w:val="008E11A1"/>
    <w:rsid w:val="008E7B63"/>
    <w:rsid w:val="00903FD9"/>
    <w:rsid w:val="00943F69"/>
    <w:rsid w:val="00A05325"/>
    <w:rsid w:val="00A43F48"/>
    <w:rsid w:val="00A70116"/>
    <w:rsid w:val="00AB1DFA"/>
    <w:rsid w:val="00AC24DF"/>
    <w:rsid w:val="00B16DA6"/>
    <w:rsid w:val="00B26C40"/>
    <w:rsid w:val="00B305C0"/>
    <w:rsid w:val="00B30850"/>
    <w:rsid w:val="00BC2217"/>
    <w:rsid w:val="00BC5517"/>
    <w:rsid w:val="00BC5BD3"/>
    <w:rsid w:val="00C36166"/>
    <w:rsid w:val="00C767B9"/>
    <w:rsid w:val="00C907CF"/>
    <w:rsid w:val="00CC26B1"/>
    <w:rsid w:val="00CD2EB0"/>
    <w:rsid w:val="00CE3B3E"/>
    <w:rsid w:val="00D71600"/>
    <w:rsid w:val="00E34560"/>
    <w:rsid w:val="00E4097D"/>
    <w:rsid w:val="00E66C45"/>
    <w:rsid w:val="00E7659B"/>
    <w:rsid w:val="00E87BB7"/>
    <w:rsid w:val="00E92C85"/>
    <w:rsid w:val="00ED3541"/>
    <w:rsid w:val="00F51E9D"/>
    <w:rsid w:val="00F70F8A"/>
    <w:rsid w:val="00FC5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17"/>
    <w:pPr>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semiHidden/>
    <w:unhideWhenUsed/>
    <w:qFormat/>
    <w:rsid w:val="00943F69"/>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5917"/>
    <w:rPr>
      <w:color w:val="0000FF"/>
      <w:u w:val="single"/>
    </w:rPr>
  </w:style>
  <w:style w:type="character" w:customStyle="1" w:styleId="apple-style-span">
    <w:name w:val="apple-style-span"/>
    <w:basedOn w:val="DefaultParagraphFont"/>
    <w:rsid w:val="005017B5"/>
  </w:style>
  <w:style w:type="character" w:customStyle="1" w:styleId="Heading2Char">
    <w:name w:val="Heading 2 Char"/>
    <w:basedOn w:val="DefaultParagraphFont"/>
    <w:link w:val="Heading2"/>
    <w:uiPriority w:val="9"/>
    <w:semiHidden/>
    <w:rsid w:val="00943F69"/>
    <w:rPr>
      <w:rFonts w:ascii="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14250603">
      <w:bodyDiv w:val="1"/>
      <w:marLeft w:val="0"/>
      <w:marRight w:val="0"/>
      <w:marTop w:val="0"/>
      <w:marBottom w:val="0"/>
      <w:divBdr>
        <w:top w:val="none" w:sz="0" w:space="0" w:color="auto"/>
        <w:left w:val="none" w:sz="0" w:space="0" w:color="auto"/>
        <w:bottom w:val="none" w:sz="0" w:space="0" w:color="auto"/>
        <w:right w:val="none" w:sz="0" w:space="0" w:color="auto"/>
      </w:divBdr>
    </w:div>
    <w:div w:id="947586338">
      <w:bodyDiv w:val="1"/>
      <w:marLeft w:val="0"/>
      <w:marRight w:val="0"/>
      <w:marTop w:val="0"/>
      <w:marBottom w:val="0"/>
      <w:divBdr>
        <w:top w:val="none" w:sz="0" w:space="0" w:color="auto"/>
        <w:left w:val="none" w:sz="0" w:space="0" w:color="auto"/>
        <w:bottom w:val="none" w:sz="0" w:space="0" w:color="auto"/>
        <w:right w:val="none" w:sz="0" w:space="0" w:color="auto"/>
      </w:divBdr>
    </w:div>
    <w:div w:id="1411124880">
      <w:bodyDiv w:val="1"/>
      <w:marLeft w:val="0"/>
      <w:marRight w:val="0"/>
      <w:marTop w:val="0"/>
      <w:marBottom w:val="0"/>
      <w:divBdr>
        <w:top w:val="none" w:sz="0" w:space="0" w:color="auto"/>
        <w:left w:val="none" w:sz="0" w:space="0" w:color="auto"/>
        <w:bottom w:val="none" w:sz="0" w:space="0" w:color="auto"/>
        <w:right w:val="none" w:sz="0" w:space="0" w:color="auto"/>
      </w:divBdr>
    </w:div>
    <w:div w:id="17531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nbancroft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nBancroftFoundation.org" TargetMode="External"/><Relationship Id="rId5" Type="http://schemas.openxmlformats.org/officeDocument/2006/relationships/hyperlink" Target="http://mac-events.org/directions/" TargetMode="External"/><Relationship Id="rId4" Type="http://schemas.openxmlformats.org/officeDocument/2006/relationships/hyperlink" Target="mailto:gshore@wintern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Shore</dc:creator>
  <cp:keywords/>
  <dc:description/>
  <cp:lastModifiedBy>Gail Shore</cp:lastModifiedBy>
  <cp:revision>46</cp:revision>
  <dcterms:created xsi:type="dcterms:W3CDTF">2014-03-23T23:55:00Z</dcterms:created>
  <dcterms:modified xsi:type="dcterms:W3CDTF">2014-03-31T10:57:00Z</dcterms:modified>
</cp:coreProperties>
</file>