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BAF0D" w14:textId="77777777" w:rsidR="00D71A12" w:rsidRPr="00D71A12" w:rsidRDefault="00D71A12" w:rsidP="00D71A12">
      <w:pPr>
        <w:jc w:val="center"/>
        <w:rPr>
          <w:rFonts w:ascii="Arial" w:hAnsi="Arial" w:cs="Arial"/>
          <w:b/>
          <w:i/>
          <w:sz w:val="28"/>
          <w:szCs w:val="28"/>
        </w:rPr>
      </w:pPr>
      <w:r w:rsidRPr="00D71A12">
        <w:rPr>
          <w:rFonts w:ascii="Arial" w:hAnsi="Arial" w:cs="Arial"/>
          <w:b/>
          <w:i/>
          <w:sz w:val="28"/>
          <w:szCs w:val="28"/>
        </w:rPr>
        <w:t>News Release</w:t>
      </w:r>
    </w:p>
    <w:p w14:paraId="1A8756B9" w14:textId="77777777" w:rsidR="00D71A12" w:rsidRPr="00D71A12" w:rsidRDefault="00D71A12" w:rsidP="00D71A12">
      <w:pPr>
        <w:jc w:val="center"/>
        <w:rPr>
          <w:rFonts w:ascii="Arial" w:hAnsi="Arial" w:cs="Arial"/>
          <w:b/>
          <w:sz w:val="20"/>
          <w:szCs w:val="20"/>
        </w:rPr>
      </w:pPr>
    </w:p>
    <w:p w14:paraId="5516B83E" w14:textId="0F64D47E" w:rsidR="00D71A12" w:rsidRPr="00D71A12" w:rsidRDefault="00D71A12" w:rsidP="00D71A12">
      <w:pPr>
        <w:spacing w:line="360" w:lineRule="auto"/>
        <w:rPr>
          <w:rFonts w:ascii="Arial" w:hAnsi="Arial" w:cs="Arial"/>
          <w:sz w:val="20"/>
          <w:szCs w:val="20"/>
        </w:rPr>
      </w:pPr>
      <w:r w:rsidRPr="00D71A12">
        <w:rPr>
          <w:rFonts w:ascii="Arial" w:hAnsi="Arial" w:cs="Arial"/>
          <w:b/>
          <w:sz w:val="20"/>
          <w:szCs w:val="20"/>
        </w:rPr>
        <w:t>FOR IMMEDIATE RELEASE</w:t>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009A48E5">
        <w:rPr>
          <w:rFonts w:ascii="Arial" w:hAnsi="Arial" w:cs="Arial"/>
          <w:b/>
          <w:sz w:val="20"/>
          <w:szCs w:val="20"/>
        </w:rPr>
        <w:tab/>
      </w:r>
      <w:r w:rsidRPr="00D71A12">
        <w:rPr>
          <w:rFonts w:ascii="Arial" w:hAnsi="Arial" w:cs="Arial"/>
          <w:b/>
          <w:sz w:val="20"/>
          <w:szCs w:val="20"/>
        </w:rPr>
        <w:t>MIC14</w:t>
      </w:r>
      <w:r w:rsidR="00620FC5">
        <w:rPr>
          <w:rFonts w:ascii="Arial" w:hAnsi="Arial" w:cs="Arial"/>
          <w:b/>
          <w:sz w:val="20"/>
          <w:szCs w:val="20"/>
        </w:rPr>
        <w:t>08</w:t>
      </w:r>
    </w:p>
    <w:p w14:paraId="63A715D6" w14:textId="77777777" w:rsidR="00D71A12" w:rsidRPr="00D71A12" w:rsidRDefault="00D71A12" w:rsidP="00D71A12">
      <w:pPr>
        <w:tabs>
          <w:tab w:val="left" w:pos="1152"/>
        </w:tabs>
        <w:rPr>
          <w:rFonts w:ascii="Arial" w:hAnsi="Arial" w:cs="Arial"/>
          <w:b/>
          <w:color w:val="000000"/>
          <w:sz w:val="20"/>
          <w:szCs w:val="20"/>
        </w:rPr>
      </w:pPr>
      <w:r w:rsidRPr="00D71A12">
        <w:rPr>
          <w:rFonts w:ascii="Arial" w:hAnsi="Arial" w:cs="Arial"/>
          <w:b/>
          <w:color w:val="000000"/>
          <w:sz w:val="20"/>
          <w:szCs w:val="20"/>
        </w:rPr>
        <w:t xml:space="preserve">Contacts: </w:t>
      </w:r>
      <w:r w:rsidRPr="00D71A12">
        <w:rPr>
          <w:rFonts w:ascii="Arial" w:hAnsi="Arial" w:cs="Arial"/>
          <w:b/>
          <w:color w:val="000000"/>
          <w:sz w:val="20"/>
          <w:szCs w:val="20"/>
        </w:rPr>
        <w:tab/>
        <w:t>Client:</w:t>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t>Agency:</w:t>
      </w:r>
    </w:p>
    <w:p w14:paraId="1BFDA17D" w14:textId="77777777" w:rsidR="00D71A12" w:rsidRPr="00D71A12" w:rsidRDefault="00D71A12" w:rsidP="00D71A12">
      <w:pPr>
        <w:tabs>
          <w:tab w:val="left" w:pos="1152"/>
        </w:tabs>
        <w:rPr>
          <w:rFonts w:ascii="Arial" w:hAnsi="Arial" w:cs="Arial"/>
          <w:color w:val="000000"/>
          <w:sz w:val="20"/>
          <w:szCs w:val="20"/>
        </w:rPr>
      </w:pPr>
      <w:r w:rsidRPr="00D71A12">
        <w:rPr>
          <w:rFonts w:ascii="Arial" w:hAnsi="Arial" w:cs="Arial"/>
          <w:b/>
          <w:color w:val="000000"/>
          <w:sz w:val="20"/>
          <w:szCs w:val="20"/>
        </w:rPr>
        <w:tab/>
      </w:r>
      <w:r w:rsidRPr="00D71A12">
        <w:rPr>
          <w:rFonts w:ascii="Arial" w:hAnsi="Arial" w:cs="Arial"/>
          <w:color w:val="000000"/>
          <w:sz w:val="20"/>
          <w:szCs w:val="20"/>
        </w:rPr>
        <w:t xml:space="preserve">Christy Randolph                              </w:t>
      </w:r>
      <w:r w:rsidRPr="00D71A12">
        <w:rPr>
          <w:rFonts w:ascii="Arial" w:hAnsi="Arial" w:cs="Arial"/>
          <w:color w:val="000000"/>
          <w:sz w:val="20"/>
          <w:szCs w:val="20"/>
        </w:rPr>
        <w:tab/>
      </w:r>
      <w:r w:rsidRPr="00D71A12">
        <w:rPr>
          <w:rFonts w:ascii="Arial" w:hAnsi="Arial" w:cs="Arial"/>
          <w:color w:val="000000"/>
          <w:sz w:val="20"/>
          <w:szCs w:val="20"/>
        </w:rPr>
        <w:tab/>
        <w:t>Jeffry Caudill</w:t>
      </w:r>
    </w:p>
    <w:p w14:paraId="6C28FDB7" w14:textId="77777777" w:rsidR="00D71A12" w:rsidRPr="00D71A12" w:rsidRDefault="00D71A12" w:rsidP="00D71A12">
      <w:pPr>
        <w:tabs>
          <w:tab w:val="left" w:pos="1152"/>
        </w:tabs>
        <w:rPr>
          <w:rFonts w:ascii="Arial" w:hAnsi="Arial" w:cs="Arial"/>
          <w:color w:val="000000"/>
          <w:sz w:val="20"/>
          <w:szCs w:val="20"/>
        </w:rPr>
      </w:pPr>
      <w:r w:rsidRPr="00D71A12">
        <w:rPr>
          <w:rFonts w:ascii="Arial" w:hAnsi="Arial" w:cs="Arial"/>
          <w:color w:val="000000"/>
          <w:sz w:val="20"/>
          <w:szCs w:val="20"/>
        </w:rPr>
        <w:tab/>
        <w:t>Marketing Associate</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President</w:t>
      </w:r>
    </w:p>
    <w:p w14:paraId="7B9A565B" w14:textId="43D8F6EB" w:rsidR="00D71A12" w:rsidRPr="00D71A12" w:rsidRDefault="00D71A12" w:rsidP="00D71A12">
      <w:pPr>
        <w:tabs>
          <w:tab w:val="left" w:pos="1152"/>
        </w:tabs>
        <w:rPr>
          <w:rFonts w:ascii="Arial" w:hAnsi="Arial" w:cs="Arial"/>
          <w:color w:val="000000"/>
          <w:sz w:val="20"/>
          <w:szCs w:val="20"/>
        </w:rPr>
      </w:pPr>
      <w:r w:rsidRPr="00D71A12">
        <w:rPr>
          <w:rFonts w:ascii="Arial" w:hAnsi="Arial" w:cs="Arial"/>
          <w:color w:val="000000"/>
          <w:sz w:val="20"/>
          <w:szCs w:val="20"/>
        </w:rPr>
        <w:tab/>
      </w:r>
      <w:proofErr w:type="spellStart"/>
      <w:r w:rsidRPr="00D71A12">
        <w:rPr>
          <w:rFonts w:ascii="Arial" w:hAnsi="Arial" w:cs="Arial"/>
          <w:color w:val="000000"/>
          <w:sz w:val="20"/>
          <w:szCs w:val="20"/>
        </w:rPr>
        <w:t>Michelman</w:t>
      </w:r>
      <w:proofErr w:type="spellEnd"/>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Pr>
          <w:rFonts w:ascii="Arial" w:hAnsi="Arial" w:cs="Arial"/>
          <w:color w:val="000000"/>
          <w:sz w:val="20"/>
          <w:szCs w:val="20"/>
        </w:rPr>
        <w:tab/>
      </w:r>
      <w:proofErr w:type="spellStart"/>
      <w:r w:rsidRPr="00D71A12">
        <w:rPr>
          <w:rFonts w:ascii="Arial" w:hAnsi="Arial" w:cs="Arial"/>
          <w:color w:val="000000"/>
          <w:sz w:val="20"/>
          <w:szCs w:val="20"/>
        </w:rPr>
        <w:t>Gingerquill</w:t>
      </w:r>
      <w:proofErr w:type="spellEnd"/>
      <w:r w:rsidRPr="00D71A12">
        <w:rPr>
          <w:rFonts w:ascii="Arial" w:hAnsi="Arial" w:cs="Arial"/>
          <w:color w:val="000000"/>
          <w:sz w:val="20"/>
          <w:szCs w:val="20"/>
        </w:rPr>
        <w:t>, Inc.</w:t>
      </w:r>
    </w:p>
    <w:p w14:paraId="6AEFCB14" w14:textId="77777777" w:rsidR="00D71A12" w:rsidRPr="00D71A12" w:rsidRDefault="00D71A12" w:rsidP="00D71A12">
      <w:pPr>
        <w:tabs>
          <w:tab w:val="left" w:pos="1152"/>
        </w:tabs>
        <w:rPr>
          <w:rFonts w:ascii="Arial" w:hAnsi="Arial" w:cs="Arial"/>
          <w:color w:val="000000"/>
          <w:sz w:val="20"/>
          <w:szCs w:val="20"/>
        </w:rPr>
      </w:pPr>
      <w:r w:rsidRPr="00D71A12">
        <w:rPr>
          <w:rFonts w:ascii="Arial" w:hAnsi="Arial" w:cs="Arial"/>
          <w:color w:val="000000"/>
          <w:sz w:val="20"/>
          <w:szCs w:val="20"/>
        </w:rPr>
        <w:tab/>
        <w:t>(513) 794-4225</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(513) 448-1140</w:t>
      </w:r>
    </w:p>
    <w:p w14:paraId="0C4EBF5F" w14:textId="4CC6A873" w:rsidR="00D71A12" w:rsidRPr="00D71A12" w:rsidRDefault="00D71A12" w:rsidP="00D71A12">
      <w:pPr>
        <w:tabs>
          <w:tab w:val="left" w:pos="1152"/>
        </w:tabs>
        <w:rPr>
          <w:rFonts w:ascii="Arial" w:hAnsi="Arial" w:cs="Arial"/>
          <w:sz w:val="20"/>
          <w:szCs w:val="20"/>
        </w:rPr>
      </w:pPr>
      <w:r w:rsidRPr="00D71A12">
        <w:rPr>
          <w:rFonts w:ascii="Arial" w:hAnsi="Arial" w:cs="Arial"/>
          <w:color w:val="000000"/>
          <w:sz w:val="20"/>
          <w:szCs w:val="20"/>
        </w:rPr>
        <w:tab/>
      </w:r>
      <w:hyperlink r:id="rId6" w:history="1">
        <w:r w:rsidRPr="00D71A12">
          <w:rPr>
            <w:rStyle w:val="Hyperlink"/>
            <w:rFonts w:ascii="Arial" w:hAnsi="Arial" w:cs="Arial"/>
            <w:sz w:val="20"/>
            <w:szCs w:val="20"/>
          </w:rPr>
          <w:t>ChristyRandolph@Michelman.com</w:t>
        </w:r>
      </w:hyperlink>
      <w:r w:rsidRPr="00D71A12">
        <w:rPr>
          <w:rFonts w:ascii="Arial" w:hAnsi="Arial" w:cs="Arial"/>
          <w:sz w:val="20"/>
          <w:szCs w:val="20"/>
        </w:rPr>
        <w:tab/>
      </w:r>
      <w:r w:rsidRPr="00D71A12">
        <w:rPr>
          <w:rFonts w:ascii="Arial" w:hAnsi="Arial" w:cs="Arial"/>
          <w:sz w:val="20"/>
          <w:szCs w:val="20"/>
        </w:rPr>
        <w:tab/>
      </w:r>
      <w:r>
        <w:rPr>
          <w:rFonts w:ascii="Arial" w:hAnsi="Arial" w:cs="Arial"/>
          <w:sz w:val="20"/>
          <w:szCs w:val="20"/>
        </w:rPr>
        <w:tab/>
      </w:r>
      <w:hyperlink r:id="rId7" w:history="1">
        <w:r w:rsidRPr="00D71A12">
          <w:rPr>
            <w:rStyle w:val="Hyperlink"/>
            <w:rFonts w:ascii="Arial" w:hAnsi="Arial" w:cs="Arial"/>
            <w:sz w:val="20"/>
            <w:szCs w:val="20"/>
          </w:rPr>
          <w:t>jcaudill@Gingerquill.com</w:t>
        </w:r>
      </w:hyperlink>
    </w:p>
    <w:p w14:paraId="441051CA" w14:textId="77777777" w:rsidR="00D71A12" w:rsidRPr="00D71A12" w:rsidRDefault="00D71A12" w:rsidP="00D71A12">
      <w:pPr>
        <w:tabs>
          <w:tab w:val="left" w:pos="1152"/>
        </w:tabs>
        <w:rPr>
          <w:rFonts w:ascii="Arial" w:hAnsi="Arial" w:cs="Arial"/>
          <w:color w:val="000000"/>
          <w:sz w:val="20"/>
          <w:szCs w:val="20"/>
        </w:rPr>
      </w:pP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p>
    <w:p w14:paraId="0580148E" w14:textId="77777777" w:rsidR="00D71A12" w:rsidRDefault="00D71A12" w:rsidP="00D71A12">
      <w:pPr>
        <w:pStyle w:val="BodyText"/>
        <w:spacing w:line="240" w:lineRule="auto"/>
        <w:jc w:val="center"/>
        <w:rPr>
          <w:rFonts w:ascii="Arial" w:eastAsia="Times" w:hAnsi="Arial" w:cs="Arial"/>
          <w:b/>
          <w:sz w:val="20"/>
        </w:rPr>
      </w:pPr>
      <w:bookmarkStart w:id="0" w:name="OLE_LINK1"/>
    </w:p>
    <w:p w14:paraId="411E87A7" w14:textId="77777777" w:rsidR="00D71A12" w:rsidRPr="00D3269A" w:rsidRDefault="00D71A12" w:rsidP="00D71A12">
      <w:pPr>
        <w:pStyle w:val="BodyText"/>
        <w:spacing w:line="240" w:lineRule="auto"/>
        <w:jc w:val="center"/>
        <w:rPr>
          <w:rFonts w:ascii="Arial" w:eastAsia="Times" w:hAnsi="Arial" w:cs="Arial"/>
          <w:b/>
          <w:sz w:val="20"/>
        </w:rPr>
      </w:pPr>
      <w:proofErr w:type="spellStart"/>
      <w:r w:rsidRPr="00D3269A">
        <w:rPr>
          <w:rFonts w:ascii="Arial" w:eastAsia="Times" w:hAnsi="Arial" w:cs="Arial"/>
          <w:b/>
          <w:sz w:val="20"/>
        </w:rPr>
        <w:t>Michelman</w:t>
      </w:r>
      <w:proofErr w:type="spellEnd"/>
      <w:r w:rsidRPr="00D3269A">
        <w:rPr>
          <w:rFonts w:ascii="Arial" w:eastAsia="Times" w:hAnsi="Arial" w:cs="Arial"/>
          <w:b/>
          <w:sz w:val="20"/>
        </w:rPr>
        <w:t xml:space="preserve"> Introduces New </w:t>
      </w:r>
      <w:proofErr w:type="spellStart"/>
      <w:r w:rsidRPr="00D3269A">
        <w:rPr>
          <w:rFonts w:ascii="Arial" w:eastAsia="Times" w:hAnsi="Arial" w:cs="Arial"/>
          <w:b/>
          <w:sz w:val="20"/>
        </w:rPr>
        <w:t>Ecronova</w:t>
      </w:r>
      <w:proofErr w:type="spellEnd"/>
      <w:r w:rsidRPr="00D3269A">
        <w:rPr>
          <w:rFonts w:ascii="Arial" w:eastAsia="Times" w:hAnsi="Arial" w:cs="Arial"/>
          <w:b/>
          <w:sz w:val="20"/>
        </w:rPr>
        <w:t xml:space="preserve"> Brand Polymer Binders </w:t>
      </w:r>
    </w:p>
    <w:p w14:paraId="79167F4B" w14:textId="1DA136F9" w:rsidR="00D71A12" w:rsidRPr="00D3269A" w:rsidRDefault="00D71A12" w:rsidP="00D71A12">
      <w:pPr>
        <w:pStyle w:val="BodyText"/>
        <w:spacing w:line="240" w:lineRule="auto"/>
        <w:jc w:val="center"/>
        <w:rPr>
          <w:rFonts w:ascii="Arial" w:hAnsi="Arial" w:cs="Arial"/>
          <w:sz w:val="20"/>
        </w:rPr>
      </w:pPr>
      <w:proofErr w:type="gramStart"/>
      <w:r w:rsidRPr="00D3269A">
        <w:rPr>
          <w:rFonts w:ascii="Arial" w:eastAsia="Times" w:hAnsi="Arial" w:cs="Arial"/>
          <w:b/>
          <w:sz w:val="20"/>
        </w:rPr>
        <w:t>at</w:t>
      </w:r>
      <w:proofErr w:type="gramEnd"/>
      <w:r w:rsidRPr="00D3269A">
        <w:rPr>
          <w:rFonts w:ascii="Arial" w:eastAsia="Times" w:hAnsi="Arial" w:cs="Arial"/>
          <w:b/>
          <w:sz w:val="20"/>
        </w:rPr>
        <w:t xml:space="preserve"> American Coatings Show 2014</w:t>
      </w:r>
    </w:p>
    <w:p w14:paraId="6F1E6458" w14:textId="18670935" w:rsidR="00D71A12" w:rsidRPr="00D3269A" w:rsidRDefault="00D71A12" w:rsidP="00D71A12">
      <w:pPr>
        <w:pStyle w:val="NormalWeb"/>
        <w:rPr>
          <w:rFonts w:ascii="Arial" w:hAnsi="Arial" w:cs="Arial"/>
          <w:color w:val="auto"/>
          <w:sz w:val="20"/>
          <w:szCs w:val="20"/>
        </w:rPr>
      </w:pPr>
      <w:r w:rsidRPr="00D3269A">
        <w:rPr>
          <w:rFonts w:ascii="Arial" w:hAnsi="Arial" w:cs="Arial"/>
          <w:sz w:val="20"/>
          <w:szCs w:val="20"/>
        </w:rPr>
        <w:t xml:space="preserve">CINCINNATI, OH (April 9, 2014) – </w:t>
      </w:r>
      <w:proofErr w:type="spellStart"/>
      <w:r w:rsidRPr="00D3269A">
        <w:rPr>
          <w:rFonts w:ascii="Arial" w:hAnsi="Arial" w:cs="Arial"/>
          <w:sz w:val="20"/>
          <w:szCs w:val="20"/>
        </w:rPr>
        <w:t>Michelman’s</w:t>
      </w:r>
      <w:proofErr w:type="spellEnd"/>
      <w:r w:rsidRPr="00D3269A">
        <w:rPr>
          <w:rFonts w:ascii="Arial" w:hAnsi="Arial" w:cs="Arial"/>
          <w:sz w:val="20"/>
          <w:szCs w:val="20"/>
        </w:rPr>
        <w:t xml:space="preserve"> new </w:t>
      </w:r>
      <w:proofErr w:type="spellStart"/>
      <w:r w:rsidRPr="00D3269A">
        <w:rPr>
          <w:rFonts w:ascii="Arial" w:hAnsi="Arial" w:cs="Arial"/>
          <w:color w:val="auto"/>
          <w:sz w:val="20"/>
          <w:szCs w:val="20"/>
        </w:rPr>
        <w:t>Ecronova</w:t>
      </w:r>
      <w:proofErr w:type="spellEnd"/>
      <w:r w:rsidRPr="00D3269A">
        <w:rPr>
          <w:rFonts w:ascii="Arial" w:hAnsi="Arial" w:cs="Arial"/>
          <w:color w:val="auto"/>
          <w:sz w:val="20"/>
          <w:szCs w:val="20"/>
        </w:rPr>
        <w:t xml:space="preserve"> brand polymer binders represent the basis of many leading paints, coatings and lacquers. The company’s line of water-based polymers include styrene acrylics, pure acrylic emulsions, vinyl acetate copolymers and polyurethane dispersions. Solutions are available for low-emission systems, interiors, primers and low-filled systems. Environmentally friendly </w:t>
      </w:r>
      <w:proofErr w:type="spellStart"/>
      <w:r w:rsidRPr="00D3269A">
        <w:rPr>
          <w:rFonts w:ascii="Arial" w:hAnsi="Arial" w:cs="Arial"/>
          <w:color w:val="auto"/>
          <w:sz w:val="20"/>
          <w:szCs w:val="20"/>
        </w:rPr>
        <w:t>Ecronova</w:t>
      </w:r>
      <w:proofErr w:type="spellEnd"/>
      <w:r w:rsidRPr="00D3269A">
        <w:rPr>
          <w:rFonts w:ascii="Arial" w:hAnsi="Arial" w:cs="Arial"/>
          <w:color w:val="auto"/>
          <w:sz w:val="20"/>
          <w:szCs w:val="20"/>
        </w:rPr>
        <w:t xml:space="preserve"> formulations are used in applications ranging from architectural paints and coatings, to masonry and plaster, to wood and floor coatings and lacquers.</w:t>
      </w:r>
    </w:p>
    <w:p w14:paraId="7BFC66CC" w14:textId="77777777" w:rsidR="00D71A12" w:rsidRPr="00D3269A" w:rsidRDefault="00D71A12" w:rsidP="00D71A12">
      <w:pPr>
        <w:spacing w:before="100" w:beforeAutospacing="1" w:after="100" w:afterAutospacing="1"/>
        <w:rPr>
          <w:rFonts w:ascii="Arial" w:hAnsi="Arial" w:cs="Arial"/>
          <w:sz w:val="20"/>
          <w:szCs w:val="20"/>
        </w:rPr>
      </w:pPr>
      <w:r w:rsidRPr="00D3269A">
        <w:rPr>
          <w:rFonts w:ascii="Arial" w:hAnsi="Arial" w:cs="Arial"/>
          <w:sz w:val="20"/>
          <w:szCs w:val="20"/>
        </w:rPr>
        <w:t xml:space="preserve">Michelman will feature two new </w:t>
      </w:r>
      <w:proofErr w:type="spellStart"/>
      <w:r w:rsidRPr="00D3269A">
        <w:rPr>
          <w:rFonts w:ascii="Arial" w:hAnsi="Arial" w:cs="Arial"/>
          <w:sz w:val="20"/>
          <w:szCs w:val="20"/>
        </w:rPr>
        <w:t>Ecronova</w:t>
      </w:r>
      <w:proofErr w:type="spellEnd"/>
      <w:r w:rsidRPr="00D3269A">
        <w:rPr>
          <w:rFonts w:ascii="Arial" w:hAnsi="Arial" w:cs="Arial"/>
          <w:sz w:val="20"/>
          <w:szCs w:val="20"/>
        </w:rPr>
        <w:t xml:space="preserve"> brands of polymers in booth #2321 at the American Coatings Show 2014 held April 8-10 in Atlanta, Georgia.  </w:t>
      </w:r>
    </w:p>
    <w:p w14:paraId="7972DC10" w14:textId="7CD84012" w:rsidR="00D71A12" w:rsidRPr="00D3269A" w:rsidRDefault="00D71A12" w:rsidP="009A48E5">
      <w:pPr>
        <w:spacing w:before="100" w:beforeAutospacing="1" w:after="100" w:afterAutospacing="1"/>
        <w:rPr>
          <w:rFonts w:ascii="Arial" w:hAnsi="Arial" w:cs="Arial"/>
          <w:sz w:val="20"/>
          <w:szCs w:val="20"/>
        </w:rPr>
      </w:pPr>
      <w:proofErr w:type="spellStart"/>
      <w:r w:rsidRPr="00D3269A">
        <w:rPr>
          <w:rFonts w:ascii="Arial" w:hAnsi="Arial" w:cs="Arial"/>
          <w:b/>
          <w:sz w:val="20"/>
          <w:szCs w:val="20"/>
        </w:rPr>
        <w:t>Ecrothan</w:t>
      </w:r>
      <w:proofErr w:type="spellEnd"/>
      <w:r w:rsidRPr="00D3269A">
        <w:rPr>
          <w:rFonts w:ascii="Arial" w:hAnsi="Arial" w:cs="Arial"/>
          <w:b/>
          <w:sz w:val="20"/>
          <w:szCs w:val="20"/>
        </w:rPr>
        <w:t>™ 2012</w:t>
      </w:r>
      <w:r w:rsidRPr="00D3269A">
        <w:rPr>
          <w:rFonts w:ascii="Arial" w:hAnsi="Arial" w:cs="Arial"/>
          <w:sz w:val="20"/>
          <w:szCs w:val="20"/>
        </w:rPr>
        <w:t xml:space="preserve"> is a solvent free polyurethane/</w:t>
      </w:r>
      <w:proofErr w:type="spellStart"/>
      <w:r w:rsidRPr="00D3269A">
        <w:rPr>
          <w:rFonts w:ascii="Arial" w:hAnsi="Arial" w:cs="Arial"/>
          <w:sz w:val="20"/>
          <w:szCs w:val="20"/>
        </w:rPr>
        <w:t>polyacrylic</w:t>
      </w:r>
      <w:proofErr w:type="spellEnd"/>
      <w:r w:rsidRPr="00D3269A">
        <w:rPr>
          <w:rFonts w:ascii="Arial" w:hAnsi="Arial" w:cs="Arial"/>
          <w:sz w:val="20"/>
          <w:szCs w:val="20"/>
        </w:rPr>
        <w:t xml:space="preserve"> hybrid system that provides very good abrasion and chemical resistance, as well as fast hardness development which produces good water resistance in floor coatings, parquet lac</w:t>
      </w:r>
      <w:r w:rsidR="00485A9A">
        <w:rPr>
          <w:rFonts w:ascii="Arial" w:hAnsi="Arial" w:cs="Arial"/>
          <w:sz w:val="20"/>
          <w:szCs w:val="20"/>
        </w:rPr>
        <w:t xml:space="preserve">quers and industrial coatings. </w:t>
      </w:r>
      <w:proofErr w:type="spellStart"/>
      <w:r w:rsidRPr="00D3269A">
        <w:rPr>
          <w:rFonts w:ascii="Arial" w:hAnsi="Arial" w:cs="Arial"/>
          <w:b/>
          <w:sz w:val="20"/>
          <w:szCs w:val="20"/>
        </w:rPr>
        <w:t>Ecrylic</w:t>
      </w:r>
      <w:proofErr w:type="spellEnd"/>
      <w:r w:rsidRPr="00D3269A">
        <w:rPr>
          <w:rFonts w:ascii="Arial" w:hAnsi="Arial" w:cs="Arial"/>
          <w:b/>
          <w:sz w:val="20"/>
          <w:szCs w:val="20"/>
        </w:rPr>
        <w:t>™ KS 447</w:t>
      </w:r>
      <w:r w:rsidRPr="00D3269A">
        <w:rPr>
          <w:rFonts w:ascii="Arial" w:hAnsi="Arial" w:cs="Arial"/>
          <w:sz w:val="20"/>
          <w:szCs w:val="20"/>
        </w:rPr>
        <w:t xml:space="preserve"> is an APEO free styrene / acrylic emulsion that produces very good corrosion protection in primer formulations, and shows excellent adhesion on various steel substrates.  </w:t>
      </w:r>
      <w:bookmarkStart w:id="1" w:name="_GoBack"/>
      <w:bookmarkEnd w:id="0"/>
      <w:bookmarkEnd w:id="1"/>
    </w:p>
    <w:p w14:paraId="46715610" w14:textId="77777777" w:rsidR="00D71A12" w:rsidRPr="00D3269A" w:rsidRDefault="00D71A12" w:rsidP="00D71A12">
      <w:pPr>
        <w:shd w:val="clear" w:color="auto" w:fill="FFFFFF"/>
        <w:spacing w:line="210" w:lineRule="atLeast"/>
        <w:rPr>
          <w:rFonts w:ascii="Arial" w:hAnsi="Arial" w:cs="Arial"/>
          <w:b/>
          <w:sz w:val="20"/>
          <w:szCs w:val="20"/>
        </w:rPr>
      </w:pPr>
      <w:r w:rsidRPr="00D3269A">
        <w:rPr>
          <w:rFonts w:ascii="Arial" w:hAnsi="Arial" w:cs="Arial"/>
          <w:b/>
          <w:sz w:val="20"/>
          <w:szCs w:val="20"/>
        </w:rPr>
        <w:t>About Michelman</w:t>
      </w:r>
    </w:p>
    <w:p w14:paraId="04FF6E38" w14:textId="77777777" w:rsidR="00D71A12" w:rsidRPr="00D3269A" w:rsidRDefault="00D71A12" w:rsidP="00D71A12">
      <w:pPr>
        <w:pStyle w:val="section1"/>
        <w:spacing w:before="0" w:beforeAutospacing="0" w:after="0" w:afterAutospacing="0"/>
        <w:rPr>
          <w:rFonts w:ascii="Arial" w:hAnsi="Arial" w:cs="Arial"/>
          <w:sz w:val="20"/>
          <w:szCs w:val="20"/>
        </w:rPr>
      </w:pPr>
      <w:r w:rsidRPr="00D3269A">
        <w:rPr>
          <w:rFonts w:ascii="Arial" w:hAnsi="Arial" w:cs="Arial"/>
          <w:sz w:val="20"/>
          <w:szCs w:val="20"/>
        </w:rPr>
        <w:t>Michelman is a global developer of water-based barrier and functional coatings for flexible film packaging, paperboard, and corrugated cartons; and water-based surface modifiers, additives and polymers for numerous industries including wood and floor care, industrial coatings, inks, fibers, composites, and construction products.  Michelman serves its multinational and regional customers with production facilities in the U.S., Europe and Singapore, and a worldwide network of highly trained field technical support personnel.</w:t>
      </w:r>
    </w:p>
    <w:p w14:paraId="56341BFB" w14:textId="77777777" w:rsidR="00D71A12" w:rsidRPr="00D3269A" w:rsidRDefault="00D71A12" w:rsidP="00D71A12">
      <w:pPr>
        <w:pStyle w:val="section1"/>
        <w:spacing w:before="0" w:beforeAutospacing="0" w:after="0" w:afterAutospacing="0"/>
        <w:rPr>
          <w:rFonts w:ascii="Arial" w:hAnsi="Arial" w:cs="Arial"/>
          <w:sz w:val="20"/>
          <w:szCs w:val="20"/>
        </w:rPr>
      </w:pPr>
    </w:p>
    <w:p w14:paraId="593F1E34" w14:textId="262D948B" w:rsidR="009A48E5" w:rsidRPr="00D3269A" w:rsidRDefault="009A48E5" w:rsidP="009A48E5">
      <w:pPr>
        <w:jc w:val="center"/>
        <w:rPr>
          <w:rFonts w:ascii="Arial" w:hAnsi="Arial" w:cs="Arial"/>
          <w:color w:val="000000"/>
          <w:sz w:val="20"/>
          <w:szCs w:val="20"/>
        </w:rPr>
      </w:pPr>
      <w:r w:rsidRPr="00D3269A">
        <w:rPr>
          <w:rFonts w:ascii="Arial" w:hAnsi="Arial" w:cs="Arial"/>
          <w:sz w:val="20"/>
          <w:szCs w:val="20"/>
        </w:rPr>
        <w:t>###</w:t>
      </w:r>
    </w:p>
    <w:p w14:paraId="65768748" w14:textId="77777777" w:rsidR="009A48E5" w:rsidRPr="00D3269A" w:rsidRDefault="009A48E5" w:rsidP="00D71A12">
      <w:pPr>
        <w:rPr>
          <w:rFonts w:ascii="Arial" w:hAnsi="Arial" w:cs="Arial"/>
          <w:color w:val="000000"/>
          <w:sz w:val="20"/>
          <w:szCs w:val="20"/>
        </w:rPr>
      </w:pPr>
    </w:p>
    <w:p w14:paraId="28224A85" w14:textId="77777777" w:rsidR="00D71A12" w:rsidRPr="00D3269A" w:rsidRDefault="00D71A12" w:rsidP="00D71A12">
      <w:pPr>
        <w:rPr>
          <w:rFonts w:ascii="Arial" w:hAnsi="Arial" w:cs="Arial"/>
          <w:color w:val="000000"/>
          <w:sz w:val="20"/>
          <w:szCs w:val="20"/>
        </w:rPr>
      </w:pPr>
      <w:r w:rsidRPr="00D3269A">
        <w:rPr>
          <w:rFonts w:ascii="Arial" w:hAnsi="Arial" w:cs="Arial"/>
          <w:color w:val="000000"/>
          <w:sz w:val="20"/>
          <w:szCs w:val="20"/>
        </w:rPr>
        <w:t>Michelman Global Headquarters</w:t>
      </w:r>
    </w:p>
    <w:p w14:paraId="46919E18" w14:textId="77777777" w:rsidR="00D71A12" w:rsidRPr="00D3269A" w:rsidRDefault="00D71A12" w:rsidP="00D71A12">
      <w:pPr>
        <w:rPr>
          <w:rFonts w:ascii="Arial" w:hAnsi="Arial" w:cs="Arial"/>
          <w:color w:val="000000"/>
          <w:sz w:val="20"/>
          <w:szCs w:val="20"/>
        </w:rPr>
      </w:pPr>
      <w:r w:rsidRPr="00D3269A">
        <w:rPr>
          <w:rFonts w:ascii="Arial" w:hAnsi="Arial" w:cs="Arial"/>
          <w:color w:val="000000"/>
          <w:sz w:val="20"/>
          <w:szCs w:val="20"/>
        </w:rPr>
        <w:t>9080 Shell Road</w:t>
      </w:r>
    </w:p>
    <w:p w14:paraId="5B6AC706" w14:textId="77777777" w:rsidR="00D71A12" w:rsidRPr="00D3269A" w:rsidRDefault="00D71A12" w:rsidP="00D71A12">
      <w:pPr>
        <w:rPr>
          <w:rFonts w:ascii="Arial" w:hAnsi="Arial" w:cs="Arial"/>
          <w:color w:val="000000"/>
          <w:sz w:val="20"/>
          <w:szCs w:val="20"/>
        </w:rPr>
      </w:pPr>
      <w:r w:rsidRPr="00D3269A">
        <w:rPr>
          <w:rFonts w:ascii="Arial" w:hAnsi="Arial" w:cs="Arial"/>
          <w:color w:val="000000"/>
          <w:sz w:val="20"/>
          <w:szCs w:val="20"/>
        </w:rPr>
        <w:t>Cincinnati, OH  45236</w:t>
      </w:r>
    </w:p>
    <w:p w14:paraId="2A6215E3" w14:textId="77777777" w:rsidR="00D71A12" w:rsidRPr="00D3269A" w:rsidRDefault="00D71A12" w:rsidP="00D71A12">
      <w:pPr>
        <w:rPr>
          <w:rFonts w:ascii="Arial" w:hAnsi="Arial" w:cs="Arial"/>
          <w:color w:val="000000"/>
          <w:sz w:val="20"/>
          <w:szCs w:val="20"/>
        </w:rPr>
      </w:pPr>
      <w:r w:rsidRPr="00D3269A">
        <w:rPr>
          <w:rFonts w:ascii="Arial" w:hAnsi="Arial" w:cs="Arial"/>
          <w:color w:val="000000"/>
          <w:sz w:val="20"/>
          <w:szCs w:val="20"/>
        </w:rPr>
        <w:t>1-800-333-1723 (US &amp; Canada); (513) 793-7766 (Worldwide)</w:t>
      </w:r>
    </w:p>
    <w:p w14:paraId="0FEE5DBD" w14:textId="77777777" w:rsidR="00D71A12" w:rsidRPr="00D3269A" w:rsidRDefault="00D71A12" w:rsidP="00D71A12">
      <w:pPr>
        <w:rPr>
          <w:rFonts w:ascii="Arial" w:hAnsi="Arial" w:cs="Arial"/>
          <w:color w:val="000000"/>
          <w:sz w:val="20"/>
          <w:szCs w:val="20"/>
        </w:rPr>
      </w:pPr>
      <w:r w:rsidRPr="00D3269A">
        <w:rPr>
          <w:rFonts w:ascii="Arial" w:hAnsi="Arial" w:cs="Arial"/>
          <w:color w:val="000000"/>
          <w:sz w:val="20"/>
          <w:szCs w:val="20"/>
        </w:rPr>
        <w:t>(513) 793-2504 (Fax)</w:t>
      </w:r>
    </w:p>
    <w:p w14:paraId="00C72F79" w14:textId="7474DE64" w:rsidR="009A48E5" w:rsidRPr="00D3269A" w:rsidRDefault="0016298F" w:rsidP="005A318C">
      <w:pPr>
        <w:rPr>
          <w:rFonts w:ascii="Arial" w:hAnsi="Arial" w:cs="Arial"/>
          <w:color w:val="000000"/>
          <w:sz w:val="20"/>
          <w:szCs w:val="20"/>
          <w:u w:val="single"/>
        </w:rPr>
      </w:pPr>
      <w:hyperlink r:id="rId8" w:history="1">
        <w:r w:rsidR="00D71A12" w:rsidRPr="00D3269A">
          <w:rPr>
            <w:rStyle w:val="Hyperlink"/>
            <w:rFonts w:ascii="Arial" w:hAnsi="Arial" w:cs="Arial"/>
            <w:color w:val="000000"/>
            <w:sz w:val="20"/>
            <w:szCs w:val="20"/>
          </w:rPr>
          <w:t>michelman.com</w:t>
        </w:r>
      </w:hyperlink>
    </w:p>
    <w:sectPr w:rsidR="009A48E5" w:rsidRPr="00D3269A" w:rsidSect="00BB35B9">
      <w:headerReference w:type="even" r:id="rId9"/>
      <w:headerReference w:type="default" r:id="rId10"/>
      <w:headerReference w:type="first" r:id="rId11"/>
      <w:pgSz w:w="12240" w:h="15840"/>
      <w:pgMar w:top="2070" w:right="1800" w:bottom="26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2D735" w14:textId="77777777" w:rsidR="0016298F" w:rsidRDefault="0016298F" w:rsidP="00D9479F">
      <w:r>
        <w:separator/>
      </w:r>
    </w:p>
  </w:endnote>
  <w:endnote w:type="continuationSeparator" w:id="0">
    <w:p w14:paraId="0533FA94" w14:textId="77777777" w:rsidR="0016298F" w:rsidRDefault="0016298F" w:rsidP="00D9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7F399" w14:textId="77777777" w:rsidR="0016298F" w:rsidRDefault="0016298F" w:rsidP="00D9479F">
      <w:r>
        <w:separator/>
      </w:r>
    </w:p>
  </w:footnote>
  <w:footnote w:type="continuationSeparator" w:id="0">
    <w:p w14:paraId="64524788" w14:textId="77777777" w:rsidR="0016298F" w:rsidRDefault="0016298F" w:rsidP="00D94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185A" w14:textId="0B5B1342" w:rsidR="00BB35B9" w:rsidRDefault="00D71A12">
    <w:pPr>
      <w:pStyle w:val="Header"/>
    </w:pPr>
    <w:r>
      <w:rPr>
        <w:noProof/>
      </w:rPr>
      <w:drawing>
        <wp:anchor distT="0" distB="0" distL="114300" distR="114300" simplePos="0" relativeHeight="251662336" behindDoc="1" locked="0" layoutInCell="1" allowOverlap="1" wp14:anchorId="5001173D" wp14:editId="68C291AA">
          <wp:simplePos x="0" y="0"/>
          <wp:positionH relativeFrom="margin">
            <wp:align>center</wp:align>
          </wp:positionH>
          <wp:positionV relativeFrom="margin">
            <wp:align>center</wp:align>
          </wp:positionV>
          <wp:extent cx="5483860" cy="7096760"/>
          <wp:effectExtent l="0" t="0" r="2540" b="8890"/>
          <wp:wrapNone/>
          <wp:docPr id="1" name="Picture 1" descr="2nd Pag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nd Pag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860" cy="7096760"/>
                  </a:xfrm>
                  <a:prstGeom prst="rect">
                    <a:avLst/>
                  </a:prstGeom>
                  <a:noFill/>
                </pic:spPr>
              </pic:pic>
            </a:graphicData>
          </a:graphic>
          <wp14:sizeRelH relativeFrom="page">
            <wp14:pctWidth>0</wp14:pctWidth>
          </wp14:sizeRelH>
          <wp14:sizeRelV relativeFrom="page">
            <wp14:pctHeight>0</wp14:pctHeight>
          </wp14:sizeRelV>
        </wp:anchor>
      </w:drawing>
    </w:r>
    <w:r w:rsidR="0016298F">
      <w:rPr>
        <w:noProof/>
      </w:rPr>
      <w:pict w14:anchorId="54E56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2" o:title="US pg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7F05" w14:textId="77777777" w:rsidR="00BB35B9" w:rsidRDefault="0016298F">
    <w:pPr>
      <w:pStyle w:val="Header"/>
    </w:pPr>
    <w:r>
      <w:rPr>
        <w:noProof/>
      </w:rPr>
      <w:pict w14:anchorId="00DB8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1in;margin-top:-108pt;width:612pt;height:11in;z-index:-251655168;mso-wrap-edited:f;mso-position-horizontal-relative:margin;mso-position-vertical-relative:margin" wrapcoords="-37 0 -37 21542 21600 21542 21600 0 -37 0">
          <v:imagedata r:id="rId1" o:title="2nd Page-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5607" w14:textId="77777777" w:rsidR="00BB35B9" w:rsidRDefault="0016298F">
    <w:pPr>
      <w:pStyle w:val="Header"/>
    </w:pPr>
    <w:r>
      <w:rPr>
        <w:noProof/>
      </w:rPr>
      <w:pict w14:anchorId="7FED3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1in;margin-top:-108pt;width:612pt;height:11in;z-index:-251656192;mso-wrap-edited:f;mso-position-horizontal-relative:margin;mso-position-vertical-relative:margin" wrapcoords="-26 0 -26 21559 21600 21559 21600 0 -26 0">
          <v:imagedata r:id="rId1" o:title="US pg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9F"/>
    <w:rsid w:val="000466F2"/>
    <w:rsid w:val="0016298F"/>
    <w:rsid w:val="00175042"/>
    <w:rsid w:val="003116A9"/>
    <w:rsid w:val="003848CB"/>
    <w:rsid w:val="00485A9A"/>
    <w:rsid w:val="005A318C"/>
    <w:rsid w:val="00620FC5"/>
    <w:rsid w:val="009A48E5"/>
    <w:rsid w:val="00AA29CC"/>
    <w:rsid w:val="00AA3A46"/>
    <w:rsid w:val="00BB35B9"/>
    <w:rsid w:val="00C87F1D"/>
    <w:rsid w:val="00D3269A"/>
    <w:rsid w:val="00D71A12"/>
    <w:rsid w:val="00D9479F"/>
    <w:rsid w:val="00EB2EE3"/>
    <w:rsid w:val="00FC0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65D6AAFB"/>
  <w14:defaultImageDpi w14:val="300"/>
  <w15:docId w15:val="{8C89470D-0D1F-4A81-A9DD-3EE60565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79F"/>
    <w:pPr>
      <w:tabs>
        <w:tab w:val="center" w:pos="4320"/>
        <w:tab w:val="right" w:pos="8640"/>
      </w:tabs>
    </w:pPr>
  </w:style>
  <w:style w:type="character" w:customStyle="1" w:styleId="HeaderChar">
    <w:name w:val="Header Char"/>
    <w:basedOn w:val="DefaultParagraphFont"/>
    <w:link w:val="Header"/>
    <w:uiPriority w:val="99"/>
    <w:rsid w:val="00D9479F"/>
  </w:style>
  <w:style w:type="paragraph" w:styleId="Footer">
    <w:name w:val="footer"/>
    <w:basedOn w:val="Normal"/>
    <w:link w:val="FooterChar"/>
    <w:uiPriority w:val="99"/>
    <w:unhideWhenUsed/>
    <w:rsid w:val="00D9479F"/>
    <w:pPr>
      <w:tabs>
        <w:tab w:val="center" w:pos="4320"/>
        <w:tab w:val="right" w:pos="8640"/>
      </w:tabs>
    </w:pPr>
  </w:style>
  <w:style w:type="character" w:customStyle="1" w:styleId="FooterChar">
    <w:name w:val="Footer Char"/>
    <w:basedOn w:val="DefaultParagraphFont"/>
    <w:link w:val="Footer"/>
    <w:uiPriority w:val="99"/>
    <w:rsid w:val="00D9479F"/>
  </w:style>
  <w:style w:type="paragraph" w:styleId="BodyText">
    <w:name w:val="Body Text"/>
    <w:basedOn w:val="Normal"/>
    <w:link w:val="BodyTextChar"/>
    <w:rsid w:val="00D71A12"/>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71A12"/>
    <w:rPr>
      <w:rFonts w:ascii="Times New Roman" w:eastAsia="Times New Roman" w:hAnsi="Times New Roman" w:cs="Times New Roman"/>
      <w:szCs w:val="20"/>
    </w:rPr>
  </w:style>
  <w:style w:type="paragraph" w:styleId="NormalWeb">
    <w:name w:val="Normal (Web)"/>
    <w:basedOn w:val="Normal"/>
    <w:uiPriority w:val="99"/>
    <w:rsid w:val="00D71A12"/>
    <w:pPr>
      <w:spacing w:before="100" w:beforeAutospacing="1" w:after="100" w:afterAutospacing="1"/>
    </w:pPr>
    <w:rPr>
      <w:rFonts w:ascii="Times New Roman" w:eastAsia="Times New Roman" w:hAnsi="Times New Roman" w:cs="Times New Roman"/>
      <w:color w:val="000000"/>
    </w:rPr>
  </w:style>
  <w:style w:type="character" w:styleId="Hyperlink">
    <w:name w:val="Hyperlink"/>
    <w:rsid w:val="00D71A12"/>
    <w:rPr>
      <w:color w:val="0000FF"/>
      <w:u w:val="single"/>
    </w:rPr>
  </w:style>
  <w:style w:type="paragraph" w:customStyle="1" w:styleId="section1">
    <w:name w:val="section1"/>
    <w:basedOn w:val="Normal"/>
    <w:rsid w:val="00D71A1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A4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ma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caudill@Gingerquil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yRandolph@Michelma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2</cp:revision>
  <cp:lastPrinted>2014-04-04T15:45:00Z</cp:lastPrinted>
  <dcterms:created xsi:type="dcterms:W3CDTF">2014-04-04T20:27:00Z</dcterms:created>
  <dcterms:modified xsi:type="dcterms:W3CDTF">2014-04-04T20:27:00Z</dcterms:modified>
</cp:coreProperties>
</file>