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6F" w:rsidRDefault="001A7A6F" w:rsidP="001A7A6F">
      <w:pPr>
        <w:jc w:val="center"/>
      </w:pPr>
      <w:bookmarkStart w:id="0" w:name="_GoBack"/>
      <w:bookmarkEnd w:id="0"/>
      <w:r>
        <w:rPr>
          <w:noProof/>
        </w:rPr>
        <w:drawing>
          <wp:anchor distT="0" distB="0" distL="114300" distR="114300" simplePos="0" relativeHeight="251659264" behindDoc="0" locked="0" layoutInCell="1" allowOverlap="1" wp14:anchorId="068D4B3A" wp14:editId="758B96F5">
            <wp:simplePos x="0" y="0"/>
            <wp:positionH relativeFrom="margin">
              <wp:align>left</wp:align>
            </wp:positionH>
            <wp:positionV relativeFrom="margin">
              <wp:align>top</wp:align>
            </wp:positionV>
            <wp:extent cx="1984375" cy="914400"/>
            <wp:effectExtent l="0" t="0" r="0" b="0"/>
            <wp:wrapSquare wrapText="bothSides"/>
            <wp:docPr id="1" name="Picture 1" descr="Rich_horiz_72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_horiz_72 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4744" cy="91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A7A6F" w:rsidRDefault="001A7A6F" w:rsidP="001A7A6F">
      <w:pPr>
        <w:jc w:val="center"/>
      </w:pPr>
    </w:p>
    <w:p w:rsidR="001A7A6F" w:rsidRDefault="001A7A6F" w:rsidP="001A7A6F">
      <w:pPr>
        <w:jc w:val="center"/>
      </w:pPr>
    </w:p>
    <w:p w:rsidR="001A7A6F" w:rsidRDefault="001A7A6F" w:rsidP="001A7A6F">
      <w:pPr>
        <w:pStyle w:val="Heading1"/>
      </w:pPr>
    </w:p>
    <w:p w:rsidR="001A7A6F" w:rsidRDefault="001A7A6F" w:rsidP="001A7A6F">
      <w:pPr>
        <w:pStyle w:val="Heading1"/>
      </w:pPr>
    </w:p>
    <w:p w:rsidR="001A7A6F" w:rsidRDefault="001A7A6F" w:rsidP="001A7A6F">
      <w:pPr>
        <w:pStyle w:val="Heading1"/>
      </w:pPr>
    </w:p>
    <w:p w:rsidR="001A7A6F" w:rsidRDefault="001A7A6F" w:rsidP="001A7A6F">
      <w:pPr>
        <w:pStyle w:val="Heading1"/>
      </w:pPr>
      <w:r>
        <w:t>For Immediate Release</w:t>
      </w:r>
    </w:p>
    <w:p w:rsidR="001A7A6F" w:rsidRDefault="001A7A6F" w:rsidP="001A7A6F">
      <w:pPr>
        <w:tabs>
          <w:tab w:val="left" w:pos="900"/>
        </w:tabs>
      </w:pPr>
      <w:r>
        <w:t>Contact:</w:t>
      </w:r>
      <w:r>
        <w:tab/>
      </w:r>
      <w:r w:rsidR="004E298A">
        <w:t>Lauralee Dobbins</w:t>
      </w:r>
      <w:r>
        <w:t xml:space="preserve"> or Chris Daly</w:t>
      </w:r>
    </w:p>
    <w:p w:rsidR="001A7A6F" w:rsidRDefault="001A7A6F" w:rsidP="001A7A6F">
      <w:pPr>
        <w:tabs>
          <w:tab w:val="left" w:pos="900"/>
        </w:tabs>
      </w:pPr>
      <w:r>
        <w:tab/>
        <w:t>Daly Gray Public Relations</w:t>
      </w:r>
    </w:p>
    <w:p w:rsidR="001A7A6F" w:rsidRDefault="001A7A6F" w:rsidP="001A7A6F">
      <w:pPr>
        <w:tabs>
          <w:tab w:val="left" w:pos="900"/>
        </w:tabs>
      </w:pPr>
      <w:r>
        <w:tab/>
        <w:t>(703) 435-6293</w:t>
      </w:r>
    </w:p>
    <w:p w:rsidR="001A7A6F" w:rsidRDefault="004E298A" w:rsidP="001A7A6F">
      <w:pPr>
        <w:tabs>
          <w:tab w:val="left" w:pos="900"/>
        </w:tabs>
      </w:pPr>
      <w:r>
        <w:tab/>
        <w:t>Lauralee</w:t>
      </w:r>
      <w:r w:rsidR="001A7A6F">
        <w:t>@dalygray.com</w:t>
      </w:r>
    </w:p>
    <w:p w:rsidR="001A7A6F" w:rsidRDefault="001A7A6F" w:rsidP="001A7A6F">
      <w:pPr>
        <w:tabs>
          <w:tab w:val="left" w:pos="900"/>
        </w:tabs>
      </w:pPr>
    </w:p>
    <w:p w:rsidR="001A7A6F" w:rsidRDefault="001A7A6F" w:rsidP="001A7A6F"/>
    <w:p w:rsidR="001A7A6F" w:rsidRDefault="001A7A6F" w:rsidP="001A7A6F">
      <w:pPr>
        <w:jc w:val="center"/>
        <w:rPr>
          <w:b/>
        </w:rPr>
      </w:pPr>
      <w:r>
        <w:rPr>
          <w:b/>
        </w:rPr>
        <w:t>Pete</w:t>
      </w:r>
      <w:r w:rsidR="00DE7D49">
        <w:rPr>
          <w:b/>
        </w:rPr>
        <w:t>r</w:t>
      </w:r>
      <w:r>
        <w:rPr>
          <w:b/>
        </w:rPr>
        <w:t xml:space="preserve"> </w:t>
      </w:r>
      <w:r w:rsidR="00DE7D49">
        <w:rPr>
          <w:b/>
        </w:rPr>
        <w:t>Nichols</w:t>
      </w:r>
      <w:r>
        <w:rPr>
          <w:b/>
        </w:rPr>
        <w:t xml:space="preserve"> Joins </w:t>
      </w:r>
      <w:r w:rsidRPr="00557713">
        <w:rPr>
          <w:b/>
        </w:rPr>
        <w:t>Richfield Hospitality</w:t>
      </w:r>
    </w:p>
    <w:p w:rsidR="001A7A6F" w:rsidRDefault="001A7A6F" w:rsidP="001A7A6F">
      <w:pPr>
        <w:jc w:val="center"/>
        <w:rPr>
          <w:b/>
        </w:rPr>
      </w:pPr>
      <w:r>
        <w:rPr>
          <w:b/>
        </w:rPr>
        <w:t xml:space="preserve">As </w:t>
      </w:r>
      <w:r w:rsidR="006F563B">
        <w:rPr>
          <w:b/>
        </w:rPr>
        <w:t xml:space="preserve">Senior </w:t>
      </w:r>
      <w:r>
        <w:rPr>
          <w:b/>
        </w:rPr>
        <w:t>Vice President of Business Development</w:t>
      </w:r>
    </w:p>
    <w:p w:rsidR="001A7A6F" w:rsidRDefault="001A7A6F" w:rsidP="001A7A6F">
      <w:pPr>
        <w:rPr>
          <w:b/>
          <w:i/>
        </w:rPr>
      </w:pPr>
    </w:p>
    <w:p w:rsidR="001A7A6F" w:rsidRDefault="001A7A6F" w:rsidP="001A7A6F">
      <w:pPr>
        <w:jc w:val="center"/>
      </w:pPr>
    </w:p>
    <w:p w:rsidR="001A7A6F" w:rsidRPr="001A7A6F" w:rsidRDefault="001A7A6F" w:rsidP="001A7A6F">
      <w:pPr>
        <w:pStyle w:val="Pressrelease"/>
      </w:pPr>
      <w:r>
        <w:t xml:space="preserve">DENVER, Colo. - - </w:t>
      </w:r>
      <w:r w:rsidR="006F3885">
        <w:t>April 28</w:t>
      </w:r>
      <w:r>
        <w:t>, 2014 —</w:t>
      </w:r>
      <w:hyperlink r:id="rId6" w:history="1">
        <w:r w:rsidRPr="001A7A6F">
          <w:t>Richfield Hospitality</w:t>
        </w:r>
      </w:hyperlink>
      <w:r>
        <w:t>, a</w:t>
      </w:r>
      <w:r w:rsidRPr="001A7A6F">
        <w:t xml:space="preserve"> leading hotel management company, today announced that </w:t>
      </w:r>
      <w:r>
        <w:t>Pete</w:t>
      </w:r>
      <w:r w:rsidR="00DE7D49">
        <w:t>r Nichols</w:t>
      </w:r>
      <w:r w:rsidRPr="001A7A6F">
        <w:t xml:space="preserve"> has joined the company as senior vice president of</w:t>
      </w:r>
      <w:r w:rsidR="00DE7D49">
        <w:t xml:space="preserve"> business development</w:t>
      </w:r>
      <w:r w:rsidR="00670EE0">
        <w:t>. Nichols</w:t>
      </w:r>
      <w:r w:rsidRPr="001A7A6F">
        <w:t xml:space="preserve"> will head all </w:t>
      </w:r>
      <w:r>
        <w:t>business development</w:t>
      </w:r>
      <w:r w:rsidR="00DE7D49">
        <w:t xml:space="preserve"> </w:t>
      </w:r>
      <w:r w:rsidR="006F3885">
        <w:t xml:space="preserve">efforts </w:t>
      </w:r>
      <w:r w:rsidR="00DE7D49">
        <w:t>for the company, including third-party management and investment opportunities.</w:t>
      </w:r>
      <w:r>
        <w:t xml:space="preserve"> </w:t>
      </w:r>
    </w:p>
    <w:p w:rsidR="001A7A6F" w:rsidRDefault="004E298A" w:rsidP="001A7A6F">
      <w:pPr>
        <w:pStyle w:val="Pressrelease"/>
      </w:pPr>
      <w:r w:rsidRPr="001A7A6F">
        <w:t>“</w:t>
      </w:r>
      <w:r>
        <w:t xml:space="preserve">Pete has a </w:t>
      </w:r>
      <w:r w:rsidR="007D4F7A">
        <w:t xml:space="preserve">tremendous history in this industry </w:t>
      </w:r>
      <w:r>
        <w:t xml:space="preserve">and </w:t>
      </w:r>
      <w:r w:rsidR="007D4F7A">
        <w:t>brings a strategic discipline to our development processes and team.</w:t>
      </w:r>
      <w:r>
        <w:t xml:space="preserve">" </w:t>
      </w:r>
      <w:r w:rsidR="001A7A6F" w:rsidRPr="001A7A6F">
        <w:t xml:space="preserve">said </w:t>
      </w:r>
      <w:r w:rsidR="007B5F96">
        <w:t>Will Loughran</w:t>
      </w:r>
      <w:r w:rsidR="001A7A6F" w:rsidRPr="001A7A6F">
        <w:t xml:space="preserve"> Richfield Hospitality </w:t>
      </w:r>
      <w:r w:rsidR="007B5F96">
        <w:t xml:space="preserve">senior vice </w:t>
      </w:r>
      <w:r w:rsidR="001A7A6F" w:rsidRPr="001A7A6F">
        <w:t>president</w:t>
      </w:r>
      <w:r w:rsidR="007B5F96">
        <w:t>, sales and revenue strategy</w:t>
      </w:r>
      <w:r w:rsidR="001A7A6F" w:rsidRPr="001A7A6F">
        <w:t xml:space="preserve">. </w:t>
      </w:r>
      <w:r>
        <w:t xml:space="preserve"> "</w:t>
      </w:r>
      <w:r w:rsidR="007D4F7A">
        <w:t>His leadership and experience</w:t>
      </w:r>
      <w:r w:rsidR="00670EE0">
        <w:t xml:space="preserve"> </w:t>
      </w:r>
      <w:r w:rsidR="006F3885">
        <w:t xml:space="preserve">will be a great asset to the company </w:t>
      </w:r>
      <w:r w:rsidR="007D4F7A">
        <w:t>and our aggressive growth strategies.</w:t>
      </w:r>
      <w:r w:rsidR="001A7A6F" w:rsidRPr="001A7A6F">
        <w:t>”</w:t>
      </w:r>
    </w:p>
    <w:p w:rsidR="00DE7D49" w:rsidRDefault="00670EE0" w:rsidP="00DE7D49">
      <w:pPr>
        <w:pStyle w:val="Pressrelease"/>
      </w:pPr>
      <w:r>
        <w:t>Before joining Richfield, Nichols was the vice president</w:t>
      </w:r>
      <w:r w:rsidR="00DE7D49">
        <w:t xml:space="preserve"> of developme</w:t>
      </w:r>
      <w:r>
        <w:t xml:space="preserve">nt for Waterford Hotel Group and previously was a vice president with </w:t>
      </w:r>
      <w:r w:rsidR="00DE7D49">
        <w:t>Hodges W</w:t>
      </w:r>
      <w:r>
        <w:t>ard Elliott,</w:t>
      </w:r>
      <w:r w:rsidR="00DE7D49">
        <w:t xml:space="preserve"> during which time he</w:t>
      </w:r>
      <w:r>
        <w:t xml:space="preserve"> participated in more than $5.7 billion in </w:t>
      </w:r>
      <w:r w:rsidR="00DE7D49">
        <w:t xml:space="preserve">hotel transactions.  </w:t>
      </w:r>
      <w:r>
        <w:t xml:space="preserve">Earlier in his career, Nichols </w:t>
      </w:r>
      <w:r w:rsidR="00DE7D49">
        <w:t xml:space="preserve">served as president and founder of </w:t>
      </w:r>
      <w:r w:rsidR="004E298A">
        <w:t>Signature Hotel Group and as a r</w:t>
      </w:r>
      <w:r w:rsidR="00DE7D49">
        <w:t>egi</w:t>
      </w:r>
      <w:r w:rsidR="004E298A">
        <w:t>onal/g</w:t>
      </w:r>
      <w:r w:rsidR="00DE7D49">
        <w:t>ene</w:t>
      </w:r>
      <w:r w:rsidR="004E298A">
        <w:t>ral m</w:t>
      </w:r>
      <w:r w:rsidR="006F3885">
        <w:t xml:space="preserve">anager for Promus Hotels. </w:t>
      </w:r>
      <w:r w:rsidR="00DE7D49">
        <w:t>He holds a Bachelor of Science degree in Hospitality and Lodging Management from Johnson &amp; Wales University.</w:t>
      </w:r>
    </w:p>
    <w:p w:rsidR="006F3885" w:rsidRPr="00DE7D49" w:rsidRDefault="004E298A" w:rsidP="00DE7D49">
      <w:pPr>
        <w:pStyle w:val="Pressrelease"/>
        <w:rPr>
          <w:rFonts w:ascii="Arial" w:hAnsi="Arial" w:cs="Arial"/>
          <w:color w:val="444243"/>
          <w:sz w:val="21"/>
          <w:szCs w:val="21"/>
        </w:rPr>
      </w:pPr>
      <w:r w:rsidRPr="004E298A">
        <w:lastRenderedPageBreak/>
        <w:t xml:space="preserve">"With performance </w:t>
      </w:r>
      <w:r>
        <w:t>metrics continuing their upward trend, owners are looking to capitalize on the upswing by exiting assets, reinvesting in new acquisitions and changing management where needed," said Nichols.  "The hotel industry could set a new high water mark over the next 12 -18 months and I look forward to helping the Richfield team capitalize on the exciting, challenging times ahead."</w:t>
      </w:r>
    </w:p>
    <w:p w:rsidR="001A7A6F" w:rsidRPr="001A7A6F" w:rsidRDefault="001A7A6F" w:rsidP="001A7A6F">
      <w:pPr>
        <w:rPr>
          <w:rFonts w:ascii="Times New Roman" w:eastAsia="Times New Roman" w:hAnsi="Times New Roman" w:cs="Times New Roman"/>
        </w:rPr>
      </w:pPr>
    </w:p>
    <w:p w:rsidR="001A7A6F" w:rsidRPr="007F6199" w:rsidRDefault="001A7A6F" w:rsidP="001A7A6F">
      <w:pPr>
        <w:pStyle w:val="Pressrelease"/>
        <w:ind w:firstLine="0"/>
        <w:rPr>
          <w:b/>
        </w:rPr>
      </w:pPr>
      <w:r w:rsidRPr="007F6199">
        <w:rPr>
          <w:b/>
        </w:rPr>
        <w:t>About Richfield Hospitality</w:t>
      </w:r>
    </w:p>
    <w:p w:rsidR="001A7A6F" w:rsidRPr="007F6199" w:rsidRDefault="001A7A6F" w:rsidP="001A7A6F">
      <w:pPr>
        <w:pStyle w:val="Pressrelease"/>
      </w:pPr>
      <w:r w:rsidRPr="001A7A6F">
        <w:rPr>
          <w:rStyle w:val="Strong"/>
          <w:b w:val="0"/>
        </w:rPr>
        <w:t xml:space="preserve">Richfield Hospitality, Inc. is a leading hotel management company with a premier track record of maximizing profitability and improving asset values for hotel owners. From hotel operations and property management to electronic distribution and interactive marketing, Richfield achieves superior operating results through its strong commitment to guests, employees and owners.  </w:t>
      </w:r>
      <w:r w:rsidRPr="001A7A6F">
        <w:t>Based in Denver, Richfield is part of City Developments Limited, one of the world’s</w:t>
      </w:r>
      <w:r w:rsidRPr="001A7A6F">
        <w:rPr>
          <w:b/>
        </w:rPr>
        <w:t xml:space="preserve"> </w:t>
      </w:r>
      <w:r w:rsidRPr="007F6199">
        <w:t>largest real estate, hotel investment and technology conglomerates with a mark</w:t>
      </w:r>
      <w:r>
        <w:t>et capitalization exceeding US$7</w:t>
      </w:r>
      <w:r w:rsidRPr="007F6199">
        <w:t xml:space="preserve"> billion.  Additional information about </w:t>
      </w:r>
      <w:hyperlink r:id="rId7" w:history="1">
        <w:r w:rsidRPr="007F6199">
          <w:rPr>
            <w:rStyle w:val="Hyperlink"/>
          </w:rPr>
          <w:t>Richfield Hospitality</w:t>
        </w:r>
      </w:hyperlink>
      <w:r w:rsidRPr="007F6199">
        <w:t xml:space="preserve"> may be found at the company’s website </w:t>
      </w:r>
      <w:hyperlink r:id="rId8" w:history="1">
        <w:r w:rsidRPr="007F6199">
          <w:t>www.richfield.com</w:t>
        </w:r>
      </w:hyperlink>
      <w:r w:rsidRPr="007F6199">
        <w:t xml:space="preserve">.  </w:t>
      </w:r>
    </w:p>
    <w:p w:rsidR="001A7A6F" w:rsidRDefault="001A7A6F" w:rsidP="001A7A6F">
      <w:pPr>
        <w:spacing w:line="360" w:lineRule="auto"/>
      </w:pPr>
    </w:p>
    <w:p w:rsidR="001A7A6F" w:rsidRPr="00B826C1" w:rsidRDefault="001A7A6F" w:rsidP="001A7A6F">
      <w:pPr>
        <w:spacing w:line="480" w:lineRule="auto"/>
        <w:jc w:val="center"/>
      </w:pPr>
      <w:r>
        <w:t>-30-</w:t>
      </w:r>
    </w:p>
    <w:p w:rsidR="001A7A6F" w:rsidRPr="001A7A6F" w:rsidRDefault="001A7A6F">
      <w:pPr>
        <w:rPr>
          <w:rFonts w:ascii="Times New Roman" w:eastAsia="Times New Roman" w:hAnsi="Times New Roman" w:cs="Times New Roman"/>
        </w:rPr>
      </w:pPr>
    </w:p>
    <w:sectPr w:rsidR="001A7A6F" w:rsidRPr="001A7A6F" w:rsidSect="005A70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6F"/>
    <w:rsid w:val="00121A17"/>
    <w:rsid w:val="001A7A6F"/>
    <w:rsid w:val="00462F74"/>
    <w:rsid w:val="004E298A"/>
    <w:rsid w:val="005A7084"/>
    <w:rsid w:val="00670EE0"/>
    <w:rsid w:val="006F3885"/>
    <w:rsid w:val="006F563B"/>
    <w:rsid w:val="007B5F96"/>
    <w:rsid w:val="007D4F7A"/>
    <w:rsid w:val="0081485B"/>
    <w:rsid w:val="0089581F"/>
    <w:rsid w:val="00C5312D"/>
    <w:rsid w:val="00DE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A7A6F"/>
    <w:pPr>
      <w:keepNext/>
      <w:outlineLvl w:val="0"/>
    </w:pPr>
    <w:rPr>
      <w:rFonts w:ascii="Times New Roman" w:eastAsia="Times New Roman" w:hAnsi="Times New Roman" w:cs="Times New Roman"/>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A6F"/>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rsid w:val="001A7A6F"/>
    <w:rPr>
      <w:rFonts w:ascii="Times New Roman" w:eastAsia="Times New Roman" w:hAnsi="Times New Roman" w:cs="Times New Roman"/>
      <w:i/>
      <w:iCs/>
      <w:sz w:val="20"/>
    </w:rPr>
  </w:style>
  <w:style w:type="character" w:styleId="Hyperlink">
    <w:name w:val="Hyperlink"/>
    <w:rsid w:val="001A7A6F"/>
    <w:rPr>
      <w:color w:val="0000FF"/>
      <w:u w:val="single"/>
    </w:rPr>
  </w:style>
  <w:style w:type="paragraph" w:customStyle="1" w:styleId="Pressrelease">
    <w:name w:val="Press release"/>
    <w:basedOn w:val="Normal"/>
    <w:rsid w:val="001A7A6F"/>
    <w:pPr>
      <w:spacing w:line="480" w:lineRule="auto"/>
      <w:ind w:firstLine="720"/>
    </w:pPr>
    <w:rPr>
      <w:rFonts w:ascii="Times New Roman" w:eastAsia="Times New Roman" w:hAnsi="Times New Roman" w:cs="Times New Roman"/>
    </w:rPr>
  </w:style>
  <w:style w:type="character" w:styleId="Strong">
    <w:name w:val="Strong"/>
    <w:basedOn w:val="DefaultParagraphFont"/>
    <w:uiPriority w:val="22"/>
    <w:qFormat/>
    <w:rsid w:val="001A7A6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A7A6F"/>
    <w:pPr>
      <w:keepNext/>
      <w:outlineLvl w:val="0"/>
    </w:pPr>
    <w:rPr>
      <w:rFonts w:ascii="Times New Roman" w:eastAsia="Times New Roman" w:hAnsi="Times New Roman" w:cs="Times New Roman"/>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A6F"/>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rsid w:val="001A7A6F"/>
    <w:rPr>
      <w:rFonts w:ascii="Times New Roman" w:eastAsia="Times New Roman" w:hAnsi="Times New Roman" w:cs="Times New Roman"/>
      <w:i/>
      <w:iCs/>
      <w:sz w:val="20"/>
    </w:rPr>
  </w:style>
  <w:style w:type="character" w:styleId="Hyperlink">
    <w:name w:val="Hyperlink"/>
    <w:rsid w:val="001A7A6F"/>
    <w:rPr>
      <w:color w:val="0000FF"/>
      <w:u w:val="single"/>
    </w:rPr>
  </w:style>
  <w:style w:type="paragraph" w:customStyle="1" w:styleId="Pressrelease">
    <w:name w:val="Press release"/>
    <w:basedOn w:val="Normal"/>
    <w:rsid w:val="001A7A6F"/>
    <w:pPr>
      <w:spacing w:line="480" w:lineRule="auto"/>
      <w:ind w:firstLine="720"/>
    </w:pPr>
    <w:rPr>
      <w:rFonts w:ascii="Times New Roman" w:eastAsia="Times New Roman" w:hAnsi="Times New Roman" w:cs="Times New Roman"/>
    </w:rPr>
  </w:style>
  <w:style w:type="character" w:styleId="Strong">
    <w:name w:val="Strong"/>
    <w:basedOn w:val="DefaultParagraphFont"/>
    <w:uiPriority w:val="22"/>
    <w:qFormat/>
    <w:rsid w:val="001A7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439354">
      <w:bodyDiv w:val="1"/>
      <w:marLeft w:val="0"/>
      <w:marRight w:val="0"/>
      <w:marTop w:val="0"/>
      <w:marBottom w:val="0"/>
      <w:divBdr>
        <w:top w:val="none" w:sz="0" w:space="0" w:color="auto"/>
        <w:left w:val="none" w:sz="0" w:space="0" w:color="auto"/>
        <w:bottom w:val="none" w:sz="0" w:space="0" w:color="auto"/>
        <w:right w:val="none" w:sz="0" w:space="0" w:color="auto"/>
      </w:divBdr>
      <w:divsChild>
        <w:div w:id="2034261549">
          <w:blockQuote w:val="1"/>
          <w:marLeft w:val="186"/>
          <w:marRight w:val="0"/>
          <w:marTop w:val="0"/>
          <w:marBottom w:val="186"/>
          <w:divBdr>
            <w:top w:val="none" w:sz="0" w:space="0" w:color="auto"/>
            <w:left w:val="none" w:sz="0" w:space="0" w:color="auto"/>
            <w:bottom w:val="none" w:sz="0" w:space="0" w:color="auto"/>
            <w:right w:val="none" w:sz="0" w:space="0" w:color="auto"/>
          </w:divBdr>
        </w:div>
      </w:divsChild>
    </w:div>
    <w:div w:id="17706635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richfield.com" TargetMode="External"/><Relationship Id="rId7" Type="http://schemas.openxmlformats.org/officeDocument/2006/relationships/hyperlink" Target="http://www.richfield.com" TargetMode="External"/><Relationship Id="rId8" Type="http://schemas.openxmlformats.org/officeDocument/2006/relationships/hyperlink" Target="http://www.richfield.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2233</Characters>
  <Application>Microsoft Macintosh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Richfield Hospitality</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Frank</dc:creator>
  <cp:keywords/>
  <dc:description/>
  <cp:lastModifiedBy>Sarah Frank</cp:lastModifiedBy>
  <cp:revision>2</cp:revision>
  <dcterms:created xsi:type="dcterms:W3CDTF">2014-04-23T19:47:00Z</dcterms:created>
  <dcterms:modified xsi:type="dcterms:W3CDTF">2014-04-23T19:47:00Z</dcterms:modified>
</cp:coreProperties>
</file>