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0F" w:rsidRPr="007B0F36" w:rsidRDefault="000B2D0F" w:rsidP="000B2D0F">
      <w:pPr>
        <w:rPr>
          <w:b/>
        </w:rPr>
      </w:pPr>
      <w:r w:rsidRPr="007B0F36">
        <w:rPr>
          <w:b/>
        </w:rPr>
        <w:t>Media Contact:</w:t>
      </w:r>
    </w:p>
    <w:p w:rsidR="000B2D0F" w:rsidRDefault="000B2D0F" w:rsidP="000B2D0F">
      <w:r>
        <w:t>George Wacker</w:t>
      </w:r>
      <w:r w:rsidR="0004667D">
        <w:t>, Communications Manager</w:t>
      </w:r>
    </w:p>
    <w:p w:rsidR="000B2D0F" w:rsidRPr="007B0F36" w:rsidRDefault="000B2D0F" w:rsidP="000B2D0F">
      <w:r>
        <w:t>610-882-9200</w:t>
      </w:r>
    </w:p>
    <w:p w:rsidR="000B2D0F" w:rsidRPr="00870E4A" w:rsidRDefault="00CD2658" w:rsidP="000B2D0F">
      <w:hyperlink r:id="rId6" w:history="1">
        <w:r w:rsidR="000B2D0F" w:rsidRPr="0095258B">
          <w:rPr>
            <w:rStyle w:val="Hyperlink"/>
          </w:rPr>
          <w:t>george@DiscoverLehighValley.com</w:t>
        </w:r>
      </w:hyperlink>
    </w:p>
    <w:p w:rsidR="000B2D0F" w:rsidRPr="007B0F36" w:rsidRDefault="000B2D0F" w:rsidP="000B2D0F">
      <w:pPr>
        <w:rPr>
          <w:b/>
        </w:rPr>
      </w:pPr>
    </w:p>
    <w:p w:rsidR="00D25D40" w:rsidRDefault="000B2D0F" w:rsidP="000B2D0F">
      <w:pPr>
        <w:jc w:val="center"/>
        <w:rPr>
          <w:b/>
          <w:sz w:val="32"/>
        </w:rPr>
      </w:pPr>
      <w:r>
        <w:rPr>
          <w:b/>
          <w:sz w:val="32"/>
        </w:rPr>
        <w:t xml:space="preserve">Discover Lehigh Valley </w:t>
      </w:r>
      <w:r w:rsidR="00D25D40">
        <w:rPr>
          <w:b/>
          <w:sz w:val="32"/>
        </w:rPr>
        <w:t xml:space="preserve">Releases </w:t>
      </w:r>
      <w:r w:rsidR="00275CEA">
        <w:rPr>
          <w:b/>
          <w:sz w:val="32"/>
        </w:rPr>
        <w:t xml:space="preserve">Vibrant Infographics to Tell the Story of Local Tourism </w:t>
      </w:r>
      <w:proofErr w:type="gramStart"/>
      <w:r w:rsidR="00275CEA">
        <w:rPr>
          <w:b/>
          <w:sz w:val="32"/>
        </w:rPr>
        <w:t>During</w:t>
      </w:r>
      <w:proofErr w:type="gramEnd"/>
      <w:r w:rsidR="00275CEA">
        <w:rPr>
          <w:b/>
          <w:sz w:val="32"/>
        </w:rPr>
        <w:t xml:space="preserve"> National Tourism Week</w:t>
      </w:r>
    </w:p>
    <w:p w:rsidR="000B2D0F" w:rsidRPr="006367FC" w:rsidRDefault="00275CEA" w:rsidP="000B2D0F">
      <w:pPr>
        <w:jc w:val="center"/>
        <w:rPr>
          <w:i/>
        </w:rPr>
      </w:pPr>
      <w:r>
        <w:rPr>
          <w:i/>
        </w:rPr>
        <w:t xml:space="preserve">Updated tourism numbers show increased visitation to Lehigh Valley </w:t>
      </w:r>
    </w:p>
    <w:p w:rsidR="000B2D0F" w:rsidRPr="002F601E" w:rsidRDefault="000B2D0F" w:rsidP="000B2D0F"/>
    <w:p w:rsidR="00D02392" w:rsidRDefault="000B2D0F" w:rsidP="008D210D">
      <w:r w:rsidRPr="002F601E">
        <w:rPr>
          <w:b/>
        </w:rPr>
        <w:t xml:space="preserve">LEHIGH VALLEY, Pa. </w:t>
      </w:r>
      <w:r>
        <w:t>(</w:t>
      </w:r>
      <w:r w:rsidR="008D210D">
        <w:t>May 5, 2014</w:t>
      </w:r>
      <w:r w:rsidRPr="002F601E">
        <w:t>) –</w:t>
      </w:r>
      <w:r w:rsidR="008D210D">
        <w:t xml:space="preserve">With National Tourism Week </w:t>
      </w:r>
      <w:r w:rsidR="008D210D">
        <w:t xml:space="preserve">running </w:t>
      </w:r>
      <w:r w:rsidR="008D210D">
        <w:t>May 7 – 15, Discover Lehigh Valley has released updated tourism numbers</w:t>
      </w:r>
      <w:r w:rsidR="00D02392">
        <w:t xml:space="preserve"> in specialized infographics</w:t>
      </w:r>
      <w:r w:rsidR="008D210D">
        <w:t xml:space="preserve"> that highlight the importance of the</w:t>
      </w:r>
      <w:r w:rsidR="008373C9">
        <w:t xml:space="preserve"> industry to the local economy in a fun, new way.</w:t>
      </w:r>
    </w:p>
    <w:p w:rsidR="00D02392" w:rsidRDefault="00D02392" w:rsidP="008D210D"/>
    <w:p w:rsidR="008D210D" w:rsidRDefault="00D02392" w:rsidP="008373C9">
      <w:r>
        <w:t>State tourism numbers from</w:t>
      </w:r>
      <w:r w:rsidR="0077647A">
        <w:t xml:space="preserve"> the</w:t>
      </w:r>
      <w:r>
        <w:t xml:space="preserve"> </w:t>
      </w:r>
      <w:r w:rsidR="0077647A">
        <w:t>Pennsylvania Department of Community &amp; Economic Development (DCED) 201</w:t>
      </w:r>
      <w:r w:rsidR="0077647A">
        <w:t xml:space="preserve">2 Annual Economic Impact Report </w:t>
      </w:r>
      <w:r w:rsidR="008D210D">
        <w:t>have been announced, and according to that study, visitors to Lehigh Valley spent $1.</w:t>
      </w:r>
      <w:r w:rsidR="008373C9">
        <w:t>9</w:t>
      </w:r>
      <w:r w:rsidR="008D210D">
        <w:t xml:space="preserve"> billion and the industry employed more than 22,500 people.</w:t>
      </w:r>
      <w:r w:rsidR="008373C9">
        <w:t xml:space="preserve"> Travel and tourism generated $373 million in tax revenues.</w:t>
      </w:r>
      <w:r w:rsidR="0077647A">
        <w:t xml:space="preserve"> </w:t>
      </w:r>
    </w:p>
    <w:p w:rsidR="00D02392" w:rsidRDefault="00D02392" w:rsidP="008D210D"/>
    <w:p w:rsidR="008D210D" w:rsidRDefault="008373C9" w:rsidP="008D210D">
      <w:r>
        <w:t>Of the $1.9</w:t>
      </w:r>
      <w:r w:rsidR="008D210D">
        <w:t xml:space="preserve"> billion spent on tourism in Lehigh Va</w:t>
      </w:r>
      <w:r>
        <w:t>lley, 28</w:t>
      </w:r>
      <w:r w:rsidR="008D210D">
        <w:t xml:space="preserve"> percent went to </w:t>
      </w:r>
      <w:r>
        <w:t>transportation, 21</w:t>
      </w:r>
      <w:r w:rsidR="008D210D">
        <w:t xml:space="preserve"> percent on </w:t>
      </w:r>
      <w:r>
        <w:t>food and beverage</w:t>
      </w:r>
      <w:r w:rsidR="008D210D">
        <w:t xml:space="preserve">, </w:t>
      </w:r>
      <w:r>
        <w:t>17</w:t>
      </w:r>
      <w:r w:rsidR="008D210D">
        <w:t xml:space="preserve"> percent on </w:t>
      </w:r>
      <w:r>
        <w:t>shopping, 10</w:t>
      </w:r>
      <w:r w:rsidR="008D210D">
        <w:t xml:space="preserve"> percent on </w:t>
      </w:r>
      <w:r>
        <w:t>lodging and 24</w:t>
      </w:r>
      <w:r w:rsidR="008D210D">
        <w:t xml:space="preserve"> percent on </w:t>
      </w:r>
      <w:r>
        <w:t>recreation, the largest in the state</w:t>
      </w:r>
      <w:r w:rsidR="008D210D">
        <w:t xml:space="preserve">. </w:t>
      </w:r>
    </w:p>
    <w:p w:rsidR="008373C9" w:rsidRDefault="008373C9" w:rsidP="008D210D"/>
    <w:p w:rsidR="008373C9" w:rsidRDefault="008373C9" w:rsidP="008D210D">
      <w:r>
        <w:t>These numbers have been re-envisioned in brightly colored</w:t>
      </w:r>
      <w:r w:rsidR="0077647A">
        <w:t xml:space="preserve"> hi-resolution</w:t>
      </w:r>
      <w:r>
        <w:t xml:space="preserve"> infographics that show the importance of tourism with locally recognizable and relatable items. A few examples of these are as follows: </w:t>
      </w:r>
    </w:p>
    <w:p w:rsidR="008373C9" w:rsidRDefault="008373C9" w:rsidP="008D210D"/>
    <w:p w:rsidR="008373C9" w:rsidRDefault="008373C9" w:rsidP="008373C9">
      <w:pPr>
        <w:pStyle w:val="ListParagraph"/>
        <w:numPr>
          <w:ilvl w:val="0"/>
          <w:numId w:val="1"/>
        </w:numPr>
      </w:pPr>
      <w:r>
        <w:t>Travel and tourism jobs</w:t>
      </w:r>
      <w:r>
        <w:t xml:space="preserve"> </w:t>
      </w:r>
      <w:r>
        <w:t>provided nearly $817 million in</w:t>
      </w:r>
      <w:r>
        <w:t xml:space="preserve"> </w:t>
      </w:r>
      <w:r>
        <w:t>earnings, or enough money to</w:t>
      </w:r>
      <w:r>
        <w:t xml:space="preserve"> </w:t>
      </w:r>
      <w:r>
        <w:t>buy 27,242,414 annual passes</w:t>
      </w:r>
      <w:r>
        <w:t xml:space="preserve"> to the Crayola Experience™</w:t>
      </w:r>
    </w:p>
    <w:p w:rsidR="008373C9" w:rsidRDefault="008373C9" w:rsidP="008373C9">
      <w:pPr>
        <w:pStyle w:val="ListParagraph"/>
        <w:numPr>
          <w:ilvl w:val="0"/>
          <w:numId w:val="1"/>
        </w:numPr>
      </w:pPr>
      <w:r>
        <w:t>Visitors occupy 3,600</w:t>
      </w:r>
      <w:r>
        <w:t xml:space="preserve"> </w:t>
      </w:r>
      <w:r>
        <w:t>hotel rooms nightly.</w:t>
      </w:r>
      <w:r>
        <w:t xml:space="preserve"> </w:t>
      </w:r>
      <w:r>
        <w:t>That’s the equivalent of</w:t>
      </w:r>
      <w:r>
        <w:t xml:space="preserve"> </w:t>
      </w:r>
      <w:r>
        <w:t>filling the State Theatre</w:t>
      </w:r>
      <w:r>
        <w:t xml:space="preserve"> </w:t>
      </w:r>
      <w:r>
        <w:t>Center for the Arts 2.5</w:t>
      </w:r>
      <w:r>
        <w:t xml:space="preserve"> </w:t>
      </w:r>
      <w:r>
        <w:t>times every night.</w:t>
      </w:r>
    </w:p>
    <w:p w:rsidR="00D02392" w:rsidRDefault="008373C9" w:rsidP="008D210D">
      <w:pPr>
        <w:pStyle w:val="ListParagraph"/>
        <w:numPr>
          <w:ilvl w:val="0"/>
          <w:numId w:val="1"/>
        </w:numPr>
      </w:pPr>
      <w:r>
        <w:t xml:space="preserve">10.6 million </w:t>
      </w:r>
      <w:proofErr w:type="gramStart"/>
      <w:r>
        <w:t>people</w:t>
      </w:r>
      <w:proofErr w:type="gramEnd"/>
      <w:r>
        <w:t xml:space="preserve"> took day trips to</w:t>
      </w:r>
      <w:r>
        <w:t xml:space="preserve"> </w:t>
      </w:r>
      <w:r>
        <w:t>Lehigh Valley. That’s like filling Coca-Cola Park in Allentown 1,049 times.</w:t>
      </w:r>
    </w:p>
    <w:p w:rsidR="008373C9" w:rsidRDefault="008373C9" w:rsidP="008373C9">
      <w:pPr>
        <w:pStyle w:val="ListParagraph"/>
        <w:numPr>
          <w:ilvl w:val="0"/>
          <w:numId w:val="1"/>
        </w:numPr>
      </w:pPr>
      <w:r>
        <w:t>Lehigh Valley is Pennsylvania’s third largest Designated</w:t>
      </w:r>
      <w:r>
        <w:t xml:space="preserve"> </w:t>
      </w:r>
      <w:r>
        <w:t>Market Area (DMA) with more than 825,000 people. That’s</w:t>
      </w:r>
      <w:r>
        <w:t xml:space="preserve"> </w:t>
      </w:r>
      <w:r>
        <w:t xml:space="preserve">enough people to fill </w:t>
      </w:r>
      <w:proofErr w:type="spellStart"/>
      <w:r>
        <w:t>Musikfest’s</w:t>
      </w:r>
      <w:proofErr w:type="spellEnd"/>
      <w:r>
        <w:t xml:space="preserve"> Main Stage 115 times.</w:t>
      </w:r>
    </w:p>
    <w:p w:rsidR="0077647A" w:rsidRDefault="0077647A" w:rsidP="0077647A"/>
    <w:p w:rsidR="0077647A" w:rsidRDefault="0077647A" w:rsidP="0077647A">
      <w:r>
        <w:t>We are encouraging media outlets to share and publish the infographics as a way to better relate the importance and impact of tourism in Lehigh Valley through National Tourism Week</w:t>
      </w:r>
      <w:r w:rsidR="005108F7">
        <w:t>.</w:t>
      </w:r>
    </w:p>
    <w:p w:rsidR="008373C9" w:rsidRDefault="008373C9" w:rsidP="008373C9"/>
    <w:p w:rsidR="008D210D" w:rsidRDefault="008D210D" w:rsidP="008D210D">
      <w:r>
        <w:t>“This study clearly indicates that tourism is vital to our local economy and its impact will only increase as Lehigh Valley</w:t>
      </w:r>
      <w:r w:rsidR="0077647A">
        <w:t xml:space="preserve"> adds more entertainment and sports options</w:t>
      </w:r>
      <w:r>
        <w:t>,” said Discover Lehigh Valley President Michael Stershic. “</w:t>
      </w:r>
      <w:r w:rsidR="0077647A">
        <w:t>These fun infographics are a way to tell the story of tourism impact in a vibrant and relatable way.</w:t>
      </w:r>
      <w:r>
        <w:t xml:space="preserve"> I’d expect these</w:t>
      </w:r>
      <w:r w:rsidR="0077647A">
        <w:t xml:space="preserve"> numbers to trend upward in 2013-14</w:t>
      </w:r>
      <w:r>
        <w:t xml:space="preserve"> and beyond.”</w:t>
      </w:r>
    </w:p>
    <w:p w:rsidR="00D02392" w:rsidRDefault="00D02392" w:rsidP="008D210D"/>
    <w:p w:rsidR="00847F04" w:rsidRPr="00847F04" w:rsidRDefault="00847F04" w:rsidP="00847F04">
      <w:pPr>
        <w:pStyle w:val="NormalWeb"/>
        <w:spacing w:after="312" w:afterAutospacing="0" w:line="315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Download the infographic in this versions: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hyperlink r:id="rId7" w:tgtFrame="_blank" w:history="1">
        <w:r>
          <w:rPr>
            <w:rStyle w:val="Hyperlink"/>
            <w:rFonts w:ascii="Georgia" w:hAnsi="Georgia"/>
            <w:sz w:val="21"/>
            <w:szCs w:val="21"/>
          </w:rPr>
          <w:t>Hi-Res JPG Vertical</w:t>
        </w:r>
      </w:hyperlink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/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hyperlink r:id="rId8" w:tgtFrame="_blank" w:history="1">
        <w:r>
          <w:rPr>
            <w:rStyle w:val="Hyperlink"/>
            <w:rFonts w:ascii="Georgia" w:hAnsi="Georgia"/>
            <w:sz w:val="21"/>
            <w:szCs w:val="21"/>
          </w:rPr>
          <w:t>Hi-Res JPG Horizontal</w:t>
        </w:r>
      </w:hyperlink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/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hyperlink r:id="rId9" w:tgtFrame="_blank" w:history="1">
        <w:r>
          <w:rPr>
            <w:rStyle w:val="Hyperlink"/>
            <w:rFonts w:ascii="Georgia" w:hAnsi="Georgia"/>
            <w:sz w:val="21"/>
            <w:szCs w:val="21"/>
          </w:rPr>
          <w:t>Hi-Res PDF Vertical</w:t>
        </w:r>
      </w:hyperlink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/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hyperlink r:id="rId10" w:tgtFrame="_blank" w:history="1">
        <w:r>
          <w:rPr>
            <w:rStyle w:val="Hyperlink"/>
            <w:rFonts w:ascii="Georgia" w:hAnsi="Georgia"/>
            <w:sz w:val="21"/>
            <w:szCs w:val="21"/>
          </w:rPr>
          <w:t>Hi-Res PDF Horizontal</w:t>
        </w:r>
      </w:hyperlink>
    </w:p>
    <w:p w:rsidR="00D02392" w:rsidRDefault="00D02392" w:rsidP="000B2D0F">
      <w:pPr>
        <w:pStyle w:val="BodyText"/>
        <w:spacing w:after="0"/>
        <w:rPr>
          <w:b/>
          <w:noProof/>
        </w:rPr>
      </w:pPr>
    </w:p>
    <w:p w:rsidR="00D02392" w:rsidRDefault="00D02392" w:rsidP="000B2D0F">
      <w:pPr>
        <w:pStyle w:val="BodyText"/>
        <w:spacing w:after="0"/>
        <w:rPr>
          <w:b/>
          <w:noProof/>
        </w:rPr>
      </w:pPr>
    </w:p>
    <w:p w:rsidR="000B2D0F" w:rsidRPr="00A27666" w:rsidRDefault="000B2D0F" w:rsidP="000B2D0F">
      <w:pPr>
        <w:pStyle w:val="BodyText"/>
        <w:spacing w:after="0"/>
        <w:rPr>
          <w:b/>
        </w:rPr>
      </w:pPr>
      <w:r w:rsidRPr="00A27666">
        <w:rPr>
          <w:b/>
          <w:noProof/>
        </w:rPr>
        <w:t xml:space="preserve">About Discover Lehigh Valley </w:t>
      </w:r>
    </w:p>
    <w:p w:rsidR="000B2D0F" w:rsidRPr="007E062A" w:rsidRDefault="000B2D0F" w:rsidP="000B2D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27666">
        <w:rPr>
          <w:b/>
        </w:rPr>
        <w:br/>
      </w:r>
      <w:r w:rsidR="00E373EA" w:rsidRPr="00E373EA">
        <w:t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</w:t>
      </w:r>
      <w:r w:rsidR="00D70715">
        <w:t>9</w:t>
      </w:r>
      <w:r w:rsidR="00E373EA" w:rsidRPr="00E373EA">
        <w:t xml:space="preserve"> billion in annual revenue</w:t>
      </w:r>
      <w:r w:rsidR="00D70715">
        <w:t xml:space="preserve"> and accounts for more than 22,5</w:t>
      </w:r>
      <w:r w:rsidR="00E373EA" w:rsidRPr="00E373EA">
        <w:t xml:space="preserve">00 jobs in Lehigh Valley. For more information on Discover Lehigh Valley and its activities or to request a </w:t>
      </w:r>
      <w:r w:rsidR="00E373EA" w:rsidRPr="001841C2">
        <w:rPr>
          <w:i/>
        </w:rPr>
        <w:t>Lehigh Valley Official Visitors Guide</w:t>
      </w:r>
      <w:r w:rsidR="00E373EA" w:rsidRPr="00E373EA">
        <w:t>, call (800) MEET-HERE, or visit the official tourism website of Lehigh Valley at DiscoverLehighValley.com.</w:t>
      </w:r>
    </w:p>
    <w:p w:rsidR="000B2D0F" w:rsidRPr="007B0F36" w:rsidRDefault="000B2D0F" w:rsidP="000B2D0F">
      <w:pPr>
        <w:pStyle w:val="BodyText"/>
        <w:spacing w:after="0"/>
      </w:pPr>
    </w:p>
    <w:p w:rsidR="000B2D0F" w:rsidRDefault="000B2D0F" w:rsidP="000B2D0F">
      <w:pPr>
        <w:pStyle w:val="BodyText"/>
        <w:spacing w:after="0"/>
        <w:jc w:val="center"/>
      </w:pPr>
      <w:r w:rsidRPr="007B0F36">
        <w:t>###</w:t>
      </w:r>
    </w:p>
    <w:p w:rsidR="00275CEA" w:rsidRPr="007B0F36" w:rsidRDefault="00275CEA" w:rsidP="000B2D0F">
      <w:pPr>
        <w:pStyle w:val="BodyText"/>
        <w:spacing w:after="0"/>
        <w:jc w:val="center"/>
      </w:pPr>
    </w:p>
    <w:p w:rsidR="000B2D0F" w:rsidRDefault="000B2D0F" w:rsidP="000B2D0F">
      <w:bookmarkStart w:id="0" w:name="_GoBack"/>
      <w:bookmarkEnd w:id="0"/>
    </w:p>
    <w:sectPr w:rsidR="000B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93D"/>
    <w:multiLevelType w:val="hybridMultilevel"/>
    <w:tmpl w:val="8AB6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3A"/>
    <w:rsid w:val="0004667D"/>
    <w:rsid w:val="00093E57"/>
    <w:rsid w:val="000B2D0F"/>
    <w:rsid w:val="001314A0"/>
    <w:rsid w:val="00183438"/>
    <w:rsid w:val="001841C2"/>
    <w:rsid w:val="001A117A"/>
    <w:rsid w:val="00275CEA"/>
    <w:rsid w:val="00286FAA"/>
    <w:rsid w:val="002E1E44"/>
    <w:rsid w:val="00372809"/>
    <w:rsid w:val="003B69BB"/>
    <w:rsid w:val="005108F7"/>
    <w:rsid w:val="005D5710"/>
    <w:rsid w:val="006D7206"/>
    <w:rsid w:val="006F16BF"/>
    <w:rsid w:val="007172DB"/>
    <w:rsid w:val="0077647A"/>
    <w:rsid w:val="007C0319"/>
    <w:rsid w:val="008373C9"/>
    <w:rsid w:val="00847F04"/>
    <w:rsid w:val="00852F7E"/>
    <w:rsid w:val="008D210D"/>
    <w:rsid w:val="008E0738"/>
    <w:rsid w:val="0090583A"/>
    <w:rsid w:val="00C85E7A"/>
    <w:rsid w:val="00CD2658"/>
    <w:rsid w:val="00CE7DD4"/>
    <w:rsid w:val="00CF073D"/>
    <w:rsid w:val="00D02392"/>
    <w:rsid w:val="00D25D40"/>
    <w:rsid w:val="00D70715"/>
    <w:rsid w:val="00D71079"/>
    <w:rsid w:val="00E3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2D0F"/>
    <w:rPr>
      <w:color w:val="0000FF"/>
      <w:u w:val="single"/>
    </w:rPr>
  </w:style>
  <w:style w:type="paragraph" w:styleId="BodyText">
    <w:name w:val="Body Text"/>
    <w:basedOn w:val="Normal"/>
    <w:link w:val="BodyTextChar"/>
    <w:rsid w:val="000B2D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2D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F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7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47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2D0F"/>
    <w:rPr>
      <w:color w:val="0000FF"/>
      <w:u w:val="single"/>
    </w:rPr>
  </w:style>
  <w:style w:type="paragraph" w:styleId="BodyText">
    <w:name w:val="Body Text"/>
    <w:basedOn w:val="Normal"/>
    <w:link w:val="BodyTextChar"/>
    <w:rsid w:val="000B2D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2D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F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7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4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lehighvalley.com/files/DLV2014infographicHOR1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scoverlehighvalley.com/files/DLV2014infographicVERT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iscoverlehighvalley.com/files/DLV2014infographicHOR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coverlehighvalley.com/files/DLV2014infographicVER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8</cp:revision>
  <cp:lastPrinted>2014-05-05T13:48:00Z</cp:lastPrinted>
  <dcterms:created xsi:type="dcterms:W3CDTF">2014-05-05T13:12:00Z</dcterms:created>
  <dcterms:modified xsi:type="dcterms:W3CDTF">2014-05-06T12:49:00Z</dcterms:modified>
</cp:coreProperties>
</file>