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3E512" w14:textId="77777777" w:rsidR="00F9019A" w:rsidRDefault="00F9019A" w:rsidP="0085318E">
      <w:pPr>
        <w:pStyle w:val="Header"/>
        <w:rPr>
          <w:b/>
        </w:rPr>
      </w:pPr>
    </w:p>
    <w:p w14:paraId="0C37A3E8" w14:textId="77777777" w:rsidR="00F9019A" w:rsidRDefault="00F9019A" w:rsidP="0085318E">
      <w:pPr>
        <w:pStyle w:val="Header"/>
        <w:rPr>
          <w:b/>
        </w:rPr>
      </w:pPr>
    </w:p>
    <w:p w14:paraId="4F433835" w14:textId="1A3BC1FC" w:rsidR="0085318E" w:rsidRPr="00046A1F" w:rsidRDefault="0085318E" w:rsidP="00046A1F">
      <w:pPr>
        <w:pStyle w:val="Header"/>
        <w:rPr>
          <w:rStyle w:val="Strong"/>
          <w:bCs w:val="0"/>
        </w:rPr>
      </w:pPr>
      <w:r>
        <w:rPr>
          <w:b/>
        </w:rPr>
        <w:t>F</w:t>
      </w:r>
      <w:r w:rsidR="00046A1F">
        <w:rPr>
          <w:b/>
        </w:rPr>
        <w:t>OR IMMEDIATE RELEASE</w:t>
      </w:r>
    </w:p>
    <w:p w14:paraId="60D0318D" w14:textId="77777777" w:rsidR="008B11E7" w:rsidRPr="00272037" w:rsidRDefault="008B11E7" w:rsidP="008B11E7">
      <w:pPr>
        <w:pStyle w:val="NormalWeb"/>
        <w:spacing w:before="0" w:beforeAutospacing="0" w:after="0" w:afterAutospacing="0" w:line="255" w:lineRule="atLeast"/>
        <w:rPr>
          <w:rStyle w:val="Strong"/>
          <w:rFonts w:asciiTheme="minorHAnsi" w:hAnsiTheme="minorHAnsi" w:cs="Arial"/>
          <w:b w:val="0"/>
          <w:sz w:val="22"/>
          <w:szCs w:val="22"/>
        </w:rPr>
      </w:pPr>
      <w:r w:rsidRPr="008B2ECF">
        <w:rPr>
          <w:rStyle w:val="Strong"/>
          <w:rFonts w:asciiTheme="minorHAnsi" w:hAnsiTheme="minorHAnsi" w:cs="Arial"/>
          <w:sz w:val="22"/>
          <w:szCs w:val="22"/>
        </w:rPr>
        <w:t>CONTACT:</w:t>
      </w:r>
      <w:r w:rsidRPr="008B2ECF">
        <w:rPr>
          <w:rStyle w:val="Strong"/>
          <w:rFonts w:asciiTheme="minorHAnsi" w:hAnsiTheme="minorHAnsi" w:cs="Arial"/>
          <w:sz w:val="22"/>
          <w:szCs w:val="22"/>
        </w:rPr>
        <w:tab/>
      </w:r>
      <w:r w:rsidRPr="008B2ECF">
        <w:rPr>
          <w:rStyle w:val="Strong"/>
          <w:rFonts w:asciiTheme="minorHAnsi" w:hAnsiTheme="minorHAnsi" w:cs="Arial"/>
          <w:sz w:val="22"/>
          <w:szCs w:val="22"/>
        </w:rPr>
        <w:tab/>
      </w:r>
      <w:r w:rsidRPr="008B2ECF">
        <w:rPr>
          <w:rStyle w:val="Strong"/>
          <w:rFonts w:asciiTheme="minorHAnsi" w:hAnsiTheme="minorHAnsi" w:cs="Arial"/>
          <w:sz w:val="22"/>
          <w:szCs w:val="22"/>
        </w:rPr>
        <w:tab/>
      </w:r>
      <w:r w:rsidRPr="008B2ECF">
        <w:rPr>
          <w:rStyle w:val="Strong"/>
          <w:rFonts w:asciiTheme="minorHAnsi" w:hAnsiTheme="minorHAnsi" w:cs="Arial"/>
          <w:sz w:val="22"/>
          <w:szCs w:val="22"/>
        </w:rPr>
        <w:tab/>
      </w:r>
      <w:r w:rsidRPr="008B2ECF">
        <w:rPr>
          <w:rStyle w:val="Strong"/>
          <w:rFonts w:asciiTheme="minorHAnsi" w:hAnsiTheme="minorHAnsi" w:cs="Arial"/>
          <w:sz w:val="22"/>
          <w:szCs w:val="22"/>
        </w:rPr>
        <w:tab/>
      </w:r>
      <w:r w:rsidRPr="008B2ECF">
        <w:rPr>
          <w:rStyle w:val="Strong"/>
          <w:rFonts w:asciiTheme="minorHAnsi" w:hAnsiTheme="minorHAnsi" w:cs="Arial"/>
          <w:sz w:val="22"/>
          <w:szCs w:val="22"/>
        </w:rPr>
        <w:tab/>
      </w:r>
      <w:r w:rsidRPr="008B2ECF">
        <w:rPr>
          <w:rStyle w:val="Strong"/>
          <w:rFonts w:asciiTheme="minorHAnsi" w:hAnsiTheme="minorHAnsi" w:cs="Arial"/>
          <w:sz w:val="22"/>
          <w:szCs w:val="22"/>
        </w:rPr>
        <w:tab/>
      </w:r>
      <w:r w:rsidRPr="008B2ECF">
        <w:rPr>
          <w:rStyle w:val="Strong"/>
          <w:rFonts w:asciiTheme="minorHAnsi" w:hAnsiTheme="minorHAnsi" w:cs="Arial"/>
          <w:sz w:val="22"/>
          <w:szCs w:val="22"/>
        </w:rPr>
        <w:tab/>
      </w:r>
      <w:r w:rsidR="00F9019A">
        <w:rPr>
          <w:rStyle w:val="Strong"/>
          <w:rFonts w:asciiTheme="minorHAnsi" w:hAnsiTheme="minorHAnsi" w:cs="Arial"/>
          <w:b w:val="0"/>
          <w:sz w:val="22"/>
          <w:szCs w:val="22"/>
        </w:rPr>
        <w:t>Mae Yearwood</w:t>
      </w:r>
    </w:p>
    <w:p w14:paraId="2E09E86F" w14:textId="77777777" w:rsidR="008B11E7" w:rsidRPr="00272037" w:rsidRDefault="00F9019A" w:rsidP="008B11E7">
      <w:pPr>
        <w:pStyle w:val="NormalWeb"/>
        <w:spacing w:before="0" w:beforeAutospacing="0" w:after="0" w:afterAutospacing="0" w:line="255" w:lineRule="atLeast"/>
        <w:ind w:left="5760" w:firstLine="720"/>
        <w:rPr>
          <w:rStyle w:val="Strong"/>
          <w:rFonts w:asciiTheme="minorHAnsi" w:hAnsiTheme="minorHAnsi" w:cs="Arial"/>
          <w:b w:val="0"/>
          <w:i/>
          <w:sz w:val="22"/>
          <w:szCs w:val="22"/>
        </w:rPr>
      </w:pPr>
      <w:r>
        <w:rPr>
          <w:rStyle w:val="Strong"/>
          <w:rFonts w:asciiTheme="minorHAnsi" w:hAnsiTheme="minorHAnsi" w:cs="Arial"/>
          <w:b w:val="0"/>
          <w:sz w:val="22"/>
          <w:szCs w:val="22"/>
        </w:rPr>
        <w:t>Flinn for Senate</w:t>
      </w:r>
    </w:p>
    <w:p w14:paraId="4D26A79D" w14:textId="77777777" w:rsidR="008B11E7" w:rsidRPr="00272037" w:rsidRDefault="00F9019A" w:rsidP="008B11E7">
      <w:pPr>
        <w:pStyle w:val="NormalWeb"/>
        <w:spacing w:before="0" w:beforeAutospacing="0" w:after="0" w:afterAutospacing="0" w:line="255" w:lineRule="atLeast"/>
        <w:ind w:left="6480"/>
        <w:rPr>
          <w:rStyle w:val="Strong"/>
          <w:rFonts w:asciiTheme="minorHAnsi" w:hAnsiTheme="minorHAnsi" w:cs="Arial"/>
          <w:b w:val="0"/>
          <w:color w:val="333333"/>
          <w:sz w:val="22"/>
          <w:szCs w:val="22"/>
        </w:rPr>
      </w:pPr>
      <w:r>
        <w:rPr>
          <w:rFonts w:asciiTheme="minorHAnsi" w:hAnsiTheme="minorHAnsi"/>
        </w:rPr>
        <w:t>info@flinnforsenate.com</w:t>
      </w:r>
    </w:p>
    <w:p w14:paraId="16A1FB83" w14:textId="1EFF297B" w:rsidR="0062659C" w:rsidRDefault="00F9019A" w:rsidP="008B11E7">
      <w:pPr>
        <w:pStyle w:val="NormalWeb"/>
        <w:spacing w:before="0" w:beforeAutospacing="0" w:after="0" w:afterAutospacing="0" w:line="255" w:lineRule="atLeast"/>
        <w:ind w:left="5760" w:firstLine="720"/>
        <w:rPr>
          <w:rStyle w:val="Strong"/>
          <w:rFonts w:asciiTheme="minorHAnsi" w:hAnsiTheme="minorHAnsi" w:cs="Arial"/>
          <w:b w:val="0"/>
          <w:sz w:val="22"/>
          <w:szCs w:val="22"/>
        </w:rPr>
      </w:pPr>
      <w:r>
        <w:rPr>
          <w:rStyle w:val="Strong"/>
          <w:rFonts w:asciiTheme="minorHAnsi" w:hAnsiTheme="minorHAnsi" w:cs="Arial"/>
          <w:b w:val="0"/>
          <w:sz w:val="22"/>
          <w:szCs w:val="22"/>
        </w:rPr>
        <w:t>901-483-7000</w:t>
      </w:r>
    </w:p>
    <w:p w14:paraId="5F3A832A" w14:textId="77777777" w:rsidR="008B11E7" w:rsidRPr="008B2ECF" w:rsidRDefault="008B11E7" w:rsidP="008B11E7">
      <w:pPr>
        <w:pStyle w:val="NormalWeb"/>
        <w:spacing w:before="0" w:beforeAutospacing="0" w:after="0" w:afterAutospacing="0" w:line="255" w:lineRule="atLeast"/>
        <w:rPr>
          <w:rStyle w:val="Strong"/>
          <w:rFonts w:asciiTheme="minorHAnsi" w:hAnsiTheme="minorHAnsi" w:cs="Arial"/>
          <w:color w:val="333333"/>
          <w:sz w:val="22"/>
          <w:szCs w:val="22"/>
        </w:rPr>
      </w:pPr>
    </w:p>
    <w:p w14:paraId="4C7426BE" w14:textId="76941F96" w:rsidR="00046A1F" w:rsidRPr="00046A1F" w:rsidRDefault="00046A1F" w:rsidP="00046A1F">
      <w:pPr>
        <w:jc w:val="center"/>
        <w:rPr>
          <w:b/>
        </w:rPr>
      </w:pPr>
      <w:r w:rsidRPr="00EE3777">
        <w:rPr>
          <w:b/>
        </w:rPr>
        <w:t>PATIENT CENTERED HEALTH PLAN: WHY OBAMACARE DIDN’T FIX PRE-EXISTING CONDITIONS</w:t>
      </w:r>
    </w:p>
    <w:p w14:paraId="136E0D6A" w14:textId="35F9D52E" w:rsidR="00046A1F" w:rsidRPr="00046A1F" w:rsidRDefault="00046A1F" w:rsidP="00046A1F">
      <w:pPr>
        <w:jc w:val="both"/>
        <w:rPr>
          <w:rFonts w:ascii="Lucida Sans" w:hAnsi="Lucida Sans"/>
          <w:sz w:val="20"/>
          <w:szCs w:val="20"/>
        </w:rPr>
      </w:pPr>
      <w:r w:rsidRPr="00046A1F">
        <w:rPr>
          <w:rFonts w:ascii="Lucida Sans" w:hAnsi="Lucida Sans"/>
          <w:b/>
          <w:sz w:val="20"/>
          <w:szCs w:val="20"/>
        </w:rPr>
        <w:t>MEMPHIS, TN –</w:t>
      </w:r>
      <w:r w:rsidRPr="00046A1F">
        <w:rPr>
          <w:rFonts w:ascii="Lucida Sans" w:hAnsi="Lucida Sans"/>
          <w:sz w:val="20"/>
          <w:szCs w:val="20"/>
        </w:rPr>
        <w:t xml:space="preserve"> Dr. George Flinn has created a viable solution to healthcare- </w:t>
      </w:r>
      <w:r w:rsidRPr="00046A1F">
        <w:rPr>
          <w:rFonts w:ascii="Lucida Sans" w:hAnsi="Lucida Sans"/>
          <w:b/>
          <w:sz w:val="20"/>
          <w:szCs w:val="20"/>
        </w:rPr>
        <w:t>The Patient Centered Healthcare Plan</w:t>
      </w:r>
      <w:r w:rsidRPr="00046A1F">
        <w:rPr>
          <w:rFonts w:ascii="Lucida Sans" w:hAnsi="Lucida Sans"/>
          <w:sz w:val="20"/>
          <w:szCs w:val="20"/>
        </w:rPr>
        <w:t xml:space="preserve"> (PCHP). One of the founding principles of the plan is pre-existing </w:t>
      </w:r>
      <w:proofErr w:type="gramStart"/>
      <w:r w:rsidRPr="00046A1F">
        <w:rPr>
          <w:rFonts w:ascii="Lucida Sans" w:hAnsi="Lucida Sans"/>
          <w:sz w:val="20"/>
          <w:szCs w:val="20"/>
        </w:rPr>
        <w:t>conditions</w:t>
      </w:r>
      <w:proofErr w:type="gramEnd"/>
      <w:r w:rsidRPr="00046A1F">
        <w:rPr>
          <w:rFonts w:ascii="Lucida Sans" w:hAnsi="Lucida Sans"/>
          <w:sz w:val="20"/>
          <w:szCs w:val="20"/>
        </w:rPr>
        <w:t xml:space="preserve">. </w:t>
      </w:r>
    </w:p>
    <w:p w14:paraId="68F5B139" w14:textId="7BA9A3B2" w:rsidR="00046A1F" w:rsidRPr="00046A1F" w:rsidRDefault="00046A1F" w:rsidP="00046A1F">
      <w:pPr>
        <w:jc w:val="both"/>
        <w:rPr>
          <w:rFonts w:ascii="Lucida Sans" w:hAnsi="Lucida Sans"/>
          <w:sz w:val="20"/>
          <w:szCs w:val="20"/>
        </w:rPr>
      </w:pPr>
      <w:r w:rsidRPr="00046A1F">
        <w:rPr>
          <w:rFonts w:ascii="Lucida Sans" w:hAnsi="Lucida Sans"/>
          <w:sz w:val="20"/>
          <w:szCs w:val="20"/>
        </w:rPr>
        <w:t>In the past, pre-existing conditions could result in denial of insurance, and others a new policy excluding treatment for a condition for a number of months after the effective date of the policy. If a person with an existing condition covered under a policy changes jobs and insurance, and suddenly, that pre-existing condition that is not covered. No one wants people with these conditions to be without or denied coverage.</w:t>
      </w:r>
    </w:p>
    <w:p w14:paraId="7C9BAD23" w14:textId="701F4BBE" w:rsidR="00046A1F" w:rsidRPr="00046A1F" w:rsidRDefault="00046A1F" w:rsidP="00046A1F">
      <w:pPr>
        <w:jc w:val="both"/>
        <w:rPr>
          <w:rFonts w:ascii="Lucida Sans" w:hAnsi="Lucida Sans"/>
          <w:sz w:val="20"/>
          <w:szCs w:val="20"/>
        </w:rPr>
      </w:pPr>
      <w:r w:rsidRPr="00046A1F">
        <w:rPr>
          <w:rFonts w:ascii="Lucida Sans" w:hAnsi="Lucida Sans"/>
          <w:sz w:val="20"/>
          <w:szCs w:val="20"/>
        </w:rPr>
        <w:t xml:space="preserve">Flinn </w:t>
      </w:r>
      <w:proofErr w:type="gramStart"/>
      <w:r w:rsidRPr="00046A1F">
        <w:rPr>
          <w:rFonts w:ascii="Lucida Sans" w:hAnsi="Lucida Sans"/>
          <w:sz w:val="20"/>
          <w:szCs w:val="20"/>
        </w:rPr>
        <w:t>stated</w:t>
      </w:r>
      <w:proofErr w:type="gramEnd"/>
      <w:r w:rsidRPr="00046A1F">
        <w:rPr>
          <w:rFonts w:ascii="Lucida Sans" w:hAnsi="Lucida Sans"/>
          <w:sz w:val="20"/>
          <w:szCs w:val="20"/>
        </w:rPr>
        <w:t xml:space="preserve"> “</w:t>
      </w:r>
      <w:proofErr w:type="spellStart"/>
      <w:r w:rsidRPr="00046A1F">
        <w:rPr>
          <w:rFonts w:ascii="Lucida Sans" w:hAnsi="Lucida Sans"/>
          <w:sz w:val="20"/>
          <w:szCs w:val="20"/>
        </w:rPr>
        <w:t>ObamaCare</w:t>
      </w:r>
      <w:proofErr w:type="spellEnd"/>
      <w:r w:rsidRPr="00046A1F">
        <w:rPr>
          <w:rFonts w:ascii="Lucida Sans" w:hAnsi="Lucida Sans"/>
          <w:sz w:val="20"/>
          <w:szCs w:val="20"/>
        </w:rPr>
        <w:t xml:space="preserve"> promised to eliminate the possibility of insurance companies denial of coverage based on what they considered a “pre-existing condition.” But that hasn’t necessarily been the case. An Indiana man born with poor kidneys and undergoes three treatments a week has been denied a policy through healthcare.gov. 22 similar cases have been reported in the state.”</w:t>
      </w:r>
    </w:p>
    <w:p w14:paraId="7CBC3257" w14:textId="01DC0102" w:rsidR="00046A1F" w:rsidRPr="00046A1F" w:rsidRDefault="00046A1F" w:rsidP="00046A1F">
      <w:pPr>
        <w:jc w:val="both"/>
        <w:rPr>
          <w:rFonts w:ascii="Lucida Sans" w:hAnsi="Lucida Sans"/>
          <w:sz w:val="20"/>
          <w:szCs w:val="20"/>
        </w:rPr>
      </w:pPr>
      <w:r w:rsidRPr="00046A1F">
        <w:rPr>
          <w:rFonts w:ascii="Lucida Sans" w:hAnsi="Lucida Sans"/>
          <w:sz w:val="20"/>
          <w:szCs w:val="20"/>
        </w:rPr>
        <w:t xml:space="preserve">Insurance companies have also found loopholes. In some cases, you can only receive coverage for one pre-existing condition. Flinn </w:t>
      </w:r>
      <w:proofErr w:type="gramStart"/>
      <w:r w:rsidRPr="00046A1F">
        <w:rPr>
          <w:rFonts w:ascii="Lucida Sans" w:hAnsi="Lucida Sans"/>
          <w:sz w:val="20"/>
          <w:szCs w:val="20"/>
        </w:rPr>
        <w:t>explains</w:t>
      </w:r>
      <w:proofErr w:type="gramEnd"/>
      <w:r w:rsidRPr="00046A1F">
        <w:rPr>
          <w:rFonts w:ascii="Lucida Sans" w:hAnsi="Lucida Sans"/>
          <w:sz w:val="20"/>
          <w:szCs w:val="20"/>
        </w:rPr>
        <w:t xml:space="preserve"> “If your current pre-existing condition is heart related and you develop cancer, your heart coverage is now nullified. Insurance companies are also limiting the medications available under their plans, so many Americans must pay full retail price or forego the medication altogether- neither option is right.”</w:t>
      </w:r>
    </w:p>
    <w:p w14:paraId="7F931EB8" w14:textId="3AA90971" w:rsidR="00046A1F" w:rsidRPr="00046A1F" w:rsidRDefault="00046A1F" w:rsidP="00046A1F">
      <w:pPr>
        <w:jc w:val="both"/>
        <w:rPr>
          <w:rFonts w:ascii="Lucida Sans" w:hAnsi="Lucida Sans"/>
          <w:sz w:val="20"/>
          <w:szCs w:val="20"/>
        </w:rPr>
      </w:pPr>
      <w:r w:rsidRPr="00046A1F">
        <w:rPr>
          <w:rFonts w:ascii="Lucida Sans" w:hAnsi="Lucida Sans"/>
          <w:sz w:val="20"/>
          <w:szCs w:val="20"/>
        </w:rPr>
        <w:t>“The problem is those with pre-existing conditions and those newly entering the insurance market cause a rise in rates,” says Dr. Flinn. “Insurance companies only want to insure health people- a balance must be struck.”</w:t>
      </w:r>
    </w:p>
    <w:p w14:paraId="27357F52" w14:textId="51C9223D" w:rsidR="00046A1F" w:rsidRPr="00046A1F" w:rsidRDefault="00046A1F" w:rsidP="00046A1F">
      <w:pPr>
        <w:jc w:val="both"/>
        <w:rPr>
          <w:rFonts w:ascii="Lucida Sans" w:hAnsi="Lucida Sans"/>
          <w:sz w:val="20"/>
          <w:szCs w:val="20"/>
        </w:rPr>
      </w:pPr>
      <w:r w:rsidRPr="00046A1F">
        <w:rPr>
          <w:rFonts w:ascii="Lucida Sans" w:hAnsi="Lucida Sans"/>
          <w:sz w:val="20"/>
          <w:szCs w:val="20"/>
        </w:rPr>
        <w:t xml:space="preserve">With the PCHP, insurance companies would develop a </w:t>
      </w:r>
      <w:proofErr w:type="gramStart"/>
      <w:r w:rsidRPr="00046A1F">
        <w:rPr>
          <w:rFonts w:ascii="Lucida Sans" w:hAnsi="Lucida Sans"/>
          <w:sz w:val="20"/>
          <w:szCs w:val="20"/>
        </w:rPr>
        <w:t>high risk</w:t>
      </w:r>
      <w:proofErr w:type="gramEnd"/>
      <w:r w:rsidRPr="00046A1F">
        <w:rPr>
          <w:rFonts w:ascii="Lucida Sans" w:hAnsi="Lucida Sans"/>
          <w:sz w:val="20"/>
          <w:szCs w:val="20"/>
        </w:rPr>
        <w:t xml:space="preserve"> pool and use risk-transfer mechanisms to cooperate with and reimburse each other based on the high risk pool costs. No state or federal taxpayer money is used. People would receive the care and insurance t</w:t>
      </w:r>
      <w:r>
        <w:rPr>
          <w:rFonts w:ascii="Lucida Sans" w:hAnsi="Lucida Sans"/>
          <w:sz w:val="20"/>
          <w:szCs w:val="20"/>
        </w:rPr>
        <w:t>hey need, and there would be no</w:t>
      </w:r>
      <w:r w:rsidRPr="00046A1F">
        <w:rPr>
          <w:rFonts w:ascii="Lucida Sans" w:hAnsi="Lucida Sans"/>
          <w:sz w:val="20"/>
          <w:szCs w:val="20"/>
        </w:rPr>
        <w:t xml:space="preserve"> need to discuss pre-existing conditions again.</w:t>
      </w:r>
    </w:p>
    <w:p w14:paraId="46546EF3" w14:textId="018D966D" w:rsidR="00BE710F" w:rsidRPr="00046A1F" w:rsidRDefault="00046A1F" w:rsidP="00046A1F">
      <w:pPr>
        <w:jc w:val="both"/>
        <w:rPr>
          <w:rFonts w:ascii="Lucida Sans" w:hAnsi="Lucida Sans"/>
          <w:sz w:val="20"/>
          <w:szCs w:val="20"/>
        </w:rPr>
      </w:pPr>
      <w:r w:rsidRPr="00046A1F">
        <w:rPr>
          <w:rFonts w:ascii="Lucida Sans" w:hAnsi="Lucida Sans"/>
          <w:sz w:val="20"/>
          <w:szCs w:val="20"/>
        </w:rPr>
        <w:t xml:space="preserve">On its site </w:t>
      </w:r>
      <w:r w:rsidRPr="00046A1F">
        <w:rPr>
          <w:rFonts w:ascii="Lucida Sans" w:hAnsi="Lucida Sans"/>
          <w:color w:val="0000FF"/>
          <w:sz w:val="20"/>
          <w:szCs w:val="20"/>
          <w:u w:val="single"/>
        </w:rPr>
        <w:t>www.patientcenteredhealthplan.com</w:t>
      </w:r>
      <w:r w:rsidRPr="00046A1F">
        <w:rPr>
          <w:rFonts w:ascii="Lucida Sans" w:hAnsi="Lucida Sans"/>
          <w:sz w:val="20"/>
          <w:szCs w:val="20"/>
        </w:rPr>
        <w:t xml:space="preserve">, pre-existing conditions and other guiding principles are outlined as well as solutions to </w:t>
      </w:r>
      <w:proofErr w:type="spellStart"/>
      <w:r w:rsidRPr="00046A1F">
        <w:rPr>
          <w:rFonts w:ascii="Lucida Sans" w:hAnsi="Lucida Sans"/>
          <w:sz w:val="20"/>
          <w:szCs w:val="20"/>
        </w:rPr>
        <w:t>ObamaCare</w:t>
      </w:r>
      <w:proofErr w:type="spellEnd"/>
      <w:r w:rsidRPr="00046A1F">
        <w:rPr>
          <w:rFonts w:ascii="Lucida Sans" w:hAnsi="Lucida Sans"/>
          <w:sz w:val="20"/>
          <w:szCs w:val="20"/>
        </w:rPr>
        <w:t xml:space="preserve"> that would create a more efficient and accessible system for all. Under the PCHP, Americans would be in control of their own healthcare and make choices that fit their needs, not the government or an insurance company.</w:t>
      </w:r>
      <w:bookmarkStart w:id="0" w:name="_GoBack"/>
      <w:bookmarkEnd w:id="0"/>
    </w:p>
    <w:p w14:paraId="7E705490" w14:textId="3FBEE3C9" w:rsidR="002D16A5" w:rsidRPr="00046A1F" w:rsidRDefault="00FA5AAD" w:rsidP="00FA5AAD">
      <w:pPr>
        <w:spacing w:after="0"/>
        <w:jc w:val="center"/>
        <w:rPr>
          <w:rStyle w:val="description"/>
          <w:rFonts w:ascii="Lucida Sans" w:hAnsi="Lucida Sans"/>
          <w:color w:val="auto"/>
          <w:sz w:val="20"/>
          <w:szCs w:val="20"/>
        </w:rPr>
      </w:pPr>
      <w:r w:rsidRPr="00046A1F">
        <w:rPr>
          <w:rStyle w:val="description"/>
          <w:rFonts w:ascii="Lucida Sans" w:hAnsi="Lucida Sans"/>
          <w:color w:val="auto"/>
          <w:sz w:val="20"/>
          <w:szCs w:val="20"/>
        </w:rPr>
        <w:t>XXXX</w:t>
      </w:r>
    </w:p>
    <w:p w14:paraId="36690ABB" w14:textId="77777777" w:rsidR="008055E8" w:rsidRPr="00046A1F" w:rsidRDefault="008055E8" w:rsidP="00793B31">
      <w:pPr>
        <w:spacing w:after="0" w:line="240" w:lineRule="auto"/>
        <w:rPr>
          <w:rFonts w:ascii="Lucida Sans" w:eastAsia="Calibri" w:hAnsi="Lucida Sans" w:cstheme="minorHAnsi"/>
          <w:b/>
          <w:sz w:val="20"/>
          <w:szCs w:val="20"/>
        </w:rPr>
      </w:pPr>
    </w:p>
    <w:p w14:paraId="76CD697E" w14:textId="77777777" w:rsidR="00DA3C81" w:rsidRPr="00046A1F" w:rsidRDefault="00DA3C81" w:rsidP="008B11E7">
      <w:pPr>
        <w:pStyle w:val="NormalWeb"/>
        <w:spacing w:before="0" w:beforeAutospacing="0" w:after="0" w:afterAutospacing="0" w:line="255" w:lineRule="atLeast"/>
        <w:rPr>
          <w:rFonts w:ascii="Lucida Sans" w:hAnsi="Lucida Sans" w:cs="Arial"/>
          <w:sz w:val="20"/>
          <w:szCs w:val="20"/>
        </w:rPr>
      </w:pPr>
    </w:p>
    <w:p w14:paraId="4735B283" w14:textId="6F663405" w:rsidR="002A7C1E" w:rsidRPr="00046A1F" w:rsidRDefault="00272037" w:rsidP="00D32AF9">
      <w:pPr>
        <w:jc w:val="both"/>
        <w:rPr>
          <w:rFonts w:ascii="Lucida Sans" w:hAnsi="Lucida Sans"/>
          <w:i/>
          <w:sz w:val="20"/>
          <w:szCs w:val="20"/>
        </w:rPr>
      </w:pPr>
      <w:r w:rsidRPr="00046A1F">
        <w:rPr>
          <w:rFonts w:ascii="Lucida Sans" w:hAnsi="Lucida Sans"/>
          <w:i/>
          <w:sz w:val="20"/>
          <w:szCs w:val="20"/>
        </w:rPr>
        <w:t xml:space="preserve">For additional information, please visit </w:t>
      </w:r>
      <w:hyperlink r:id="rId7" w:history="1">
        <w:r w:rsidR="00827B83" w:rsidRPr="00046A1F">
          <w:rPr>
            <w:rStyle w:val="Hyperlink"/>
            <w:rFonts w:ascii="Lucida Sans" w:hAnsi="Lucida Sans"/>
            <w:i/>
            <w:sz w:val="20"/>
            <w:szCs w:val="20"/>
          </w:rPr>
          <w:t>www.FlinnForSenate.com</w:t>
        </w:r>
      </w:hyperlink>
      <w:r w:rsidRPr="00046A1F">
        <w:rPr>
          <w:rFonts w:ascii="Lucida Sans" w:hAnsi="Lucida Sans"/>
          <w:i/>
          <w:sz w:val="20"/>
          <w:szCs w:val="20"/>
        </w:rPr>
        <w:t xml:space="preserve">. </w:t>
      </w:r>
    </w:p>
    <w:sectPr w:rsidR="002A7C1E" w:rsidRPr="00046A1F" w:rsidSect="00046A1F">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130EE" w14:textId="77777777" w:rsidR="00D35EA2" w:rsidRDefault="00D35EA2" w:rsidP="008B11E7">
      <w:pPr>
        <w:spacing w:after="0" w:line="240" w:lineRule="auto"/>
      </w:pPr>
      <w:r>
        <w:separator/>
      </w:r>
    </w:p>
  </w:endnote>
  <w:endnote w:type="continuationSeparator" w:id="0">
    <w:p w14:paraId="02963AAD" w14:textId="77777777" w:rsidR="00D35EA2" w:rsidRDefault="00D35EA2" w:rsidP="008B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53660" w14:textId="26C5DFF3" w:rsidR="00D35EA2" w:rsidRDefault="00D35EA2" w:rsidP="00B802A2">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BD804" w14:textId="77777777" w:rsidR="00D35EA2" w:rsidRDefault="00D35EA2" w:rsidP="008B11E7">
      <w:pPr>
        <w:spacing w:after="0" w:line="240" w:lineRule="auto"/>
      </w:pPr>
      <w:r>
        <w:separator/>
      </w:r>
    </w:p>
  </w:footnote>
  <w:footnote w:type="continuationSeparator" w:id="0">
    <w:p w14:paraId="2D029BAD" w14:textId="77777777" w:rsidR="00D35EA2" w:rsidRDefault="00D35EA2" w:rsidP="008B11E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AE5CD" w14:textId="77777777" w:rsidR="00D35EA2" w:rsidRDefault="00D35EA2">
    <w:pPr>
      <w:pStyle w:val="Header"/>
    </w:pPr>
    <w:r>
      <w:rPr>
        <w:b/>
        <w:noProof/>
      </w:rPr>
      <w:t>LOGO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75F44" w14:textId="77777777" w:rsidR="00D35EA2" w:rsidRDefault="00D35EA2">
    <w:pPr>
      <w:pStyle w:val="Header"/>
    </w:pPr>
    <w:r>
      <w:rPr>
        <w:noProof/>
      </w:rPr>
      <w:drawing>
        <wp:anchor distT="0" distB="0" distL="114300" distR="114300" simplePos="0" relativeHeight="251658240" behindDoc="1" locked="0" layoutInCell="1" allowOverlap="1" wp14:anchorId="1A4EF2FC" wp14:editId="61CC807E">
          <wp:simplePos x="0" y="0"/>
          <wp:positionH relativeFrom="column">
            <wp:posOffset>1485900</wp:posOffset>
          </wp:positionH>
          <wp:positionV relativeFrom="paragraph">
            <wp:posOffset>-457200</wp:posOffset>
          </wp:positionV>
          <wp:extent cx="2400300" cy="18548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nn Logo 2.png"/>
                  <pic:cNvPicPr/>
                </pic:nvPicPr>
                <pic:blipFill>
                  <a:blip r:embed="rId1">
                    <a:extLst>
                      <a:ext uri="{28A0092B-C50C-407E-A947-70E740481C1C}">
                        <a14:useLocalDpi xmlns:a14="http://schemas.microsoft.com/office/drawing/2010/main" val="0"/>
                      </a:ext>
                    </a:extLst>
                  </a:blip>
                  <a:stretch>
                    <a:fillRect/>
                  </a:stretch>
                </pic:blipFill>
                <pic:spPr>
                  <a:xfrm>
                    <a:off x="0" y="0"/>
                    <a:ext cx="2400300" cy="1854847"/>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7"/>
    <w:rsid w:val="00046A1F"/>
    <w:rsid w:val="000F297A"/>
    <w:rsid w:val="00145D75"/>
    <w:rsid w:val="001B1E26"/>
    <w:rsid w:val="001B67B0"/>
    <w:rsid w:val="002139AB"/>
    <w:rsid w:val="002635D7"/>
    <w:rsid w:val="002704D3"/>
    <w:rsid w:val="00272037"/>
    <w:rsid w:val="002A7C1E"/>
    <w:rsid w:val="002D16A5"/>
    <w:rsid w:val="00300A55"/>
    <w:rsid w:val="003E0C79"/>
    <w:rsid w:val="00456FC0"/>
    <w:rsid w:val="004610E4"/>
    <w:rsid w:val="00480E59"/>
    <w:rsid w:val="004A6228"/>
    <w:rsid w:val="004D2A83"/>
    <w:rsid w:val="004D4397"/>
    <w:rsid w:val="00523592"/>
    <w:rsid w:val="005E7680"/>
    <w:rsid w:val="00610AB4"/>
    <w:rsid w:val="00610AE1"/>
    <w:rsid w:val="00611D5F"/>
    <w:rsid w:val="00617614"/>
    <w:rsid w:val="0062659C"/>
    <w:rsid w:val="006B0EB0"/>
    <w:rsid w:val="006B4C48"/>
    <w:rsid w:val="006E10CE"/>
    <w:rsid w:val="00776D34"/>
    <w:rsid w:val="00793B31"/>
    <w:rsid w:val="007C7C23"/>
    <w:rsid w:val="007D24C1"/>
    <w:rsid w:val="007D5955"/>
    <w:rsid w:val="008055E8"/>
    <w:rsid w:val="00822F40"/>
    <w:rsid w:val="00827B83"/>
    <w:rsid w:val="0085318E"/>
    <w:rsid w:val="008B11E7"/>
    <w:rsid w:val="008B2ECF"/>
    <w:rsid w:val="00922F3C"/>
    <w:rsid w:val="00953841"/>
    <w:rsid w:val="00967652"/>
    <w:rsid w:val="00981479"/>
    <w:rsid w:val="009C61F2"/>
    <w:rsid w:val="00A516AA"/>
    <w:rsid w:val="00A62160"/>
    <w:rsid w:val="00A65801"/>
    <w:rsid w:val="00B802A2"/>
    <w:rsid w:val="00BE710F"/>
    <w:rsid w:val="00CE7E30"/>
    <w:rsid w:val="00D162A0"/>
    <w:rsid w:val="00D32AF9"/>
    <w:rsid w:val="00D35EA2"/>
    <w:rsid w:val="00DA3C81"/>
    <w:rsid w:val="00E42E0C"/>
    <w:rsid w:val="00ED3133"/>
    <w:rsid w:val="00ED357F"/>
    <w:rsid w:val="00F9019A"/>
    <w:rsid w:val="00FA5AAD"/>
    <w:rsid w:val="00FB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ED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1E7"/>
    <w:rPr>
      <w:b/>
      <w:bCs/>
    </w:rPr>
  </w:style>
  <w:style w:type="character" w:customStyle="1" w:styleId="apple-converted-space">
    <w:name w:val="apple-converted-space"/>
    <w:basedOn w:val="DefaultParagraphFont"/>
    <w:rsid w:val="008B11E7"/>
  </w:style>
  <w:style w:type="character" w:styleId="Hyperlink">
    <w:name w:val="Hyperlink"/>
    <w:basedOn w:val="DefaultParagraphFont"/>
    <w:uiPriority w:val="99"/>
    <w:unhideWhenUsed/>
    <w:rsid w:val="008B11E7"/>
    <w:rPr>
      <w:color w:val="0000FF"/>
      <w:u w:val="single"/>
    </w:rPr>
  </w:style>
  <w:style w:type="paragraph" w:styleId="Header">
    <w:name w:val="header"/>
    <w:basedOn w:val="Normal"/>
    <w:link w:val="HeaderChar"/>
    <w:uiPriority w:val="99"/>
    <w:unhideWhenUsed/>
    <w:rsid w:val="008B1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E7"/>
  </w:style>
  <w:style w:type="paragraph" w:styleId="Footer">
    <w:name w:val="footer"/>
    <w:basedOn w:val="Normal"/>
    <w:link w:val="FooterChar"/>
    <w:uiPriority w:val="99"/>
    <w:unhideWhenUsed/>
    <w:rsid w:val="008B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E7"/>
  </w:style>
  <w:style w:type="paragraph" w:customStyle="1" w:styleId="FreeForm">
    <w:name w:val="Free Form"/>
    <w:rsid w:val="00DA3C81"/>
    <w:rPr>
      <w:rFonts w:ascii="Lucida Grande" w:eastAsia="ヒラギノ角ゴ Pro W3" w:hAnsi="Lucida Grande" w:cs="Times New Roman"/>
      <w:color w:val="000000"/>
      <w:szCs w:val="20"/>
    </w:rPr>
  </w:style>
  <w:style w:type="character" w:customStyle="1" w:styleId="description">
    <w:name w:val="description"/>
    <w:rsid w:val="00DA3C81"/>
    <w:rPr>
      <w:color w:val="000000"/>
      <w:sz w:val="22"/>
    </w:rPr>
  </w:style>
  <w:style w:type="paragraph" w:styleId="BalloonText">
    <w:name w:val="Balloon Text"/>
    <w:basedOn w:val="Normal"/>
    <w:link w:val="BalloonTextChar"/>
    <w:uiPriority w:val="99"/>
    <w:semiHidden/>
    <w:unhideWhenUsed/>
    <w:rsid w:val="00B80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2A2"/>
    <w:rPr>
      <w:rFonts w:ascii="Tahoma" w:hAnsi="Tahoma" w:cs="Tahoma"/>
      <w:sz w:val="16"/>
      <w:szCs w:val="16"/>
    </w:rPr>
  </w:style>
  <w:style w:type="character" w:styleId="FollowedHyperlink">
    <w:name w:val="FollowedHyperlink"/>
    <w:basedOn w:val="DefaultParagraphFont"/>
    <w:uiPriority w:val="99"/>
    <w:semiHidden/>
    <w:unhideWhenUsed/>
    <w:rsid w:val="00ED3133"/>
    <w:rPr>
      <w:color w:val="800080" w:themeColor="followedHyperlink"/>
      <w:u w:val="single"/>
    </w:rPr>
  </w:style>
  <w:style w:type="character" w:styleId="CommentReference">
    <w:name w:val="annotation reference"/>
    <w:basedOn w:val="DefaultParagraphFont"/>
    <w:uiPriority w:val="99"/>
    <w:semiHidden/>
    <w:unhideWhenUsed/>
    <w:rsid w:val="00FB74E6"/>
    <w:rPr>
      <w:sz w:val="16"/>
      <w:szCs w:val="16"/>
    </w:rPr>
  </w:style>
  <w:style w:type="paragraph" w:styleId="CommentText">
    <w:name w:val="annotation text"/>
    <w:basedOn w:val="Normal"/>
    <w:link w:val="CommentTextChar"/>
    <w:uiPriority w:val="99"/>
    <w:semiHidden/>
    <w:unhideWhenUsed/>
    <w:rsid w:val="00FB74E6"/>
    <w:pPr>
      <w:spacing w:line="240" w:lineRule="auto"/>
    </w:pPr>
    <w:rPr>
      <w:sz w:val="20"/>
      <w:szCs w:val="20"/>
    </w:rPr>
  </w:style>
  <w:style w:type="character" w:customStyle="1" w:styleId="CommentTextChar">
    <w:name w:val="Comment Text Char"/>
    <w:basedOn w:val="DefaultParagraphFont"/>
    <w:link w:val="CommentText"/>
    <w:uiPriority w:val="99"/>
    <w:semiHidden/>
    <w:rsid w:val="00FB74E6"/>
    <w:rPr>
      <w:sz w:val="20"/>
      <w:szCs w:val="20"/>
    </w:rPr>
  </w:style>
  <w:style w:type="paragraph" w:styleId="CommentSubject">
    <w:name w:val="annotation subject"/>
    <w:basedOn w:val="CommentText"/>
    <w:next w:val="CommentText"/>
    <w:link w:val="CommentSubjectChar"/>
    <w:uiPriority w:val="99"/>
    <w:semiHidden/>
    <w:unhideWhenUsed/>
    <w:rsid w:val="00FB74E6"/>
    <w:rPr>
      <w:b/>
      <w:bCs/>
    </w:rPr>
  </w:style>
  <w:style w:type="character" w:customStyle="1" w:styleId="CommentSubjectChar">
    <w:name w:val="Comment Subject Char"/>
    <w:basedOn w:val="CommentTextChar"/>
    <w:link w:val="CommentSubject"/>
    <w:uiPriority w:val="99"/>
    <w:semiHidden/>
    <w:rsid w:val="00FB74E6"/>
    <w:rPr>
      <w:b/>
      <w:bCs/>
      <w:sz w:val="20"/>
      <w:szCs w:val="20"/>
    </w:rPr>
  </w:style>
  <w:style w:type="paragraph" w:styleId="Revision">
    <w:name w:val="Revision"/>
    <w:hidden/>
    <w:uiPriority w:val="99"/>
    <w:semiHidden/>
    <w:rsid w:val="00922F3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1E7"/>
    <w:rPr>
      <w:b/>
      <w:bCs/>
    </w:rPr>
  </w:style>
  <w:style w:type="character" w:customStyle="1" w:styleId="apple-converted-space">
    <w:name w:val="apple-converted-space"/>
    <w:basedOn w:val="DefaultParagraphFont"/>
    <w:rsid w:val="008B11E7"/>
  </w:style>
  <w:style w:type="character" w:styleId="Hyperlink">
    <w:name w:val="Hyperlink"/>
    <w:basedOn w:val="DefaultParagraphFont"/>
    <w:uiPriority w:val="99"/>
    <w:unhideWhenUsed/>
    <w:rsid w:val="008B11E7"/>
    <w:rPr>
      <w:color w:val="0000FF"/>
      <w:u w:val="single"/>
    </w:rPr>
  </w:style>
  <w:style w:type="paragraph" w:styleId="Header">
    <w:name w:val="header"/>
    <w:basedOn w:val="Normal"/>
    <w:link w:val="HeaderChar"/>
    <w:uiPriority w:val="99"/>
    <w:unhideWhenUsed/>
    <w:rsid w:val="008B1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E7"/>
  </w:style>
  <w:style w:type="paragraph" w:styleId="Footer">
    <w:name w:val="footer"/>
    <w:basedOn w:val="Normal"/>
    <w:link w:val="FooterChar"/>
    <w:uiPriority w:val="99"/>
    <w:unhideWhenUsed/>
    <w:rsid w:val="008B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E7"/>
  </w:style>
  <w:style w:type="paragraph" w:customStyle="1" w:styleId="FreeForm">
    <w:name w:val="Free Form"/>
    <w:rsid w:val="00DA3C81"/>
    <w:rPr>
      <w:rFonts w:ascii="Lucida Grande" w:eastAsia="ヒラギノ角ゴ Pro W3" w:hAnsi="Lucida Grande" w:cs="Times New Roman"/>
      <w:color w:val="000000"/>
      <w:szCs w:val="20"/>
    </w:rPr>
  </w:style>
  <w:style w:type="character" w:customStyle="1" w:styleId="description">
    <w:name w:val="description"/>
    <w:rsid w:val="00DA3C81"/>
    <w:rPr>
      <w:color w:val="000000"/>
      <w:sz w:val="22"/>
    </w:rPr>
  </w:style>
  <w:style w:type="paragraph" w:styleId="BalloonText">
    <w:name w:val="Balloon Text"/>
    <w:basedOn w:val="Normal"/>
    <w:link w:val="BalloonTextChar"/>
    <w:uiPriority w:val="99"/>
    <w:semiHidden/>
    <w:unhideWhenUsed/>
    <w:rsid w:val="00B80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2A2"/>
    <w:rPr>
      <w:rFonts w:ascii="Tahoma" w:hAnsi="Tahoma" w:cs="Tahoma"/>
      <w:sz w:val="16"/>
      <w:szCs w:val="16"/>
    </w:rPr>
  </w:style>
  <w:style w:type="character" w:styleId="FollowedHyperlink">
    <w:name w:val="FollowedHyperlink"/>
    <w:basedOn w:val="DefaultParagraphFont"/>
    <w:uiPriority w:val="99"/>
    <w:semiHidden/>
    <w:unhideWhenUsed/>
    <w:rsid w:val="00ED3133"/>
    <w:rPr>
      <w:color w:val="800080" w:themeColor="followedHyperlink"/>
      <w:u w:val="single"/>
    </w:rPr>
  </w:style>
  <w:style w:type="character" w:styleId="CommentReference">
    <w:name w:val="annotation reference"/>
    <w:basedOn w:val="DefaultParagraphFont"/>
    <w:uiPriority w:val="99"/>
    <w:semiHidden/>
    <w:unhideWhenUsed/>
    <w:rsid w:val="00FB74E6"/>
    <w:rPr>
      <w:sz w:val="16"/>
      <w:szCs w:val="16"/>
    </w:rPr>
  </w:style>
  <w:style w:type="paragraph" w:styleId="CommentText">
    <w:name w:val="annotation text"/>
    <w:basedOn w:val="Normal"/>
    <w:link w:val="CommentTextChar"/>
    <w:uiPriority w:val="99"/>
    <w:semiHidden/>
    <w:unhideWhenUsed/>
    <w:rsid w:val="00FB74E6"/>
    <w:pPr>
      <w:spacing w:line="240" w:lineRule="auto"/>
    </w:pPr>
    <w:rPr>
      <w:sz w:val="20"/>
      <w:szCs w:val="20"/>
    </w:rPr>
  </w:style>
  <w:style w:type="character" w:customStyle="1" w:styleId="CommentTextChar">
    <w:name w:val="Comment Text Char"/>
    <w:basedOn w:val="DefaultParagraphFont"/>
    <w:link w:val="CommentText"/>
    <w:uiPriority w:val="99"/>
    <w:semiHidden/>
    <w:rsid w:val="00FB74E6"/>
    <w:rPr>
      <w:sz w:val="20"/>
      <w:szCs w:val="20"/>
    </w:rPr>
  </w:style>
  <w:style w:type="paragraph" w:styleId="CommentSubject">
    <w:name w:val="annotation subject"/>
    <w:basedOn w:val="CommentText"/>
    <w:next w:val="CommentText"/>
    <w:link w:val="CommentSubjectChar"/>
    <w:uiPriority w:val="99"/>
    <w:semiHidden/>
    <w:unhideWhenUsed/>
    <w:rsid w:val="00FB74E6"/>
    <w:rPr>
      <w:b/>
      <w:bCs/>
    </w:rPr>
  </w:style>
  <w:style w:type="character" w:customStyle="1" w:styleId="CommentSubjectChar">
    <w:name w:val="Comment Subject Char"/>
    <w:basedOn w:val="CommentTextChar"/>
    <w:link w:val="CommentSubject"/>
    <w:uiPriority w:val="99"/>
    <w:semiHidden/>
    <w:rsid w:val="00FB74E6"/>
    <w:rPr>
      <w:b/>
      <w:bCs/>
      <w:sz w:val="20"/>
      <w:szCs w:val="20"/>
    </w:rPr>
  </w:style>
  <w:style w:type="paragraph" w:styleId="Revision">
    <w:name w:val="Revision"/>
    <w:hidden/>
    <w:uiPriority w:val="99"/>
    <w:semiHidden/>
    <w:rsid w:val="00922F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05540">
      <w:bodyDiv w:val="1"/>
      <w:marLeft w:val="0"/>
      <w:marRight w:val="0"/>
      <w:marTop w:val="0"/>
      <w:marBottom w:val="0"/>
      <w:divBdr>
        <w:top w:val="none" w:sz="0" w:space="0" w:color="auto"/>
        <w:left w:val="none" w:sz="0" w:space="0" w:color="auto"/>
        <w:bottom w:val="none" w:sz="0" w:space="0" w:color="auto"/>
        <w:right w:val="none" w:sz="0" w:space="0" w:color="auto"/>
      </w:divBdr>
    </w:div>
    <w:div w:id="1088162660">
      <w:bodyDiv w:val="1"/>
      <w:marLeft w:val="0"/>
      <w:marRight w:val="0"/>
      <w:marTop w:val="0"/>
      <w:marBottom w:val="0"/>
      <w:divBdr>
        <w:top w:val="none" w:sz="0" w:space="0" w:color="auto"/>
        <w:left w:val="none" w:sz="0" w:space="0" w:color="auto"/>
        <w:bottom w:val="none" w:sz="0" w:space="0" w:color="auto"/>
        <w:right w:val="none" w:sz="0" w:space="0" w:color="auto"/>
      </w:divBdr>
    </w:div>
    <w:div w:id="1397170437">
      <w:bodyDiv w:val="1"/>
      <w:marLeft w:val="0"/>
      <w:marRight w:val="0"/>
      <w:marTop w:val="0"/>
      <w:marBottom w:val="0"/>
      <w:divBdr>
        <w:top w:val="none" w:sz="0" w:space="0" w:color="auto"/>
        <w:left w:val="none" w:sz="0" w:space="0" w:color="auto"/>
        <w:bottom w:val="none" w:sz="0" w:space="0" w:color="auto"/>
        <w:right w:val="none" w:sz="0" w:space="0" w:color="auto"/>
      </w:divBdr>
    </w:div>
    <w:div w:id="1966230905">
      <w:bodyDiv w:val="1"/>
      <w:marLeft w:val="0"/>
      <w:marRight w:val="0"/>
      <w:marTop w:val="0"/>
      <w:marBottom w:val="0"/>
      <w:divBdr>
        <w:top w:val="none" w:sz="0" w:space="0" w:color="auto"/>
        <w:left w:val="none" w:sz="0" w:space="0" w:color="auto"/>
        <w:bottom w:val="none" w:sz="0" w:space="0" w:color="auto"/>
        <w:right w:val="none" w:sz="0" w:space="0" w:color="auto"/>
      </w:divBdr>
    </w:div>
    <w:div w:id="2108648784">
      <w:bodyDiv w:val="1"/>
      <w:marLeft w:val="0"/>
      <w:marRight w:val="0"/>
      <w:marTop w:val="0"/>
      <w:marBottom w:val="0"/>
      <w:divBdr>
        <w:top w:val="none" w:sz="0" w:space="0" w:color="auto"/>
        <w:left w:val="none" w:sz="0" w:space="0" w:color="auto"/>
        <w:bottom w:val="none" w:sz="0" w:space="0" w:color="auto"/>
        <w:right w:val="none" w:sz="0" w:space="0" w:color="auto"/>
      </w:divBdr>
    </w:div>
    <w:div w:id="21252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footer" Target="footer1.xml"/><Relationship Id="rId5" Type="http://schemas.openxmlformats.org/officeDocument/2006/relationships/footnotes" Target="footnotes.xml"/><Relationship Id="rId7" Type="http://schemas.openxmlformats.org/officeDocument/2006/relationships/hyperlink" Target="http://www.FlinnForSenate.com"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header" Target="header2.xml"/><Relationship Id="rId3" Type="http://schemas.openxmlformats.org/officeDocument/2006/relationships/settings" Target="settings.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Hamilton</dc:creator>
  <cp:lastModifiedBy>Mae Yearwood</cp:lastModifiedBy>
  <cp:revision>2</cp:revision>
  <cp:lastPrinted>2014-04-30T17:05:00Z</cp:lastPrinted>
  <dcterms:created xsi:type="dcterms:W3CDTF">2014-05-12T19:48:00Z</dcterms:created>
  <dcterms:modified xsi:type="dcterms:W3CDTF">2014-05-12T19:48:00Z</dcterms:modified>
</cp:coreProperties>
</file>