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B73" w:rsidRDefault="00B32B73"/>
    <w:p w:rsidR="00B0424F" w:rsidRDefault="00B0424F" w:rsidP="00B0424F">
      <w:pPr>
        <w:jc w:val="center"/>
        <w:rPr>
          <w:b/>
          <w:bCs/>
          <w:sz w:val="26"/>
          <w:szCs w:val="26"/>
        </w:rPr>
      </w:pPr>
      <w:r w:rsidRPr="00C26550">
        <w:rPr>
          <w:b/>
          <w:bCs/>
          <w:sz w:val="26"/>
          <w:szCs w:val="26"/>
        </w:rPr>
        <w:t xml:space="preserve">Keystone Business Services </w:t>
      </w:r>
      <w:r>
        <w:rPr>
          <w:b/>
          <w:bCs/>
          <w:sz w:val="26"/>
          <w:szCs w:val="26"/>
        </w:rPr>
        <w:t xml:space="preserve">Two-Time </w:t>
      </w:r>
      <w:r w:rsidRPr="00C26550">
        <w:rPr>
          <w:b/>
          <w:bCs/>
          <w:sz w:val="26"/>
          <w:szCs w:val="26"/>
        </w:rPr>
        <w:t>NetSuite 5-Star Award</w:t>
      </w:r>
      <w:r>
        <w:rPr>
          <w:b/>
          <w:bCs/>
          <w:sz w:val="26"/>
          <w:szCs w:val="26"/>
        </w:rPr>
        <w:t xml:space="preserve"> Recipient </w:t>
      </w:r>
    </w:p>
    <w:p w:rsidR="00B0424F" w:rsidRDefault="00B0424F" w:rsidP="00C26550">
      <w:pPr>
        <w:jc w:val="center"/>
        <w:rPr>
          <w:b/>
          <w:bCs/>
          <w:sz w:val="26"/>
          <w:szCs w:val="26"/>
        </w:rPr>
      </w:pPr>
    </w:p>
    <w:p w:rsidR="00D739EB" w:rsidRDefault="00D739EB" w:rsidP="00D739EB">
      <w:r>
        <w:rPr>
          <w:b/>
          <w:bCs/>
        </w:rPr>
        <w:t>NetSuite SuiteWorld 2014</w:t>
      </w:r>
      <w:r w:rsidRPr="00B6779F">
        <w:rPr>
          <w:b/>
          <w:bCs/>
        </w:rPr>
        <w:t xml:space="preserve">, SAN </w:t>
      </w:r>
      <w:r>
        <w:rPr>
          <w:b/>
          <w:bCs/>
        </w:rPr>
        <w:t>JOSE</w:t>
      </w:r>
      <w:r w:rsidRPr="00B6779F">
        <w:rPr>
          <w:b/>
          <w:bCs/>
        </w:rPr>
        <w:t xml:space="preserve">, CA </w:t>
      </w:r>
      <w:r>
        <w:rPr>
          <w:b/>
          <w:bCs/>
        </w:rPr>
        <w:t xml:space="preserve">– </w:t>
      </w:r>
      <w:r w:rsidRPr="00B6779F">
        <w:rPr>
          <w:b/>
          <w:bCs/>
        </w:rPr>
        <w:t xml:space="preserve">May </w:t>
      </w:r>
      <w:r w:rsidR="00C7261C">
        <w:rPr>
          <w:b/>
          <w:bCs/>
        </w:rPr>
        <w:t>1</w:t>
      </w:r>
      <w:r w:rsidR="006D7ED3">
        <w:rPr>
          <w:b/>
          <w:bCs/>
        </w:rPr>
        <w:t>9</w:t>
      </w:r>
      <w:r w:rsidRPr="00B6779F">
        <w:rPr>
          <w:b/>
          <w:bCs/>
        </w:rPr>
        <w:t>, 201</w:t>
      </w:r>
      <w:r>
        <w:rPr>
          <w:b/>
          <w:bCs/>
        </w:rPr>
        <w:t xml:space="preserve">4 – </w:t>
      </w:r>
      <w:r>
        <w:rPr>
          <w:bCs/>
        </w:rPr>
        <w:t xml:space="preserve">For the second year in a row, </w:t>
      </w:r>
      <w:r>
        <w:t>software solutions consultants</w:t>
      </w:r>
      <w:r w:rsidRPr="00B6779F">
        <w:t xml:space="preserve"> </w:t>
      </w:r>
      <w:r w:rsidRPr="00B0424F">
        <w:t>Keystone Business Services</w:t>
      </w:r>
      <w:r w:rsidRPr="00B0424F">
        <w:rPr>
          <w:rStyle w:val="Hyperlink"/>
          <w:u w:val="none"/>
        </w:rPr>
        <w:t xml:space="preserve"> </w:t>
      </w:r>
      <w:r w:rsidRPr="00B6779F">
        <w:t xml:space="preserve">announced </w:t>
      </w:r>
      <w:r>
        <w:t>it is a recipient</w:t>
      </w:r>
      <w:r w:rsidRPr="00B6779F">
        <w:t xml:space="preserve"> of </w:t>
      </w:r>
      <w:r>
        <w:t>a</w:t>
      </w:r>
      <w:r w:rsidRPr="00B6779F">
        <w:t xml:space="preserve"> NetSuite </w:t>
      </w:r>
      <w:r w:rsidRPr="00431280">
        <w:t>5-Star Award</w:t>
      </w:r>
      <w:r w:rsidRPr="00B6779F">
        <w:t xml:space="preserve"> at the SuiteWorld 201</w:t>
      </w:r>
      <w:r>
        <w:t>4</w:t>
      </w:r>
      <w:r w:rsidRPr="00B6779F">
        <w:t xml:space="preserve"> conference in San </w:t>
      </w:r>
      <w:r>
        <w:t>Jose</w:t>
      </w:r>
      <w:r w:rsidRPr="00B6779F">
        <w:t>.</w:t>
      </w:r>
      <w:r>
        <w:t xml:space="preserve"> </w:t>
      </w:r>
      <w:r w:rsidR="00665B62">
        <w:t xml:space="preserve">Keystone and NetSuite’s </w:t>
      </w:r>
      <w:r w:rsidR="002177BC">
        <w:t xml:space="preserve">top-tier </w:t>
      </w:r>
      <w:r w:rsidR="00665B62">
        <w:t xml:space="preserve">partnership enables </w:t>
      </w:r>
      <w:r w:rsidR="001E073D">
        <w:t>businesses of all sizes</w:t>
      </w:r>
      <w:r w:rsidR="00EF27F4">
        <w:t xml:space="preserve"> to </w:t>
      </w:r>
      <w:r w:rsidR="00665B62">
        <w:t>realize</w:t>
      </w:r>
      <w:r w:rsidR="00EF27F4">
        <w:t xml:space="preserve"> the power of cloud computing</w:t>
      </w:r>
      <w:r w:rsidR="001E073D">
        <w:t>—increasing productivity, reducing costs, and streamlining opportunities.</w:t>
      </w:r>
    </w:p>
    <w:p w:rsidR="001E073D" w:rsidRPr="00372614" w:rsidRDefault="00CE63F7" w:rsidP="00D739EB">
      <w:r>
        <w:t>Keystone Business Services provides</w:t>
      </w:r>
      <w:r w:rsidR="0066736E">
        <w:t xml:space="preserve"> </w:t>
      </w:r>
      <w:r>
        <w:t>complete, end-to-end business solutions built on leading cloud computing solutions</w:t>
      </w:r>
      <w:r w:rsidR="00C44C15">
        <w:t xml:space="preserve"> to serve </w:t>
      </w:r>
      <w:r w:rsidR="00C44C15" w:rsidRPr="00234018">
        <w:t>businesses in the technology, service, wholesale, e-tail</w:t>
      </w:r>
      <w:r w:rsidR="008B50D6">
        <w:t>,</w:t>
      </w:r>
      <w:r w:rsidR="00C44C15" w:rsidRPr="00234018">
        <w:t xml:space="preserve"> and manufacturing industries.</w:t>
      </w:r>
      <w:r>
        <w:t xml:space="preserve"> </w:t>
      </w:r>
      <w:r w:rsidR="008B50D6">
        <w:t>Keystone’s unmatched expertise in deploying, integrating, and supporting on-demand ERP and CRM software solutions enables businesses to enhance productivity and increase revenue.</w:t>
      </w:r>
      <w:r w:rsidR="00C7261C">
        <w:t xml:space="preserve"> </w:t>
      </w:r>
      <w:r w:rsidR="00372614">
        <w:t xml:space="preserve">A recent Autodesk </w:t>
      </w:r>
      <w:r w:rsidR="00FE7FC1">
        <w:t xml:space="preserve">charter </w:t>
      </w:r>
      <w:r w:rsidR="00372614">
        <w:t xml:space="preserve">partner, Keystone also implements, integrates and supports PLM 360, a simple-to-deploy product lifecycle management (PLM) solution in the cloud.  </w:t>
      </w:r>
    </w:p>
    <w:p w:rsidR="00D739EB" w:rsidRDefault="001948C4" w:rsidP="00D739EB">
      <w:r>
        <w:t>NetSuite program partners reaching $1 million in annual license sales are awar</w:t>
      </w:r>
      <w:r w:rsidR="0095261A">
        <w:t xml:space="preserve">ded with </w:t>
      </w:r>
      <w:r w:rsidR="007F0927">
        <w:t>the</w:t>
      </w:r>
      <w:r w:rsidR="0095261A">
        <w:t xml:space="preserve"> 5-star designation. </w:t>
      </w:r>
      <w:r w:rsidR="001D476D">
        <w:t>“</w:t>
      </w:r>
      <w:r w:rsidR="00E532AF">
        <w:t xml:space="preserve">To be </w:t>
      </w:r>
      <w:r w:rsidR="006969CB">
        <w:t>recognized as</w:t>
      </w:r>
      <w:r w:rsidR="00E532AF">
        <w:t xml:space="preserve"> a top-tier NetSuite </w:t>
      </w:r>
      <w:r w:rsidR="001D476D">
        <w:t>partner</w:t>
      </w:r>
      <w:r w:rsidR="006969CB">
        <w:t xml:space="preserve"> for a second </w:t>
      </w:r>
      <w:r w:rsidR="00657229">
        <w:t>year in a row</w:t>
      </w:r>
      <w:r w:rsidR="006969CB">
        <w:t xml:space="preserve"> is truly a testament to our team—a team of</w:t>
      </w:r>
      <w:r w:rsidR="001D476D">
        <w:t xml:space="preserve"> dedicated</w:t>
      </w:r>
      <w:r w:rsidR="006969CB">
        <w:t xml:space="preserve"> professionals prov</w:t>
      </w:r>
      <w:r w:rsidR="001D476D">
        <w:t xml:space="preserve">iding our clients with customized NetSuite services that </w:t>
      </w:r>
      <w:r w:rsidR="00B42B52">
        <w:t>work. We</w:t>
      </w:r>
      <w:r w:rsidR="007F0927">
        <w:t xml:space="preserve">’re also grateful to </w:t>
      </w:r>
      <w:r w:rsidR="00B42B52">
        <w:t xml:space="preserve">our clients for continuously entrusting us to </w:t>
      </w:r>
      <w:r w:rsidR="000A53D7">
        <w:t>grow and enhance</w:t>
      </w:r>
      <w:r w:rsidR="00B42B52">
        <w:t xml:space="preserve"> their</w:t>
      </w:r>
      <w:r w:rsidR="000A53D7">
        <w:t xml:space="preserve"> busines</w:t>
      </w:r>
      <w:r w:rsidR="00B35E65">
        <w:t>s operations,</w:t>
      </w:r>
      <w:r w:rsidR="001D476D">
        <w:t>”</w:t>
      </w:r>
      <w:r w:rsidR="00B35E65">
        <w:t xml:space="preserve"> said Eric Jozwiak, President of Keystone Business Services</w:t>
      </w:r>
      <w:r w:rsidR="001D476D">
        <w:t xml:space="preserve">. </w:t>
      </w:r>
      <w:r w:rsidR="0017176D">
        <w:t xml:space="preserve">“We look forward to continued success as a leader </w:t>
      </w:r>
      <w:r w:rsidR="00C15E82">
        <w:t xml:space="preserve">in </w:t>
      </w:r>
      <w:r w:rsidR="00D76277">
        <w:t xml:space="preserve">the </w:t>
      </w:r>
      <w:r w:rsidR="0017176D">
        <w:t>Software as a Service (SaaS) mar</w:t>
      </w:r>
      <w:bookmarkStart w:id="0" w:name="_GoBack"/>
      <w:bookmarkEnd w:id="0"/>
      <w:r w:rsidR="0017176D">
        <w:t xml:space="preserve">ket </w:t>
      </w:r>
      <w:r w:rsidR="00C15E82">
        <w:t xml:space="preserve">and are honored to once again be named </w:t>
      </w:r>
      <w:r w:rsidR="0017176D">
        <w:t xml:space="preserve">among this elite </w:t>
      </w:r>
      <w:r w:rsidR="00D76277">
        <w:t>group</w:t>
      </w:r>
      <w:r w:rsidR="0017176D">
        <w:t xml:space="preserve"> of </w:t>
      </w:r>
      <w:r w:rsidR="00E539DB">
        <w:t>professional software service companies.”</w:t>
      </w:r>
    </w:p>
    <w:p w:rsidR="001E073D" w:rsidRDefault="00B42B52" w:rsidP="00D739EB">
      <w:r w:rsidRPr="008A300E">
        <w:t>“</w:t>
      </w:r>
      <w:r w:rsidR="00E967F2" w:rsidRPr="008A300E">
        <w:t xml:space="preserve">We salute Keystone Business Services on another successful year,” </w:t>
      </w:r>
      <w:r w:rsidR="00B94F0D" w:rsidRPr="008A300E">
        <w:t xml:space="preserve">said </w:t>
      </w:r>
      <w:r w:rsidR="001E073D" w:rsidRPr="008A300E">
        <w:t>Craig West, Vice President of Americas Channel Sales at NetSuite</w:t>
      </w:r>
      <w:r w:rsidR="00B94F0D" w:rsidRPr="008A300E">
        <w:t xml:space="preserve">. </w:t>
      </w:r>
      <w:r w:rsidR="002008A8" w:rsidRPr="008A300E">
        <w:t>“P</w:t>
      </w:r>
      <w:r w:rsidR="00FC6EEB" w:rsidRPr="008A300E">
        <w:t>rogram</w:t>
      </w:r>
      <w:r w:rsidR="00FC6EEB">
        <w:t xml:space="preserve"> partners</w:t>
      </w:r>
      <w:r w:rsidR="002008A8">
        <w:t xml:space="preserve"> like Keystone</w:t>
      </w:r>
      <w:r w:rsidR="00FC6EEB">
        <w:t xml:space="preserve"> are pivotal in </w:t>
      </w:r>
      <w:r w:rsidR="002008A8">
        <w:t>empowering fast-growing and mid-sized businesses nationwide</w:t>
      </w:r>
      <w:r w:rsidR="00FC6EEB">
        <w:t xml:space="preserve"> </w:t>
      </w:r>
      <w:r w:rsidR="002008A8">
        <w:t xml:space="preserve">with the </w:t>
      </w:r>
      <w:r w:rsidR="008A300E">
        <w:t xml:space="preserve">numerous cost-saving and streamlined </w:t>
      </w:r>
      <w:r w:rsidR="002008A8">
        <w:t>benefits</w:t>
      </w:r>
      <w:r w:rsidR="00FC6EEB">
        <w:t xml:space="preserve"> of NetSuite’s integrated</w:t>
      </w:r>
      <w:r w:rsidR="002008A8">
        <w:t xml:space="preserve"> business management solutions.</w:t>
      </w:r>
      <w:r w:rsidR="00FC6EEB">
        <w:t>”</w:t>
      </w:r>
    </w:p>
    <w:p w:rsidR="00D739EB" w:rsidRPr="00D739EB" w:rsidRDefault="00D739EB" w:rsidP="00D739EB">
      <w:r w:rsidRPr="00B6779F">
        <w:t xml:space="preserve">Launched in 2002, the NetSuite Solution Provider Program is the industry's leading cloud channel partner program and unites hundreds of channel partners and their cloud opportunities with industry-leading margins and incentives (NetSuite SP 100) to grow their businesses. With cloud computing at the forefront of the hottest trends and cloud ERP leading business demand, NetSuite has seen the on-going migration of channel partners from representing </w:t>
      </w:r>
      <w:proofErr w:type="spellStart"/>
      <w:r w:rsidRPr="00B6779F">
        <w:t>on-premise</w:t>
      </w:r>
      <w:proofErr w:type="spellEnd"/>
      <w:r w:rsidRPr="00B6779F">
        <w:t xml:space="preserve"> products like Sage and Microsoft Dynamics Great Plains to NetSuite's superior cloud business management suite. Designed to help solution providers transform their business model to fully capitalize on the revenue growth opportunity of the NetSuite cloud, the NetSuite Solution Provider Program delivers them unprecedented benefits that begin during recruitment and range from business planning, sales, marketing and PS enablement, to training and education.</w:t>
      </w:r>
    </w:p>
    <w:p w:rsidR="00BB46CC" w:rsidRDefault="00BB46CC" w:rsidP="00C26550">
      <w:pPr>
        <w:rPr>
          <w:b/>
          <w:bCs/>
        </w:rPr>
      </w:pPr>
    </w:p>
    <w:p w:rsidR="00BB46CC" w:rsidRDefault="00BB46CC" w:rsidP="00C26550">
      <w:pPr>
        <w:rPr>
          <w:b/>
          <w:bCs/>
        </w:rPr>
      </w:pPr>
    </w:p>
    <w:p w:rsidR="00BB46CC" w:rsidRDefault="00BB46CC" w:rsidP="00C26550">
      <w:pPr>
        <w:rPr>
          <w:b/>
          <w:bCs/>
        </w:rPr>
      </w:pPr>
    </w:p>
    <w:p w:rsidR="00C26550" w:rsidRDefault="00C26550" w:rsidP="00C26550">
      <w:pPr>
        <w:rPr>
          <w:b/>
        </w:rPr>
      </w:pPr>
      <w:r>
        <w:rPr>
          <w:b/>
          <w:bCs/>
        </w:rPr>
        <w:t xml:space="preserve">About </w:t>
      </w:r>
      <w:r>
        <w:rPr>
          <w:b/>
        </w:rPr>
        <w:t>Keystone Business Services</w:t>
      </w:r>
    </w:p>
    <w:p w:rsidR="00C26550" w:rsidRPr="00AC0B81" w:rsidRDefault="00C26550" w:rsidP="00C26550">
      <w:pPr>
        <w:rPr>
          <w:b/>
        </w:rPr>
      </w:pPr>
      <w:r>
        <w:t>Headquartered in Chicago, with an additional office in Charlotte, N.C., Keystone Business Services specializes in cloud computing to help mid-market companies improve their business operations. Keystone Business Services provides professional consulting, software implementation and ongoing support services to businesses in the technology, service, wholesale, e-tail and manufacturing industries. Keystone’s experience in deploying, integrati</w:t>
      </w:r>
      <w:r w:rsidR="007065C5">
        <w:t xml:space="preserve">ng and supporting on-demand ERP, </w:t>
      </w:r>
      <w:r>
        <w:t xml:space="preserve">CRM </w:t>
      </w:r>
      <w:r w:rsidR="007065C5">
        <w:t xml:space="preserve">and PLM </w:t>
      </w:r>
      <w:r>
        <w:t xml:space="preserve">software solutions helps clients grow and improve their business operations. For more information, please visit </w:t>
      </w:r>
      <w:hyperlink r:id="rId7" w:history="1">
        <w:r>
          <w:rPr>
            <w:rStyle w:val="Hyperlink"/>
          </w:rPr>
          <w:t>www.keystonebusinessservices.net</w:t>
        </w:r>
      </w:hyperlink>
      <w:r>
        <w:t>.</w:t>
      </w:r>
      <w:r w:rsidR="00AC0B81">
        <w:t xml:space="preserve"> </w:t>
      </w:r>
    </w:p>
    <w:p w:rsidR="00C26550" w:rsidRPr="00B6779F" w:rsidRDefault="00C26550" w:rsidP="00C26550">
      <w:r w:rsidRPr="00B6779F">
        <w:rPr>
          <w:b/>
          <w:bCs/>
        </w:rPr>
        <w:t>About NetSuite</w:t>
      </w:r>
      <w:r w:rsidRPr="00B6779F">
        <w:t xml:space="preserve"> </w:t>
      </w:r>
    </w:p>
    <w:p w:rsidR="00C26550" w:rsidRDefault="00C26550" w:rsidP="00C26550">
      <w:r w:rsidRPr="00B6779F">
        <w:t xml:space="preserve">As the world leader in cloud computing business suites, NetSuite has deep and broad functionality, a robust development platform and wide coverage of several key industry verticals. The </w:t>
      </w:r>
      <w:proofErr w:type="spellStart"/>
      <w:r w:rsidRPr="00B6779F">
        <w:t>SuiteCloud</w:t>
      </w:r>
      <w:proofErr w:type="spellEnd"/>
      <w:r w:rsidRPr="00B6779F">
        <w:t xml:space="preserve"> platform has attracted thousands of developers and boasts hundreds of vertical applications. Third-party developers can leverage NetSuite's comprehensive application functionality to accelerate their time to market, delivering new business applications in record time. Solution Providers are able to revitalize their businesses by delivering cloud computing solutions that deliver unprecedented value to their customers. For more information about the NetSuite partner programs, please visit </w:t>
      </w:r>
      <w:hyperlink r:id="rId8" w:history="1">
        <w:r w:rsidRPr="00B6779F">
          <w:rPr>
            <w:rStyle w:val="Hyperlink"/>
          </w:rPr>
          <w:t>www.netsuite.com/partnerprograms/</w:t>
        </w:r>
      </w:hyperlink>
      <w:r w:rsidRPr="00B6779F">
        <w:t xml:space="preserve">. </w:t>
      </w:r>
    </w:p>
    <w:p w:rsidR="00C26550" w:rsidRPr="00B6779F" w:rsidRDefault="00C26550" w:rsidP="00C26550">
      <w:pPr>
        <w:rPr>
          <w:lang w:val="en"/>
        </w:rPr>
      </w:pPr>
      <w:r w:rsidRPr="00B6779F">
        <w:rPr>
          <w:lang w:val="en"/>
        </w:rPr>
        <w:t xml:space="preserve">For more information about NetSuite, please visit </w:t>
      </w:r>
      <w:hyperlink r:id="rId9" w:history="1">
        <w:r w:rsidRPr="00B6779F">
          <w:rPr>
            <w:rStyle w:val="Hyperlink"/>
            <w:lang w:val="en"/>
          </w:rPr>
          <w:t>www.netsuite.com</w:t>
        </w:r>
      </w:hyperlink>
      <w:r w:rsidRPr="00B6779F">
        <w:rPr>
          <w:lang w:val="en"/>
        </w:rPr>
        <w:t>.</w:t>
      </w:r>
    </w:p>
    <w:p w:rsidR="00C26550" w:rsidRPr="00B6779F" w:rsidRDefault="00C26550" w:rsidP="00C26550">
      <w:pPr>
        <w:rPr>
          <w:lang w:val="en"/>
        </w:rPr>
      </w:pPr>
      <w:r w:rsidRPr="00B6779F">
        <w:rPr>
          <w:lang w:val="en"/>
        </w:rPr>
        <w:t xml:space="preserve">NOTE: NetSuite and the NetSuite logo are registered service marks of NetSuite Inc. </w:t>
      </w:r>
    </w:p>
    <w:p w:rsidR="00C26550" w:rsidRDefault="00C26550" w:rsidP="00C26550"/>
    <w:sectPr w:rsidR="00C2655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550" w:rsidRDefault="00C26550" w:rsidP="00C26550">
      <w:pPr>
        <w:spacing w:after="0" w:line="240" w:lineRule="auto"/>
      </w:pPr>
      <w:r>
        <w:separator/>
      </w:r>
    </w:p>
  </w:endnote>
  <w:endnote w:type="continuationSeparator" w:id="0">
    <w:p w:rsidR="00C26550" w:rsidRDefault="00C26550" w:rsidP="00C2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550" w:rsidRDefault="00C26550" w:rsidP="00C26550">
      <w:pPr>
        <w:spacing w:after="0" w:line="240" w:lineRule="auto"/>
      </w:pPr>
      <w:r>
        <w:separator/>
      </w:r>
    </w:p>
  </w:footnote>
  <w:footnote w:type="continuationSeparator" w:id="0">
    <w:p w:rsidR="00C26550" w:rsidRDefault="00C26550" w:rsidP="00C26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550" w:rsidRDefault="00C26550">
    <w:pPr>
      <w:pStyle w:val="Header"/>
    </w:pPr>
    <w:r>
      <w:rPr>
        <w:noProof/>
      </w:rPr>
      <w:drawing>
        <wp:inline distT="0" distB="0" distL="0" distR="0">
          <wp:extent cx="2047875" cy="5907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stone-logo Sized.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907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50"/>
    <w:rsid w:val="000A53D7"/>
    <w:rsid w:val="00114CFA"/>
    <w:rsid w:val="0017176D"/>
    <w:rsid w:val="001948C4"/>
    <w:rsid w:val="001968E5"/>
    <w:rsid w:val="001D476D"/>
    <w:rsid w:val="001E073D"/>
    <w:rsid w:val="002008A8"/>
    <w:rsid w:val="002177BC"/>
    <w:rsid w:val="00291CDE"/>
    <w:rsid w:val="00362EC3"/>
    <w:rsid w:val="00372614"/>
    <w:rsid w:val="003D1138"/>
    <w:rsid w:val="00600CC3"/>
    <w:rsid w:val="00657229"/>
    <w:rsid w:val="00665B62"/>
    <w:rsid w:val="0066736E"/>
    <w:rsid w:val="006969CB"/>
    <w:rsid w:val="006D2F45"/>
    <w:rsid w:val="006D7ED3"/>
    <w:rsid w:val="007065C5"/>
    <w:rsid w:val="007C2ED4"/>
    <w:rsid w:val="007F0927"/>
    <w:rsid w:val="00824355"/>
    <w:rsid w:val="008655A1"/>
    <w:rsid w:val="008A300E"/>
    <w:rsid w:val="008B50D6"/>
    <w:rsid w:val="0095261A"/>
    <w:rsid w:val="00A03DEE"/>
    <w:rsid w:val="00A857B4"/>
    <w:rsid w:val="00AC0B81"/>
    <w:rsid w:val="00B0424F"/>
    <w:rsid w:val="00B060CD"/>
    <w:rsid w:val="00B32B73"/>
    <w:rsid w:val="00B35E65"/>
    <w:rsid w:val="00B42B52"/>
    <w:rsid w:val="00B94F0D"/>
    <w:rsid w:val="00BB46CC"/>
    <w:rsid w:val="00C15E82"/>
    <w:rsid w:val="00C26550"/>
    <w:rsid w:val="00C44C15"/>
    <w:rsid w:val="00C7261C"/>
    <w:rsid w:val="00CE63F7"/>
    <w:rsid w:val="00D240DF"/>
    <w:rsid w:val="00D26DFB"/>
    <w:rsid w:val="00D739EB"/>
    <w:rsid w:val="00D76277"/>
    <w:rsid w:val="00DD7698"/>
    <w:rsid w:val="00E532AF"/>
    <w:rsid w:val="00E539DB"/>
    <w:rsid w:val="00E967F2"/>
    <w:rsid w:val="00EC40A9"/>
    <w:rsid w:val="00EC6CF6"/>
    <w:rsid w:val="00EF27F4"/>
    <w:rsid w:val="00F648A9"/>
    <w:rsid w:val="00F80983"/>
    <w:rsid w:val="00FC6EEB"/>
    <w:rsid w:val="00FD751D"/>
    <w:rsid w:val="00FE1685"/>
    <w:rsid w:val="00FE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550"/>
  </w:style>
  <w:style w:type="paragraph" w:styleId="Footer">
    <w:name w:val="footer"/>
    <w:basedOn w:val="Normal"/>
    <w:link w:val="FooterChar"/>
    <w:uiPriority w:val="99"/>
    <w:unhideWhenUsed/>
    <w:rsid w:val="00C26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550"/>
  </w:style>
  <w:style w:type="paragraph" w:styleId="BalloonText">
    <w:name w:val="Balloon Text"/>
    <w:basedOn w:val="Normal"/>
    <w:link w:val="BalloonTextChar"/>
    <w:uiPriority w:val="99"/>
    <w:semiHidden/>
    <w:unhideWhenUsed/>
    <w:rsid w:val="00C26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550"/>
    <w:rPr>
      <w:rFonts w:ascii="Tahoma" w:hAnsi="Tahoma" w:cs="Tahoma"/>
      <w:sz w:val="16"/>
      <w:szCs w:val="16"/>
    </w:rPr>
  </w:style>
  <w:style w:type="character" w:styleId="Hyperlink">
    <w:name w:val="Hyperlink"/>
    <w:basedOn w:val="DefaultParagraphFont"/>
    <w:uiPriority w:val="99"/>
    <w:semiHidden/>
    <w:unhideWhenUsed/>
    <w:rsid w:val="00C26550"/>
    <w:rPr>
      <w:color w:val="0000FF" w:themeColor="hyperlink"/>
      <w:u w:val="single"/>
    </w:rPr>
  </w:style>
  <w:style w:type="character" w:styleId="FollowedHyperlink">
    <w:name w:val="FollowedHyperlink"/>
    <w:basedOn w:val="DefaultParagraphFont"/>
    <w:uiPriority w:val="99"/>
    <w:semiHidden/>
    <w:unhideWhenUsed/>
    <w:rsid w:val="00D739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550"/>
  </w:style>
  <w:style w:type="paragraph" w:styleId="Footer">
    <w:name w:val="footer"/>
    <w:basedOn w:val="Normal"/>
    <w:link w:val="FooterChar"/>
    <w:uiPriority w:val="99"/>
    <w:unhideWhenUsed/>
    <w:rsid w:val="00C26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550"/>
  </w:style>
  <w:style w:type="paragraph" w:styleId="BalloonText">
    <w:name w:val="Balloon Text"/>
    <w:basedOn w:val="Normal"/>
    <w:link w:val="BalloonTextChar"/>
    <w:uiPriority w:val="99"/>
    <w:semiHidden/>
    <w:unhideWhenUsed/>
    <w:rsid w:val="00C26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550"/>
    <w:rPr>
      <w:rFonts w:ascii="Tahoma" w:hAnsi="Tahoma" w:cs="Tahoma"/>
      <w:sz w:val="16"/>
      <w:szCs w:val="16"/>
    </w:rPr>
  </w:style>
  <w:style w:type="character" w:styleId="Hyperlink">
    <w:name w:val="Hyperlink"/>
    <w:basedOn w:val="DefaultParagraphFont"/>
    <w:uiPriority w:val="99"/>
    <w:semiHidden/>
    <w:unhideWhenUsed/>
    <w:rsid w:val="00C26550"/>
    <w:rPr>
      <w:color w:val="0000FF" w:themeColor="hyperlink"/>
      <w:u w:val="single"/>
    </w:rPr>
  </w:style>
  <w:style w:type="character" w:styleId="FollowedHyperlink">
    <w:name w:val="FollowedHyperlink"/>
    <w:basedOn w:val="DefaultParagraphFont"/>
    <w:uiPriority w:val="99"/>
    <w:semiHidden/>
    <w:unhideWhenUsed/>
    <w:rsid w:val="00D739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119677">
      <w:bodyDiv w:val="1"/>
      <w:marLeft w:val="0"/>
      <w:marRight w:val="0"/>
      <w:marTop w:val="0"/>
      <w:marBottom w:val="0"/>
      <w:divBdr>
        <w:top w:val="none" w:sz="0" w:space="0" w:color="auto"/>
        <w:left w:val="none" w:sz="0" w:space="0" w:color="auto"/>
        <w:bottom w:val="none" w:sz="0" w:space="0" w:color="auto"/>
        <w:right w:val="none" w:sz="0" w:space="0" w:color="auto"/>
      </w:divBdr>
    </w:div>
    <w:div w:id="195670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loreconsulting.com/www.netsuite.com/partnerprograms/" TargetMode="External"/><Relationship Id="rId3" Type="http://schemas.openxmlformats.org/officeDocument/2006/relationships/settings" Target="settings.xml"/><Relationship Id="rId7" Type="http://schemas.openxmlformats.org/officeDocument/2006/relationships/hyperlink" Target="http://www.keystonebusinessservices.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tsu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DiStefano</dc:creator>
  <cp:lastModifiedBy>Vanessa DiStefano</cp:lastModifiedBy>
  <cp:revision>3</cp:revision>
  <dcterms:created xsi:type="dcterms:W3CDTF">2014-05-12T13:52:00Z</dcterms:created>
  <dcterms:modified xsi:type="dcterms:W3CDTF">2014-05-15T16:12:00Z</dcterms:modified>
</cp:coreProperties>
</file>