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857" w:rsidRPr="00D71A12" w:rsidRDefault="00624857" w:rsidP="00624857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D71A12">
        <w:rPr>
          <w:rFonts w:ascii="Arial" w:hAnsi="Arial" w:cs="Arial"/>
          <w:b/>
          <w:i/>
          <w:sz w:val="28"/>
          <w:szCs w:val="28"/>
        </w:rPr>
        <w:t>News Release</w:t>
      </w:r>
    </w:p>
    <w:p w:rsidR="00624857" w:rsidRPr="00D71A12" w:rsidRDefault="00624857" w:rsidP="00624857">
      <w:pPr>
        <w:jc w:val="center"/>
        <w:rPr>
          <w:rFonts w:ascii="Arial" w:hAnsi="Arial" w:cs="Arial"/>
          <w:b/>
          <w:sz w:val="20"/>
          <w:szCs w:val="20"/>
        </w:rPr>
      </w:pPr>
    </w:p>
    <w:p w:rsidR="00624857" w:rsidRPr="00D71A12" w:rsidRDefault="00624857" w:rsidP="00624857">
      <w:pPr>
        <w:spacing w:line="360" w:lineRule="auto"/>
        <w:rPr>
          <w:rFonts w:ascii="Arial" w:hAnsi="Arial" w:cs="Arial"/>
          <w:sz w:val="20"/>
          <w:szCs w:val="20"/>
        </w:rPr>
      </w:pPr>
      <w:r w:rsidRPr="00D71A12">
        <w:rPr>
          <w:rFonts w:ascii="Arial" w:hAnsi="Arial" w:cs="Arial"/>
          <w:b/>
          <w:sz w:val="20"/>
          <w:szCs w:val="20"/>
        </w:rPr>
        <w:t>FOR IMMEDIATE RELEASE</w:t>
      </w:r>
      <w:r w:rsidRPr="00D71A12"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>MIC14</w:t>
      </w:r>
      <w:r w:rsidR="005C6B30">
        <w:rPr>
          <w:rFonts w:ascii="Arial" w:hAnsi="Arial" w:cs="Arial"/>
          <w:b/>
          <w:sz w:val="20"/>
          <w:szCs w:val="20"/>
        </w:rPr>
        <w:t>16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b/>
          <w:color w:val="000000"/>
          <w:sz w:val="20"/>
          <w:szCs w:val="20"/>
        </w:rPr>
      </w:pPr>
      <w:r w:rsidRPr="00D71A12">
        <w:rPr>
          <w:rFonts w:ascii="Arial" w:hAnsi="Arial" w:cs="Arial"/>
          <w:b/>
          <w:color w:val="000000"/>
          <w:sz w:val="20"/>
          <w:szCs w:val="20"/>
        </w:rPr>
        <w:t xml:space="preserve">Contacts: </w:t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  <w:t>Client:</w:t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  <w:t>Agency: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 xml:space="preserve">Christy Randolph                              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  <w:t>Jeffry Caudill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  <w:t>Marketing Associate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  <w:t>President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  <w:t>Michelman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>Gingerquill, Inc.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  <w:t>(513) 794-4225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  <w:t>(513) 448-1140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</w:r>
      <w:hyperlink r:id="rId6" w:history="1">
        <w:r w:rsidRPr="00D71A12">
          <w:rPr>
            <w:rStyle w:val="Hyperlink"/>
            <w:rFonts w:ascii="Arial" w:hAnsi="Arial" w:cs="Arial"/>
            <w:sz w:val="20"/>
          </w:rPr>
          <w:t>ChristyRandolph@Michelman.com</w:t>
        </w:r>
      </w:hyperlink>
      <w:r w:rsidRPr="00D71A12">
        <w:rPr>
          <w:rFonts w:ascii="Arial" w:hAnsi="Arial" w:cs="Arial"/>
          <w:sz w:val="20"/>
          <w:szCs w:val="20"/>
        </w:rPr>
        <w:tab/>
      </w:r>
      <w:r w:rsidRPr="00D71A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7" w:history="1">
        <w:r w:rsidRPr="00D71A12">
          <w:rPr>
            <w:rStyle w:val="Hyperlink"/>
            <w:rFonts w:ascii="Arial" w:hAnsi="Arial" w:cs="Arial"/>
            <w:sz w:val="20"/>
          </w:rPr>
          <w:t>jcaudill@Gingerquill.com</w:t>
        </w:r>
      </w:hyperlink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</w:p>
    <w:p w:rsidR="00624857" w:rsidRDefault="00624857" w:rsidP="00624857">
      <w:pPr>
        <w:pStyle w:val="BodyText"/>
        <w:spacing w:line="240" w:lineRule="auto"/>
        <w:jc w:val="center"/>
        <w:rPr>
          <w:rFonts w:ascii="Arial" w:eastAsia="Times" w:hAnsi="Arial" w:cs="Arial"/>
          <w:b/>
          <w:sz w:val="20"/>
        </w:rPr>
      </w:pPr>
      <w:bookmarkStart w:id="0" w:name="OLE_LINK1"/>
    </w:p>
    <w:bookmarkEnd w:id="0"/>
    <w:p w:rsidR="00A9467B" w:rsidRPr="00380C95" w:rsidRDefault="00D24549" w:rsidP="00A537B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Michelman </w:t>
      </w:r>
      <w:r w:rsidR="00F474D5">
        <w:rPr>
          <w:rFonts w:ascii="Arial" w:hAnsi="Arial" w:cs="Arial"/>
          <w:b/>
          <w:sz w:val="20"/>
          <w:szCs w:val="20"/>
        </w:rPr>
        <w:t>A</w:t>
      </w:r>
      <w:bookmarkStart w:id="1" w:name="_GoBack"/>
      <w:bookmarkEnd w:id="1"/>
      <w:r w:rsidR="00ED254E">
        <w:rPr>
          <w:rFonts w:ascii="Arial" w:hAnsi="Arial" w:cs="Arial"/>
          <w:b/>
          <w:sz w:val="20"/>
          <w:szCs w:val="20"/>
        </w:rPr>
        <w:t xml:space="preserve">dds Lab and Manufacturing Capabilities Dedicated to </w:t>
      </w:r>
      <w:proofErr w:type="spellStart"/>
      <w:r w:rsidR="00ED254E">
        <w:rPr>
          <w:rFonts w:ascii="Arial" w:hAnsi="Arial" w:cs="Arial"/>
          <w:b/>
          <w:sz w:val="20"/>
          <w:szCs w:val="20"/>
        </w:rPr>
        <w:t>ColorCoat</w:t>
      </w:r>
      <w:proofErr w:type="spellEnd"/>
      <w:r w:rsidR="00ED254E">
        <w:rPr>
          <w:rFonts w:ascii="Arial" w:hAnsi="Arial" w:cs="Arial"/>
          <w:b/>
          <w:sz w:val="20"/>
          <w:szCs w:val="20"/>
        </w:rPr>
        <w:t>™ Product Line</w:t>
      </w:r>
    </w:p>
    <w:p w:rsidR="00A9467B" w:rsidRPr="00A9467B" w:rsidRDefault="00A9467B" w:rsidP="00A9467B">
      <w:pPr>
        <w:rPr>
          <w:rFonts w:ascii="Arial" w:hAnsi="Arial" w:cs="Arial"/>
          <w:sz w:val="20"/>
          <w:szCs w:val="20"/>
        </w:rPr>
      </w:pPr>
    </w:p>
    <w:p w:rsidR="00B20763" w:rsidRDefault="00ED254E" w:rsidP="00A9467B">
      <w:pPr>
        <w:rPr>
          <w:rFonts w:ascii="Arial" w:hAnsi="Arial" w:cs="Arial"/>
          <w:sz w:val="20"/>
          <w:szCs w:val="20"/>
        </w:rPr>
      </w:pPr>
      <w:r w:rsidRPr="00752579">
        <w:rPr>
          <w:rFonts w:ascii="Arial" w:hAnsi="Arial" w:cs="Arial"/>
          <w:sz w:val="20"/>
          <w:szCs w:val="20"/>
        </w:rPr>
        <w:t>CINCINNATI, OH (</w:t>
      </w:r>
      <w:r w:rsidR="005C6B30">
        <w:rPr>
          <w:rFonts w:ascii="Arial" w:hAnsi="Arial" w:cs="Arial"/>
          <w:sz w:val="20"/>
          <w:szCs w:val="20"/>
        </w:rPr>
        <w:t>May 21</w:t>
      </w:r>
      <w:r w:rsidRPr="00752579">
        <w:rPr>
          <w:rFonts w:ascii="Arial" w:hAnsi="Arial" w:cs="Arial"/>
          <w:sz w:val="20"/>
          <w:szCs w:val="20"/>
        </w:rPr>
        <w:t xml:space="preserve">, 2014) – </w:t>
      </w:r>
      <w:r w:rsidR="00A9467B" w:rsidRPr="00A9467B">
        <w:rPr>
          <w:rFonts w:ascii="Arial" w:hAnsi="Arial" w:cs="Arial"/>
          <w:sz w:val="20"/>
          <w:szCs w:val="20"/>
        </w:rPr>
        <w:t>Michelman continues to invest resources and capit</w:t>
      </w:r>
      <w:r w:rsidR="00A537B3">
        <w:rPr>
          <w:rFonts w:ascii="Arial" w:hAnsi="Arial" w:cs="Arial"/>
          <w:sz w:val="20"/>
          <w:szCs w:val="20"/>
        </w:rPr>
        <w:t xml:space="preserve">al to strengthen its </w:t>
      </w:r>
      <w:proofErr w:type="spellStart"/>
      <w:r w:rsidR="00A537B3">
        <w:rPr>
          <w:rFonts w:ascii="Arial" w:hAnsi="Arial" w:cs="Arial"/>
          <w:sz w:val="20"/>
          <w:szCs w:val="20"/>
        </w:rPr>
        <w:t>ColorCoat</w:t>
      </w:r>
      <w:proofErr w:type="spellEnd"/>
      <w:r w:rsidR="00A9467B" w:rsidRPr="00A9467B">
        <w:rPr>
          <w:rFonts w:ascii="Arial" w:hAnsi="Arial" w:cs="Arial"/>
          <w:sz w:val="20"/>
          <w:szCs w:val="20"/>
        </w:rPr>
        <w:t xml:space="preserve"> line of </w:t>
      </w:r>
      <w:r w:rsidR="00BE00B7">
        <w:rPr>
          <w:rFonts w:ascii="Arial" w:hAnsi="Arial" w:cs="Arial"/>
          <w:sz w:val="20"/>
          <w:szCs w:val="20"/>
        </w:rPr>
        <w:t xml:space="preserve">water based </w:t>
      </w:r>
      <w:r w:rsidR="00A9467B" w:rsidRPr="00A9467B">
        <w:rPr>
          <w:rFonts w:ascii="Arial" w:hAnsi="Arial" w:cs="Arial"/>
          <w:sz w:val="20"/>
          <w:szCs w:val="20"/>
        </w:rPr>
        <w:t>color coatings</w:t>
      </w:r>
      <w:r w:rsidR="00BE00B7">
        <w:rPr>
          <w:rFonts w:ascii="Arial" w:hAnsi="Arial" w:cs="Arial"/>
          <w:sz w:val="20"/>
          <w:szCs w:val="20"/>
        </w:rPr>
        <w:t xml:space="preserve">. </w:t>
      </w:r>
      <w:r w:rsidR="00A537B3">
        <w:rPr>
          <w:rFonts w:ascii="Arial" w:hAnsi="Arial" w:cs="Arial"/>
          <w:sz w:val="20"/>
          <w:szCs w:val="20"/>
        </w:rPr>
        <w:t xml:space="preserve">The company </w:t>
      </w:r>
      <w:r w:rsidR="00A9467B" w:rsidRPr="00A9467B">
        <w:rPr>
          <w:rFonts w:ascii="Arial" w:hAnsi="Arial" w:cs="Arial"/>
          <w:sz w:val="20"/>
          <w:szCs w:val="20"/>
        </w:rPr>
        <w:t xml:space="preserve">has </w:t>
      </w:r>
      <w:r w:rsidR="00B20763">
        <w:rPr>
          <w:rFonts w:ascii="Arial" w:hAnsi="Arial" w:cs="Arial"/>
          <w:sz w:val="20"/>
          <w:szCs w:val="20"/>
        </w:rPr>
        <w:t xml:space="preserve">dedicated specific </w:t>
      </w:r>
      <w:r w:rsidR="00A9467B" w:rsidRPr="00A9467B">
        <w:rPr>
          <w:rFonts w:ascii="Arial" w:hAnsi="Arial" w:cs="Arial"/>
          <w:sz w:val="20"/>
          <w:szCs w:val="20"/>
        </w:rPr>
        <w:t xml:space="preserve">lab and manufacturing </w:t>
      </w:r>
      <w:r w:rsidR="00B20763">
        <w:rPr>
          <w:rFonts w:ascii="Arial" w:hAnsi="Arial" w:cs="Arial"/>
          <w:sz w:val="20"/>
          <w:szCs w:val="20"/>
        </w:rPr>
        <w:t>capacity</w:t>
      </w:r>
      <w:r w:rsidR="00A9467B" w:rsidRPr="00A9467B">
        <w:rPr>
          <w:rFonts w:ascii="Arial" w:hAnsi="Arial" w:cs="Arial"/>
          <w:sz w:val="20"/>
          <w:szCs w:val="20"/>
        </w:rPr>
        <w:t xml:space="preserve"> </w:t>
      </w:r>
      <w:r w:rsidR="00B20763">
        <w:rPr>
          <w:rFonts w:ascii="Arial" w:hAnsi="Arial" w:cs="Arial"/>
          <w:sz w:val="20"/>
          <w:szCs w:val="20"/>
        </w:rPr>
        <w:t>at its headquarters in C</w:t>
      </w:r>
      <w:r w:rsidR="00A9467B" w:rsidRPr="00A9467B">
        <w:rPr>
          <w:rFonts w:ascii="Arial" w:hAnsi="Arial" w:cs="Arial"/>
          <w:sz w:val="20"/>
          <w:szCs w:val="20"/>
        </w:rPr>
        <w:t>incinnati</w:t>
      </w:r>
      <w:r w:rsidR="00B20763">
        <w:rPr>
          <w:rFonts w:ascii="Arial" w:hAnsi="Arial" w:cs="Arial"/>
          <w:sz w:val="20"/>
          <w:szCs w:val="20"/>
        </w:rPr>
        <w:t>, Ohio, USA</w:t>
      </w:r>
      <w:r w:rsidR="00A9467B" w:rsidRPr="00A9467B">
        <w:rPr>
          <w:rFonts w:ascii="Arial" w:hAnsi="Arial" w:cs="Arial"/>
          <w:sz w:val="20"/>
          <w:szCs w:val="20"/>
        </w:rPr>
        <w:t xml:space="preserve"> </w:t>
      </w:r>
      <w:r w:rsidR="00B20763">
        <w:rPr>
          <w:rFonts w:ascii="Arial" w:hAnsi="Arial" w:cs="Arial"/>
          <w:sz w:val="20"/>
          <w:szCs w:val="20"/>
        </w:rPr>
        <w:t>to color matching capabilities</w:t>
      </w:r>
      <w:r w:rsidR="00D24549">
        <w:rPr>
          <w:rFonts w:ascii="Arial" w:hAnsi="Arial" w:cs="Arial"/>
          <w:sz w:val="20"/>
          <w:szCs w:val="20"/>
        </w:rPr>
        <w:t>, development</w:t>
      </w:r>
      <w:r w:rsidR="00B20763">
        <w:rPr>
          <w:rFonts w:ascii="Arial" w:hAnsi="Arial" w:cs="Arial"/>
          <w:sz w:val="20"/>
          <w:szCs w:val="20"/>
        </w:rPr>
        <w:t xml:space="preserve"> and manufacturing of </w:t>
      </w:r>
      <w:proofErr w:type="spellStart"/>
      <w:r w:rsidR="00B20763">
        <w:rPr>
          <w:rFonts w:ascii="Arial" w:hAnsi="Arial" w:cs="Arial"/>
          <w:sz w:val="20"/>
          <w:szCs w:val="20"/>
        </w:rPr>
        <w:t>ColorCoat</w:t>
      </w:r>
      <w:proofErr w:type="spellEnd"/>
      <w:r w:rsidR="00B20763">
        <w:rPr>
          <w:rFonts w:ascii="Arial" w:hAnsi="Arial" w:cs="Arial"/>
          <w:sz w:val="20"/>
          <w:szCs w:val="20"/>
        </w:rPr>
        <w:t>.</w:t>
      </w:r>
      <w:r w:rsidR="00D24549">
        <w:rPr>
          <w:rFonts w:ascii="Arial" w:hAnsi="Arial" w:cs="Arial"/>
          <w:sz w:val="20"/>
          <w:szCs w:val="20"/>
        </w:rPr>
        <w:t xml:space="preserve"> </w:t>
      </w:r>
      <w:r w:rsidR="00024D52">
        <w:rPr>
          <w:rFonts w:ascii="Arial" w:hAnsi="Arial" w:cs="Arial"/>
          <w:sz w:val="20"/>
          <w:szCs w:val="20"/>
        </w:rPr>
        <w:t>It</w:t>
      </w:r>
      <w:r w:rsidR="00BE00B7">
        <w:rPr>
          <w:rFonts w:ascii="Arial" w:hAnsi="Arial" w:cs="Arial"/>
          <w:sz w:val="20"/>
          <w:szCs w:val="20"/>
        </w:rPr>
        <w:t xml:space="preserve"> is used in applications </w:t>
      </w:r>
      <w:r w:rsidR="00024D52">
        <w:rPr>
          <w:rFonts w:ascii="Arial" w:hAnsi="Arial" w:cs="Arial"/>
          <w:sz w:val="20"/>
          <w:szCs w:val="20"/>
        </w:rPr>
        <w:t>including c</w:t>
      </w:r>
      <w:r w:rsidR="00BE00B7">
        <w:rPr>
          <w:rFonts w:ascii="Arial" w:hAnsi="Arial" w:cs="Arial"/>
          <w:sz w:val="20"/>
          <w:szCs w:val="20"/>
        </w:rPr>
        <w:t>orrugated packaging</w:t>
      </w:r>
      <w:r w:rsidR="00024D52">
        <w:rPr>
          <w:rFonts w:ascii="Arial" w:hAnsi="Arial" w:cs="Arial"/>
          <w:sz w:val="20"/>
          <w:szCs w:val="20"/>
        </w:rPr>
        <w:t xml:space="preserve"> for produce and other perishables</w:t>
      </w:r>
      <w:r w:rsidR="00BE00B7">
        <w:rPr>
          <w:rFonts w:ascii="Arial" w:hAnsi="Arial" w:cs="Arial"/>
          <w:sz w:val="20"/>
          <w:szCs w:val="20"/>
        </w:rPr>
        <w:t xml:space="preserve">, </w:t>
      </w:r>
      <w:r w:rsidR="00024D52">
        <w:rPr>
          <w:rFonts w:ascii="Arial" w:hAnsi="Arial" w:cs="Arial"/>
          <w:sz w:val="20"/>
          <w:szCs w:val="20"/>
        </w:rPr>
        <w:t xml:space="preserve">as well as </w:t>
      </w:r>
      <w:r w:rsidR="00BE00B7">
        <w:rPr>
          <w:rFonts w:ascii="Arial" w:hAnsi="Arial" w:cs="Arial"/>
          <w:sz w:val="20"/>
          <w:szCs w:val="20"/>
        </w:rPr>
        <w:t>POP and PDQ retail displays.</w:t>
      </w:r>
    </w:p>
    <w:p w:rsidR="00380C95" w:rsidRPr="00BE00B7" w:rsidRDefault="00380C95" w:rsidP="00A9467B">
      <w:pPr>
        <w:rPr>
          <w:rFonts w:ascii="Arial" w:hAnsi="Arial" w:cs="Arial"/>
          <w:sz w:val="20"/>
          <w:szCs w:val="20"/>
        </w:rPr>
      </w:pPr>
    </w:p>
    <w:p w:rsidR="00024D52" w:rsidRDefault="00BE00B7" w:rsidP="00A9467B">
      <w:pPr>
        <w:rPr>
          <w:rFonts w:ascii="Arial" w:hAnsi="Arial" w:cs="Arial"/>
          <w:sz w:val="20"/>
          <w:szCs w:val="20"/>
        </w:rPr>
      </w:pPr>
      <w:proofErr w:type="spellStart"/>
      <w:r w:rsidRPr="00BE00B7">
        <w:rPr>
          <w:rFonts w:ascii="Arial" w:hAnsi="Arial" w:cs="Arial"/>
          <w:sz w:val="20"/>
          <w:szCs w:val="20"/>
        </w:rPr>
        <w:t>ColorCoat</w:t>
      </w:r>
      <w:proofErr w:type="spellEnd"/>
      <w:r w:rsidRPr="00BE00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can be matched to GCMI</w:t>
      </w:r>
      <w:r w:rsidR="00A9467B" w:rsidRPr="00BE00B7">
        <w:rPr>
          <w:rFonts w:ascii="Arial" w:hAnsi="Arial" w:cs="Arial"/>
          <w:sz w:val="20"/>
          <w:szCs w:val="20"/>
        </w:rPr>
        <w:t>™</w:t>
      </w:r>
      <w:r>
        <w:rPr>
          <w:rFonts w:ascii="Arial" w:hAnsi="Arial" w:cs="Arial"/>
          <w:sz w:val="20"/>
          <w:szCs w:val="20"/>
        </w:rPr>
        <w:t xml:space="preserve"> and Pantone</w:t>
      </w:r>
      <w:r w:rsidR="00024D52">
        <w:rPr>
          <w:rFonts w:ascii="Arial" w:hAnsi="Arial" w:cs="Arial"/>
          <w:sz w:val="20"/>
          <w:szCs w:val="20"/>
        </w:rPr>
        <w:t xml:space="preserve">™ standards as well as </w:t>
      </w:r>
      <w:r w:rsidR="00A9467B" w:rsidRPr="00BE00B7">
        <w:rPr>
          <w:rFonts w:ascii="Arial" w:hAnsi="Arial" w:cs="Arial"/>
          <w:sz w:val="20"/>
          <w:szCs w:val="20"/>
        </w:rPr>
        <w:t xml:space="preserve">non-standard colors. </w:t>
      </w:r>
      <w:r w:rsidR="00024D52">
        <w:rPr>
          <w:rFonts w:ascii="Arial" w:hAnsi="Arial" w:cs="Arial"/>
          <w:sz w:val="20"/>
          <w:szCs w:val="20"/>
        </w:rPr>
        <w:t xml:space="preserve">It is also available in gold, silver and bronze </w:t>
      </w:r>
      <w:r w:rsidR="00A92309" w:rsidRPr="004212EB">
        <w:rPr>
          <w:rFonts w:ascii="Arial" w:hAnsi="Arial" w:cs="Arial"/>
          <w:sz w:val="20"/>
          <w:szCs w:val="20"/>
        </w:rPr>
        <w:t xml:space="preserve">in </w:t>
      </w:r>
      <w:proofErr w:type="gramStart"/>
      <w:r w:rsidR="00A92309" w:rsidRPr="004212EB">
        <w:rPr>
          <w:rFonts w:ascii="Arial" w:hAnsi="Arial" w:cs="Arial"/>
          <w:sz w:val="20"/>
          <w:szCs w:val="20"/>
        </w:rPr>
        <w:t>both</w:t>
      </w:r>
      <w:r w:rsidR="00A92309">
        <w:rPr>
          <w:rFonts w:ascii="Arial" w:hAnsi="Arial" w:cs="Arial"/>
          <w:sz w:val="20"/>
          <w:szCs w:val="20"/>
        </w:rPr>
        <w:t xml:space="preserve"> </w:t>
      </w:r>
      <w:r w:rsidR="00024D52">
        <w:rPr>
          <w:rFonts w:ascii="Arial" w:hAnsi="Arial" w:cs="Arial"/>
          <w:sz w:val="20"/>
          <w:szCs w:val="20"/>
        </w:rPr>
        <w:t>gloss or</w:t>
      </w:r>
      <w:proofErr w:type="gramEnd"/>
      <w:r w:rsidR="00024D52">
        <w:rPr>
          <w:rFonts w:ascii="Arial" w:hAnsi="Arial" w:cs="Arial"/>
          <w:sz w:val="20"/>
          <w:szCs w:val="20"/>
        </w:rPr>
        <w:t xml:space="preserve"> matte finish.</w:t>
      </w:r>
      <w:r w:rsidR="00D24549">
        <w:rPr>
          <w:rFonts w:ascii="Arial" w:hAnsi="Arial" w:cs="Arial"/>
          <w:sz w:val="20"/>
          <w:szCs w:val="20"/>
        </w:rPr>
        <w:t xml:space="preserve"> Michelman’s use </w:t>
      </w:r>
      <w:r w:rsidR="00A9467B" w:rsidRPr="00BE00B7">
        <w:rPr>
          <w:rFonts w:ascii="Arial" w:hAnsi="Arial" w:cs="Arial"/>
          <w:sz w:val="20"/>
          <w:szCs w:val="20"/>
        </w:rPr>
        <w:t>of computerized</w:t>
      </w:r>
      <w:r w:rsidR="00A9467B" w:rsidRPr="00A9467B">
        <w:rPr>
          <w:rFonts w:ascii="Arial" w:hAnsi="Arial" w:cs="Arial"/>
          <w:sz w:val="20"/>
          <w:szCs w:val="20"/>
        </w:rPr>
        <w:t xml:space="preserve"> and visual color matching techniques ensures a high level of matching accuracy. </w:t>
      </w:r>
    </w:p>
    <w:p w:rsidR="00024D52" w:rsidRDefault="00024D52" w:rsidP="00A9467B">
      <w:pPr>
        <w:rPr>
          <w:rFonts w:ascii="Arial" w:hAnsi="Arial" w:cs="Arial"/>
          <w:sz w:val="20"/>
          <w:szCs w:val="20"/>
        </w:rPr>
      </w:pPr>
    </w:p>
    <w:p w:rsidR="00A9467B" w:rsidRPr="00A9467B" w:rsidRDefault="00A9467B" w:rsidP="00624857">
      <w:pPr>
        <w:rPr>
          <w:rFonts w:ascii="Arial" w:hAnsi="Arial" w:cs="Arial"/>
          <w:sz w:val="20"/>
          <w:szCs w:val="20"/>
        </w:rPr>
      </w:pPr>
      <w:proofErr w:type="spellStart"/>
      <w:r w:rsidRPr="00A9467B">
        <w:rPr>
          <w:rFonts w:ascii="Arial" w:hAnsi="Arial" w:cs="Arial"/>
          <w:sz w:val="20"/>
          <w:szCs w:val="20"/>
        </w:rPr>
        <w:t>ColorCoat</w:t>
      </w:r>
      <w:proofErr w:type="spellEnd"/>
      <w:r w:rsidRPr="00A9467B">
        <w:rPr>
          <w:rFonts w:ascii="Arial" w:hAnsi="Arial" w:cs="Arial"/>
          <w:sz w:val="20"/>
          <w:szCs w:val="20"/>
        </w:rPr>
        <w:t xml:space="preserve"> can </w:t>
      </w:r>
      <w:r w:rsidR="00D24549">
        <w:rPr>
          <w:rFonts w:ascii="Arial" w:hAnsi="Arial" w:cs="Arial"/>
          <w:sz w:val="20"/>
          <w:szCs w:val="20"/>
        </w:rPr>
        <w:t xml:space="preserve">be applied using rod, blade or </w:t>
      </w:r>
      <w:proofErr w:type="spellStart"/>
      <w:r w:rsidR="00D24549">
        <w:rPr>
          <w:rFonts w:ascii="Arial" w:hAnsi="Arial" w:cs="Arial"/>
          <w:sz w:val="20"/>
          <w:szCs w:val="20"/>
        </w:rPr>
        <w:t>flexo</w:t>
      </w:r>
      <w:proofErr w:type="spellEnd"/>
      <w:r w:rsidR="00D24549">
        <w:rPr>
          <w:rFonts w:ascii="Arial" w:hAnsi="Arial" w:cs="Arial"/>
          <w:sz w:val="20"/>
          <w:szCs w:val="20"/>
        </w:rPr>
        <w:t xml:space="preserve"> techniques. It </w:t>
      </w:r>
      <w:r w:rsidRPr="00A9467B">
        <w:rPr>
          <w:rFonts w:ascii="Arial" w:hAnsi="Arial" w:cs="Arial"/>
          <w:sz w:val="20"/>
          <w:szCs w:val="20"/>
        </w:rPr>
        <w:t>withstand</w:t>
      </w:r>
      <w:r w:rsidR="00D24549">
        <w:rPr>
          <w:rFonts w:ascii="Arial" w:hAnsi="Arial" w:cs="Arial"/>
          <w:sz w:val="20"/>
          <w:szCs w:val="20"/>
        </w:rPr>
        <w:t>s</w:t>
      </w:r>
      <w:r w:rsidRPr="00A9467B">
        <w:rPr>
          <w:rFonts w:ascii="Arial" w:hAnsi="Arial" w:cs="Arial"/>
          <w:sz w:val="20"/>
          <w:szCs w:val="20"/>
        </w:rPr>
        <w:t xml:space="preserve"> the corrugation process, is print receptive</w:t>
      </w:r>
      <w:r w:rsidR="00024D52">
        <w:rPr>
          <w:rFonts w:ascii="Arial" w:hAnsi="Arial" w:cs="Arial"/>
          <w:sz w:val="20"/>
          <w:szCs w:val="20"/>
        </w:rPr>
        <w:t>, repulpable,</w:t>
      </w:r>
      <w:r w:rsidR="00D24549">
        <w:rPr>
          <w:rFonts w:ascii="Arial" w:hAnsi="Arial" w:cs="Arial"/>
          <w:sz w:val="20"/>
          <w:szCs w:val="20"/>
        </w:rPr>
        <w:t xml:space="preserve"> and cold set </w:t>
      </w:r>
      <w:proofErr w:type="spellStart"/>
      <w:r w:rsidR="00D24549">
        <w:rPr>
          <w:rFonts w:ascii="Arial" w:hAnsi="Arial" w:cs="Arial"/>
          <w:sz w:val="20"/>
          <w:szCs w:val="20"/>
        </w:rPr>
        <w:t>glueable</w:t>
      </w:r>
      <w:proofErr w:type="spellEnd"/>
      <w:r w:rsidR="00D24549">
        <w:rPr>
          <w:rFonts w:ascii="Arial" w:hAnsi="Arial" w:cs="Arial"/>
          <w:sz w:val="20"/>
          <w:szCs w:val="20"/>
        </w:rPr>
        <w:t xml:space="preserve">. </w:t>
      </w:r>
      <w:r w:rsidRPr="00A9467B">
        <w:rPr>
          <w:rFonts w:ascii="Arial" w:hAnsi="Arial" w:cs="Arial"/>
          <w:sz w:val="20"/>
          <w:szCs w:val="20"/>
        </w:rPr>
        <w:t xml:space="preserve">Most orders can be formulated to the customer’s exact specification and shipped within 24 hours of order receipt. </w:t>
      </w:r>
    </w:p>
    <w:p w:rsidR="00847892" w:rsidRPr="00EF3105" w:rsidRDefault="00847892" w:rsidP="00624857">
      <w:pPr>
        <w:rPr>
          <w:rFonts w:ascii="Arial" w:hAnsi="Arial" w:cs="Arial"/>
          <w:sz w:val="20"/>
          <w:szCs w:val="20"/>
        </w:rPr>
      </w:pPr>
    </w:p>
    <w:p w:rsidR="00624857" w:rsidRPr="00752579" w:rsidRDefault="00624857" w:rsidP="00624857">
      <w:pPr>
        <w:rPr>
          <w:rFonts w:ascii="Arial" w:hAnsi="Arial" w:cs="Arial"/>
          <w:b/>
          <w:sz w:val="20"/>
          <w:szCs w:val="20"/>
        </w:rPr>
      </w:pPr>
      <w:r w:rsidRPr="00752579">
        <w:rPr>
          <w:rFonts w:ascii="Arial" w:hAnsi="Arial" w:cs="Arial"/>
          <w:b/>
          <w:sz w:val="20"/>
          <w:szCs w:val="20"/>
        </w:rPr>
        <w:t>About Michelman</w:t>
      </w:r>
    </w:p>
    <w:p w:rsidR="00624857" w:rsidRPr="00D3269A" w:rsidRDefault="00624857" w:rsidP="00624857">
      <w:pPr>
        <w:pStyle w:val="section1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3269A">
        <w:rPr>
          <w:rFonts w:ascii="Arial" w:hAnsi="Arial" w:cs="Arial"/>
          <w:sz w:val="20"/>
          <w:szCs w:val="20"/>
        </w:rPr>
        <w:t>Michelman is a global developer of water-based barrier and functional coatings for flexible film packaging, paperboard, and corrugated cartons; and water-based surface modifiers, additives and polymers for numerous industries including wood and floor care, industrial coatings, inks, fibers, composit</w:t>
      </w:r>
      <w:r w:rsidR="00D24549">
        <w:rPr>
          <w:rFonts w:ascii="Arial" w:hAnsi="Arial" w:cs="Arial"/>
          <w:sz w:val="20"/>
          <w:szCs w:val="20"/>
        </w:rPr>
        <w:t>es, and construction products. </w:t>
      </w:r>
      <w:r w:rsidRPr="00D3269A">
        <w:rPr>
          <w:rFonts w:ascii="Arial" w:hAnsi="Arial" w:cs="Arial"/>
          <w:sz w:val="20"/>
          <w:szCs w:val="20"/>
        </w:rPr>
        <w:t>Michelman serves its multinational and regional customers with production facilities in the U.S., Europe and Singapore, and a worldwide network of highly trained field technical support personnel.</w:t>
      </w:r>
    </w:p>
    <w:p w:rsidR="00624857" w:rsidRPr="00D3269A" w:rsidRDefault="00624857" w:rsidP="00624857">
      <w:pPr>
        <w:pStyle w:val="section1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624857" w:rsidRPr="00D3269A" w:rsidRDefault="00624857" w:rsidP="00624857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sz w:val="20"/>
          <w:szCs w:val="20"/>
        </w:rPr>
        <w:t>###</w:t>
      </w: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Michelman Global Headquarters</w:t>
      </w: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9080 Shell Road</w:t>
      </w: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Cincinnati, OH  45236</w:t>
      </w: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1-800-333-1723 (US &amp; Canada); (513) 793-7766 (Worldwide)</w:t>
      </w: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(513) 793-2504 (Fax)</w:t>
      </w:r>
    </w:p>
    <w:p w:rsidR="00624857" w:rsidRPr="00D3269A" w:rsidRDefault="005C0728" w:rsidP="00624857">
      <w:pPr>
        <w:rPr>
          <w:rFonts w:ascii="Arial" w:hAnsi="Arial" w:cs="Arial"/>
          <w:color w:val="000000"/>
          <w:sz w:val="20"/>
          <w:szCs w:val="20"/>
          <w:u w:val="single"/>
        </w:rPr>
      </w:pPr>
      <w:hyperlink r:id="rId8" w:history="1">
        <w:r w:rsidR="00624857" w:rsidRPr="00D3269A">
          <w:rPr>
            <w:rStyle w:val="Hyperlink"/>
            <w:rFonts w:ascii="Arial" w:hAnsi="Arial" w:cs="Arial"/>
            <w:color w:val="000000"/>
            <w:sz w:val="20"/>
          </w:rPr>
          <w:t>michelman.com</w:t>
        </w:r>
      </w:hyperlink>
    </w:p>
    <w:p w:rsidR="008535C3" w:rsidRPr="00CA57A4" w:rsidRDefault="00E646B2" w:rsidP="00624857">
      <w:pPr>
        <w:spacing w:line="276" w:lineRule="auto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drawing>
          <wp:anchor distT="0" distB="0" distL="114300" distR="114300" simplePos="0" relativeHeight="251658240" behindDoc="0" locked="0" layoutInCell="1" allowOverlap="1" wp14:anchorId="046175B6" wp14:editId="29ED66F7">
            <wp:simplePos x="0" y="0"/>
            <wp:positionH relativeFrom="column">
              <wp:align>center</wp:align>
            </wp:positionH>
            <wp:positionV relativeFrom="page">
              <wp:align>top</wp:align>
            </wp:positionV>
            <wp:extent cx="7772400" cy="168211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Banner 8.5x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35C3" w:rsidRPr="00CA57A4" w:rsidSect="00130706">
      <w:headerReference w:type="even" r:id="rId10"/>
      <w:footerReference w:type="default" r:id="rId11"/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728" w:rsidRDefault="005C0728" w:rsidP="00EA4CB1">
      <w:r>
        <w:separator/>
      </w:r>
    </w:p>
  </w:endnote>
  <w:endnote w:type="continuationSeparator" w:id="0">
    <w:p w:rsidR="005C0728" w:rsidRDefault="005C0728" w:rsidP="00E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6B2" w:rsidRDefault="00E646B2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7C21E34" wp14:editId="7D0D91B2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772400" cy="883529"/>
          <wp:effectExtent l="0" t="0" r="0" b="571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anner 8.5x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83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728" w:rsidRDefault="005C0728" w:rsidP="00EA4CB1">
      <w:r>
        <w:separator/>
      </w:r>
    </w:p>
  </w:footnote>
  <w:footnote w:type="continuationSeparator" w:id="0">
    <w:p w:rsidR="005C0728" w:rsidRDefault="005C0728" w:rsidP="00EA4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B1" w:rsidRDefault="0062485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A3C2B3F" wp14:editId="7C0603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" name="Picture 1" descr="2nd Page_l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nd Page_le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728">
      <w:rPr>
        <w:noProof/>
      </w:rPr>
      <w:pict w14:anchorId="4153D2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2" o:title="Cincinnati_pg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B1"/>
    <w:rsid w:val="00024D52"/>
    <w:rsid w:val="000466F2"/>
    <w:rsid w:val="000E0E29"/>
    <w:rsid w:val="0012447E"/>
    <w:rsid w:val="00125891"/>
    <w:rsid w:val="00130706"/>
    <w:rsid w:val="00133E7B"/>
    <w:rsid w:val="001E400F"/>
    <w:rsid w:val="002337A5"/>
    <w:rsid w:val="00274C41"/>
    <w:rsid w:val="00316143"/>
    <w:rsid w:val="00322671"/>
    <w:rsid w:val="00380C95"/>
    <w:rsid w:val="004212EB"/>
    <w:rsid w:val="00517E4B"/>
    <w:rsid w:val="005C0728"/>
    <w:rsid w:val="005C6B30"/>
    <w:rsid w:val="00604673"/>
    <w:rsid w:val="00624857"/>
    <w:rsid w:val="006C71B3"/>
    <w:rsid w:val="006F1C2D"/>
    <w:rsid w:val="007933C2"/>
    <w:rsid w:val="007D13C4"/>
    <w:rsid w:val="00847892"/>
    <w:rsid w:val="008535C3"/>
    <w:rsid w:val="00907EEC"/>
    <w:rsid w:val="00A537B3"/>
    <w:rsid w:val="00A92309"/>
    <w:rsid w:val="00A9467B"/>
    <w:rsid w:val="00AD4C98"/>
    <w:rsid w:val="00B20763"/>
    <w:rsid w:val="00BE00B7"/>
    <w:rsid w:val="00C30425"/>
    <w:rsid w:val="00C626A3"/>
    <w:rsid w:val="00CA57A4"/>
    <w:rsid w:val="00D24549"/>
    <w:rsid w:val="00DD23FB"/>
    <w:rsid w:val="00E41694"/>
    <w:rsid w:val="00E646B2"/>
    <w:rsid w:val="00EA4CB1"/>
    <w:rsid w:val="00ED254E"/>
    <w:rsid w:val="00EF3105"/>
    <w:rsid w:val="00F474D5"/>
    <w:rsid w:val="00F9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  <w15:docId w15:val="{6B52ABFE-6F38-46F0-AC0C-AF78486E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C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CB1"/>
  </w:style>
  <w:style w:type="paragraph" w:styleId="Footer">
    <w:name w:val="footer"/>
    <w:basedOn w:val="Normal"/>
    <w:link w:val="FooterChar"/>
    <w:uiPriority w:val="99"/>
    <w:unhideWhenUsed/>
    <w:rsid w:val="00EA4C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CB1"/>
  </w:style>
  <w:style w:type="paragraph" w:styleId="BalloonText">
    <w:name w:val="Balloon Text"/>
    <w:basedOn w:val="Normal"/>
    <w:link w:val="BalloonTextChar"/>
    <w:uiPriority w:val="99"/>
    <w:semiHidden/>
    <w:unhideWhenUsed/>
    <w:rsid w:val="00E646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B2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624857"/>
    <w:pPr>
      <w:spacing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24857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624857"/>
    <w:rPr>
      <w:color w:val="0000FF"/>
      <w:u w:val="single"/>
    </w:rPr>
  </w:style>
  <w:style w:type="paragraph" w:customStyle="1" w:styleId="section1">
    <w:name w:val="section1"/>
    <w:basedOn w:val="Normal"/>
    <w:rsid w:val="006248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elman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caudill@Gingerquil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yRandolph@Michelman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Michelman Inc.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Daniel Klemens</cp:lastModifiedBy>
  <cp:revision>3</cp:revision>
  <dcterms:created xsi:type="dcterms:W3CDTF">2014-05-20T20:25:00Z</dcterms:created>
  <dcterms:modified xsi:type="dcterms:W3CDTF">2014-05-21T16:10:00Z</dcterms:modified>
</cp:coreProperties>
</file>