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A1C" w:rsidRDefault="00461C12">
      <w:r>
        <w:rPr>
          <w:noProof/>
        </w:rPr>
        <w:drawing>
          <wp:inline distT="0" distB="0" distL="0" distR="0">
            <wp:extent cx="1396695" cy="1162050"/>
            <wp:effectExtent l="19050" t="0" r="0" b="0"/>
            <wp:docPr id="3" name="Picture 2" descr="El Portal Sedona Hotel 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Portal Sedona Hotel Logo.4.jpg"/>
                    <pic:cNvPicPr/>
                  </pic:nvPicPr>
                  <pic:blipFill>
                    <a:blip r:embed="rId4" cstate="print"/>
                    <a:stretch>
                      <a:fillRect/>
                    </a:stretch>
                  </pic:blipFill>
                  <pic:spPr>
                    <a:xfrm>
                      <a:off x="0" y="0"/>
                      <a:ext cx="1398376" cy="1163448"/>
                    </a:xfrm>
                    <a:prstGeom prst="rect">
                      <a:avLst/>
                    </a:prstGeom>
                  </pic:spPr>
                </pic:pic>
              </a:graphicData>
            </a:graphic>
          </wp:inline>
        </w:drawing>
      </w:r>
    </w:p>
    <w:p w:rsidR="00D80A1C" w:rsidRDefault="00D80A1C" w:rsidP="00D80A1C">
      <w:pPr>
        <w:rPr>
          <w:rFonts w:ascii="Cambria" w:hAnsi="Cambria"/>
          <w:b/>
          <w:sz w:val="24"/>
        </w:rPr>
      </w:pPr>
    </w:p>
    <w:p w:rsidR="00D80A1C" w:rsidRDefault="00D80A1C" w:rsidP="00D80A1C">
      <w:pPr>
        <w:rPr>
          <w:rFonts w:ascii="Cambria" w:hAnsi="Cambria"/>
          <w:b/>
          <w:sz w:val="24"/>
        </w:rPr>
      </w:pPr>
      <w:r w:rsidRPr="00CE2D34">
        <w:rPr>
          <w:rFonts w:ascii="Cambria" w:hAnsi="Cambria"/>
          <w:b/>
          <w:sz w:val="24"/>
        </w:rPr>
        <w:t>PRESS RELEASE</w:t>
      </w:r>
      <w:r w:rsidR="00461C12">
        <w:rPr>
          <w:rFonts w:ascii="Cambria" w:hAnsi="Cambria"/>
          <w:b/>
          <w:sz w:val="24"/>
        </w:rPr>
        <w:t>: May 20</w:t>
      </w:r>
      <w:r w:rsidR="005E2571">
        <w:rPr>
          <w:rFonts w:ascii="Cambria" w:hAnsi="Cambria"/>
          <w:b/>
          <w:sz w:val="24"/>
        </w:rPr>
        <w:t>, 2014</w:t>
      </w:r>
      <w:r w:rsidR="005E2571">
        <w:rPr>
          <w:rFonts w:ascii="Cambria" w:hAnsi="Cambria"/>
          <w:b/>
          <w:sz w:val="24"/>
        </w:rPr>
        <w:br/>
        <w:t>FOR IMMEDIATE RELEASE</w:t>
      </w:r>
    </w:p>
    <w:p w:rsidR="005E2571" w:rsidRPr="00D80A1C" w:rsidRDefault="00D80A1C" w:rsidP="005E2571">
      <w:pPr>
        <w:jc w:val="center"/>
        <w:rPr>
          <w:rFonts w:ascii="Cambria" w:hAnsi="Cambria"/>
          <w:sz w:val="24"/>
        </w:rPr>
      </w:pPr>
      <w:r>
        <w:br/>
      </w:r>
      <w:r>
        <w:br/>
      </w:r>
      <w:r>
        <w:rPr>
          <w:rFonts w:ascii="Cambria" w:hAnsi="Cambria"/>
          <w:b/>
          <w:sz w:val="26"/>
        </w:rPr>
        <w:t xml:space="preserve">El Portal Announces </w:t>
      </w:r>
      <w:r w:rsidR="005E2571">
        <w:rPr>
          <w:rFonts w:ascii="Cambria" w:hAnsi="Cambria"/>
          <w:b/>
          <w:sz w:val="26"/>
        </w:rPr>
        <w:t>New Green Rooftop Garden</w:t>
      </w:r>
    </w:p>
    <w:p w:rsidR="005E2571" w:rsidRDefault="005E2571" w:rsidP="00D80A1C">
      <w:pPr>
        <w:rPr>
          <w:rFonts w:ascii="Cambria" w:hAnsi="Cambria"/>
          <w:sz w:val="24"/>
        </w:rPr>
      </w:pPr>
    </w:p>
    <w:p w:rsidR="005E2571" w:rsidRDefault="005E2571" w:rsidP="00D80A1C">
      <w:pPr>
        <w:rPr>
          <w:rFonts w:ascii="Cambria" w:hAnsi="Cambria"/>
          <w:sz w:val="24"/>
        </w:rPr>
      </w:pPr>
    </w:p>
    <w:p w:rsidR="005E2571" w:rsidRDefault="005E2571" w:rsidP="00D80A1C">
      <w:pPr>
        <w:rPr>
          <w:rFonts w:ascii="Cambria" w:hAnsi="Cambria"/>
          <w:sz w:val="24"/>
        </w:rPr>
      </w:pPr>
      <w:r w:rsidRPr="005E2571">
        <w:rPr>
          <w:rFonts w:ascii="Cambria" w:hAnsi="Cambria"/>
          <w:noProof/>
          <w:sz w:val="24"/>
        </w:rPr>
        <w:drawing>
          <wp:inline distT="0" distB="0" distL="0" distR="0">
            <wp:extent cx="6375400" cy="2384921"/>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375400" cy="2384921"/>
                    </a:xfrm>
                    <a:prstGeom prst="rect">
                      <a:avLst/>
                    </a:prstGeom>
                    <a:noFill/>
                    <a:ln w="9525">
                      <a:noFill/>
                      <a:miter lim="800000"/>
                      <a:headEnd/>
                      <a:tailEnd/>
                    </a:ln>
                  </pic:spPr>
                </pic:pic>
              </a:graphicData>
            </a:graphic>
          </wp:inline>
        </w:drawing>
      </w:r>
    </w:p>
    <w:p w:rsidR="0073760E" w:rsidRDefault="00D80A1C" w:rsidP="00D80A1C">
      <w:pPr>
        <w:rPr>
          <w:rFonts w:ascii="Cambria" w:hAnsi="Cambria"/>
          <w:sz w:val="24"/>
        </w:rPr>
      </w:pPr>
      <w:r w:rsidRPr="00D80A1C">
        <w:rPr>
          <w:rFonts w:ascii="Cambria" w:hAnsi="Cambria"/>
          <w:sz w:val="24"/>
        </w:rPr>
        <w:br/>
      </w:r>
      <w:r w:rsidR="00FB318E">
        <w:rPr>
          <w:rFonts w:ascii="Cambria" w:hAnsi="Cambria"/>
          <w:sz w:val="24"/>
        </w:rPr>
        <w:t>El Portal, Sedona’s premiere boutique</w:t>
      </w:r>
      <w:r w:rsidR="0073760E">
        <w:rPr>
          <w:rFonts w:ascii="Cambria" w:hAnsi="Cambria"/>
          <w:sz w:val="24"/>
        </w:rPr>
        <w:t xml:space="preserve"> hotel located in the heart of the beautiful red rock country </w:t>
      </w:r>
      <w:r w:rsidR="00FB318E">
        <w:rPr>
          <w:rFonts w:ascii="Cambria" w:hAnsi="Cambria"/>
          <w:sz w:val="24"/>
        </w:rPr>
        <w:t>of</w:t>
      </w:r>
      <w:r w:rsidR="00773FA0">
        <w:rPr>
          <w:rFonts w:ascii="Cambria" w:hAnsi="Cambria"/>
          <w:sz w:val="24"/>
        </w:rPr>
        <w:t xml:space="preserve"> Arizona</w:t>
      </w:r>
      <w:r w:rsidR="00FB318E">
        <w:rPr>
          <w:rFonts w:ascii="Cambria" w:hAnsi="Cambria"/>
          <w:sz w:val="24"/>
        </w:rPr>
        <w:t>,</w:t>
      </w:r>
      <w:r w:rsidR="00773FA0">
        <w:rPr>
          <w:rFonts w:ascii="Cambria" w:hAnsi="Cambria"/>
          <w:sz w:val="24"/>
        </w:rPr>
        <w:t xml:space="preserve"> </w:t>
      </w:r>
      <w:r w:rsidR="0073760E">
        <w:rPr>
          <w:rFonts w:ascii="Cambria" w:hAnsi="Cambria"/>
          <w:sz w:val="24"/>
        </w:rPr>
        <w:t>announces</w:t>
      </w:r>
      <w:r w:rsidR="005E1DD3">
        <w:rPr>
          <w:rFonts w:ascii="Cambria" w:hAnsi="Cambria"/>
          <w:sz w:val="24"/>
        </w:rPr>
        <w:t xml:space="preserve"> the installation of</w:t>
      </w:r>
      <w:r w:rsidR="0073760E">
        <w:rPr>
          <w:rFonts w:ascii="Cambria" w:hAnsi="Cambria"/>
          <w:sz w:val="24"/>
        </w:rPr>
        <w:t xml:space="preserve"> its new</w:t>
      </w:r>
      <w:r w:rsidR="00773FA0">
        <w:rPr>
          <w:rFonts w:ascii="Cambria" w:hAnsi="Cambria"/>
          <w:sz w:val="24"/>
        </w:rPr>
        <w:t xml:space="preserve"> green rooftop garden</w:t>
      </w:r>
      <w:r w:rsidR="0073760E">
        <w:rPr>
          <w:rFonts w:ascii="Cambria" w:hAnsi="Cambria"/>
          <w:sz w:val="24"/>
        </w:rPr>
        <w:t xml:space="preserve">. </w:t>
      </w:r>
    </w:p>
    <w:p w:rsidR="0073760E" w:rsidRDefault="0073760E" w:rsidP="00D80A1C">
      <w:pPr>
        <w:rPr>
          <w:rFonts w:ascii="Cambria" w:hAnsi="Cambria"/>
          <w:sz w:val="24"/>
        </w:rPr>
      </w:pPr>
    </w:p>
    <w:p w:rsidR="0073760E" w:rsidRDefault="0073760E" w:rsidP="00D80A1C">
      <w:pPr>
        <w:rPr>
          <w:rFonts w:ascii="Cambria" w:hAnsi="Cambria"/>
          <w:sz w:val="24"/>
        </w:rPr>
      </w:pPr>
      <w:r>
        <w:rPr>
          <w:rFonts w:ascii="Cambria" w:hAnsi="Cambria"/>
          <w:sz w:val="24"/>
        </w:rPr>
        <w:t xml:space="preserve">With a longstanding history of dedication to local farmers through hosting open garden spaces to produce </w:t>
      </w:r>
      <w:r w:rsidR="00403D06">
        <w:rPr>
          <w:rFonts w:ascii="Cambria" w:hAnsi="Cambria"/>
          <w:sz w:val="24"/>
        </w:rPr>
        <w:t xml:space="preserve">vegetables and herbs for fresh and local </w:t>
      </w:r>
      <w:r>
        <w:rPr>
          <w:rFonts w:ascii="Cambria" w:hAnsi="Cambria"/>
          <w:sz w:val="24"/>
        </w:rPr>
        <w:t>meals, El Portal</w:t>
      </w:r>
      <w:r w:rsidR="0036163E">
        <w:rPr>
          <w:rFonts w:ascii="Cambria" w:hAnsi="Cambria"/>
          <w:sz w:val="24"/>
        </w:rPr>
        <w:t xml:space="preserve"> </w:t>
      </w:r>
      <w:r w:rsidR="00FB318E">
        <w:rPr>
          <w:rFonts w:ascii="Cambria" w:hAnsi="Cambria"/>
          <w:sz w:val="24"/>
        </w:rPr>
        <w:t xml:space="preserve">Sedona Hotel </w:t>
      </w:r>
      <w:r w:rsidR="0036163E">
        <w:rPr>
          <w:rFonts w:ascii="Cambria" w:hAnsi="Cambria"/>
          <w:sz w:val="24"/>
        </w:rPr>
        <w:t>strives to be at the forefront of supporting</w:t>
      </w:r>
      <w:r w:rsidR="00773FA0">
        <w:rPr>
          <w:rFonts w:ascii="Cambria" w:hAnsi="Cambria"/>
          <w:sz w:val="24"/>
        </w:rPr>
        <w:t xml:space="preserve"> sustainability initiatives in its </w:t>
      </w:r>
      <w:r w:rsidR="00403D06">
        <w:rPr>
          <w:rFonts w:ascii="Cambria" w:hAnsi="Cambria"/>
          <w:sz w:val="24"/>
        </w:rPr>
        <w:t xml:space="preserve">community. The hotel </w:t>
      </w:r>
      <w:r>
        <w:rPr>
          <w:rFonts w:ascii="Cambria" w:hAnsi="Cambria"/>
          <w:sz w:val="24"/>
        </w:rPr>
        <w:t>continues</w:t>
      </w:r>
      <w:r w:rsidR="00403D06">
        <w:rPr>
          <w:rFonts w:ascii="Cambria" w:hAnsi="Cambria"/>
          <w:sz w:val="24"/>
        </w:rPr>
        <w:t xml:space="preserve"> this</w:t>
      </w:r>
      <w:r>
        <w:rPr>
          <w:rFonts w:ascii="Cambria" w:hAnsi="Cambria"/>
          <w:sz w:val="24"/>
        </w:rPr>
        <w:t xml:space="preserve"> commitment to going g</w:t>
      </w:r>
      <w:r w:rsidR="00773FA0">
        <w:rPr>
          <w:rFonts w:ascii="Cambria" w:hAnsi="Cambria"/>
          <w:sz w:val="24"/>
        </w:rPr>
        <w:t>reen by using it</w:t>
      </w:r>
      <w:r w:rsidR="00403D06">
        <w:rPr>
          <w:rFonts w:ascii="Cambria" w:hAnsi="Cambria"/>
          <w:sz w:val="24"/>
        </w:rPr>
        <w:t>s rooftop</w:t>
      </w:r>
      <w:r>
        <w:rPr>
          <w:rFonts w:ascii="Cambria" w:hAnsi="Cambria"/>
          <w:sz w:val="24"/>
        </w:rPr>
        <w:t xml:space="preserve"> to install a </w:t>
      </w:r>
      <w:r w:rsidR="00403D06">
        <w:rPr>
          <w:rFonts w:ascii="Cambria" w:hAnsi="Cambria"/>
          <w:sz w:val="24"/>
        </w:rPr>
        <w:t>living green space</w:t>
      </w:r>
      <w:r w:rsidR="0036163E">
        <w:rPr>
          <w:rFonts w:ascii="Cambria" w:hAnsi="Cambria"/>
          <w:sz w:val="24"/>
        </w:rPr>
        <w:t xml:space="preserve"> for </w:t>
      </w:r>
      <w:proofErr w:type="gramStart"/>
      <w:r w:rsidR="00403D06">
        <w:rPr>
          <w:rFonts w:ascii="Cambria" w:hAnsi="Cambria"/>
          <w:sz w:val="24"/>
        </w:rPr>
        <w:t>it’s</w:t>
      </w:r>
      <w:proofErr w:type="gramEnd"/>
      <w:r w:rsidR="00403D06">
        <w:rPr>
          <w:rFonts w:ascii="Cambria" w:hAnsi="Cambria"/>
          <w:sz w:val="24"/>
        </w:rPr>
        <w:t xml:space="preserve"> guests and hotel staff to </w:t>
      </w:r>
      <w:r w:rsidR="00FB318E">
        <w:rPr>
          <w:rFonts w:ascii="Cambria" w:hAnsi="Cambria"/>
          <w:sz w:val="24"/>
        </w:rPr>
        <w:t>visually enjoy, and reduce its carbon footprint.</w:t>
      </w:r>
    </w:p>
    <w:p w:rsidR="0073760E" w:rsidRDefault="0073760E" w:rsidP="00D80A1C">
      <w:pPr>
        <w:rPr>
          <w:rFonts w:ascii="Cambria" w:hAnsi="Cambria"/>
          <w:sz w:val="24"/>
        </w:rPr>
      </w:pPr>
    </w:p>
    <w:p w:rsidR="0036163E" w:rsidRDefault="00403D06" w:rsidP="00D80A1C">
      <w:pPr>
        <w:rPr>
          <w:rFonts w:ascii="Cambria" w:hAnsi="Cambria"/>
          <w:sz w:val="24"/>
        </w:rPr>
      </w:pPr>
      <w:r>
        <w:rPr>
          <w:rFonts w:ascii="Cambria" w:hAnsi="Cambria"/>
          <w:sz w:val="24"/>
        </w:rPr>
        <w:t>Green roofs carry a rich tradition of</w:t>
      </w:r>
      <w:r w:rsidR="0073760E">
        <w:rPr>
          <w:rFonts w:ascii="Cambria" w:hAnsi="Cambria"/>
          <w:sz w:val="24"/>
        </w:rPr>
        <w:t xml:space="preserve"> creatively</w:t>
      </w:r>
      <w:r>
        <w:rPr>
          <w:rFonts w:ascii="Cambria" w:hAnsi="Cambria"/>
          <w:sz w:val="24"/>
        </w:rPr>
        <w:t xml:space="preserve"> using space to absorb rainfall</w:t>
      </w:r>
      <w:r w:rsidR="0073760E">
        <w:rPr>
          <w:rFonts w:ascii="Cambria" w:hAnsi="Cambria"/>
          <w:sz w:val="24"/>
        </w:rPr>
        <w:t>, provide</w:t>
      </w:r>
      <w:r>
        <w:rPr>
          <w:rFonts w:ascii="Cambria" w:hAnsi="Cambria"/>
          <w:sz w:val="24"/>
        </w:rPr>
        <w:t xml:space="preserve"> thermal protection, and </w:t>
      </w:r>
      <w:r w:rsidR="0073760E">
        <w:rPr>
          <w:rFonts w:ascii="Cambria" w:hAnsi="Cambria"/>
          <w:sz w:val="24"/>
        </w:rPr>
        <w:t xml:space="preserve">engage </w:t>
      </w:r>
      <w:r>
        <w:rPr>
          <w:rFonts w:ascii="Cambria" w:hAnsi="Cambria"/>
          <w:sz w:val="24"/>
        </w:rPr>
        <w:t xml:space="preserve">the </w:t>
      </w:r>
      <w:r w:rsidR="0073760E">
        <w:rPr>
          <w:rFonts w:ascii="Cambria" w:hAnsi="Cambria"/>
          <w:sz w:val="24"/>
        </w:rPr>
        <w:t>aesthetic structure</w:t>
      </w:r>
      <w:r>
        <w:rPr>
          <w:rFonts w:ascii="Cambria" w:hAnsi="Cambria"/>
          <w:sz w:val="24"/>
        </w:rPr>
        <w:t>s</w:t>
      </w:r>
      <w:r w:rsidR="0073760E">
        <w:rPr>
          <w:rFonts w:ascii="Cambria" w:hAnsi="Cambria"/>
          <w:sz w:val="24"/>
        </w:rPr>
        <w:t xml:space="preserve"> of landscape</w:t>
      </w:r>
      <w:r>
        <w:rPr>
          <w:rFonts w:ascii="Cambria" w:hAnsi="Cambria"/>
          <w:sz w:val="24"/>
        </w:rPr>
        <w:t>s</w:t>
      </w:r>
      <w:r w:rsidR="0073760E">
        <w:rPr>
          <w:rFonts w:ascii="Cambria" w:hAnsi="Cambria"/>
          <w:sz w:val="24"/>
        </w:rPr>
        <w:t xml:space="preserve"> and building</w:t>
      </w:r>
      <w:r>
        <w:rPr>
          <w:rFonts w:ascii="Cambria" w:hAnsi="Cambria"/>
          <w:sz w:val="24"/>
        </w:rPr>
        <w:t>s</w:t>
      </w:r>
      <w:r w:rsidR="0036163E">
        <w:rPr>
          <w:rFonts w:ascii="Cambria" w:hAnsi="Cambria"/>
          <w:sz w:val="24"/>
        </w:rPr>
        <w:t xml:space="preserve">. </w:t>
      </w:r>
      <w:r w:rsidR="005E1DD3">
        <w:rPr>
          <w:rFonts w:ascii="Cambria" w:hAnsi="Cambria"/>
          <w:sz w:val="24"/>
        </w:rPr>
        <w:t>They consist of a partial or complete covering over the top surface of a building with a variety of plants, grasses, and growing medium spread of a waterproofing membrane. Modern designs include advanced drainage and irrigation systems but it is a technique that has been practiced for centuries with examples as grand and as old as the Hanging Gardens of Babylon.</w:t>
      </w:r>
    </w:p>
    <w:p w:rsidR="0036163E" w:rsidRDefault="0036163E" w:rsidP="00D80A1C">
      <w:pPr>
        <w:rPr>
          <w:rFonts w:ascii="Cambria" w:hAnsi="Cambria"/>
          <w:sz w:val="24"/>
        </w:rPr>
      </w:pPr>
    </w:p>
    <w:p w:rsidR="00773FA0" w:rsidRDefault="0036163E" w:rsidP="00D80A1C">
      <w:pPr>
        <w:rPr>
          <w:rFonts w:ascii="Cambria" w:hAnsi="Cambria"/>
          <w:sz w:val="24"/>
        </w:rPr>
      </w:pPr>
      <w:r>
        <w:rPr>
          <w:rFonts w:ascii="Cambria" w:hAnsi="Cambria"/>
          <w:sz w:val="24"/>
        </w:rPr>
        <w:t xml:space="preserve">At El Portal, owner Steve Segner started the process of going green in early February by installing grass sod on the roof. Seeded with wildflowers native to the area, El Portal is hoping that this new endeavor will bring ambiance and distinctive beauty to the already extraordinary architecture of this boutique hotel. </w:t>
      </w:r>
      <w:r w:rsidR="00773FA0">
        <w:rPr>
          <w:rFonts w:ascii="Cambria" w:hAnsi="Cambria"/>
          <w:sz w:val="24"/>
        </w:rPr>
        <w:t>Plus, with the grueling summer temperatures, this green mindset will lend itself to making El Portal the energy efficient and cool natural summ</w:t>
      </w:r>
      <w:r w:rsidR="007F53F8">
        <w:rPr>
          <w:rFonts w:ascii="Cambria" w:hAnsi="Cambria"/>
          <w:sz w:val="24"/>
        </w:rPr>
        <w:t>er retreat from life that it is well known to be</w:t>
      </w:r>
      <w:r w:rsidR="00BB58D9">
        <w:rPr>
          <w:rFonts w:ascii="Cambria" w:hAnsi="Cambria"/>
          <w:sz w:val="24"/>
        </w:rPr>
        <w:t>.</w:t>
      </w:r>
    </w:p>
    <w:p w:rsidR="00773FA0" w:rsidRDefault="00773FA0" w:rsidP="00D80A1C">
      <w:pPr>
        <w:rPr>
          <w:rFonts w:ascii="Cambria" w:hAnsi="Cambria"/>
          <w:sz w:val="24"/>
        </w:rPr>
      </w:pPr>
    </w:p>
    <w:p w:rsidR="0036163E" w:rsidRDefault="00773FA0" w:rsidP="00D80A1C">
      <w:pPr>
        <w:rPr>
          <w:rFonts w:ascii="Cambria" w:hAnsi="Cambria"/>
          <w:sz w:val="24"/>
        </w:rPr>
      </w:pPr>
      <w:r>
        <w:rPr>
          <w:rFonts w:ascii="Cambria" w:hAnsi="Cambria"/>
          <w:sz w:val="24"/>
        </w:rPr>
        <w:t>Built on the site of an old apple orchard in the turn of the century Southwestern style</w:t>
      </w:r>
      <w:r w:rsidR="007F53F8">
        <w:rPr>
          <w:rFonts w:ascii="Cambria" w:hAnsi="Cambria"/>
          <w:sz w:val="24"/>
        </w:rPr>
        <w:t xml:space="preserve"> and</w:t>
      </w:r>
      <w:r>
        <w:rPr>
          <w:rFonts w:ascii="Cambria" w:hAnsi="Cambria"/>
          <w:sz w:val="24"/>
        </w:rPr>
        <w:t xml:space="preserve"> utilizing 18-i</w:t>
      </w:r>
      <w:r w:rsidR="00BB58D9">
        <w:rPr>
          <w:rFonts w:ascii="Cambria" w:hAnsi="Cambria"/>
          <w:sz w:val="24"/>
        </w:rPr>
        <w:t>nch thick handmade adobe walls</w:t>
      </w:r>
      <w:r w:rsidR="007F53F8">
        <w:rPr>
          <w:rFonts w:ascii="Cambria" w:hAnsi="Cambria"/>
          <w:sz w:val="24"/>
        </w:rPr>
        <w:t xml:space="preserve">, El Portal already takes advantage of </w:t>
      </w:r>
      <w:r>
        <w:rPr>
          <w:rFonts w:ascii="Cambria" w:hAnsi="Cambria"/>
          <w:sz w:val="24"/>
        </w:rPr>
        <w:t>natural insulation. With special attention to the conservation of natural resources, each of the twelve unique guest suites feature recycled wood beams and trim, natural native stone, and are aesthetical</w:t>
      </w:r>
      <w:r w:rsidR="007F53F8">
        <w:rPr>
          <w:rFonts w:ascii="Cambria" w:hAnsi="Cambria"/>
          <w:sz w:val="24"/>
        </w:rPr>
        <w:t>ly</w:t>
      </w:r>
      <w:r>
        <w:rPr>
          <w:rFonts w:ascii="Cambria" w:hAnsi="Cambria"/>
          <w:sz w:val="24"/>
        </w:rPr>
        <w:t xml:space="preserve"> designed with museum quality Arts and Craft furnishings. Designed to reinforce the subtle connection with nature that surrounds Sedona, El Portal’s attention to simplicity and function enables guests to enjoy a property that thoughtfully integrates a spiritual connection to nature</w:t>
      </w:r>
      <w:r w:rsidR="007F53F8">
        <w:rPr>
          <w:rFonts w:ascii="Cambria" w:hAnsi="Cambria"/>
          <w:sz w:val="24"/>
        </w:rPr>
        <w:t>. T</w:t>
      </w:r>
      <w:r>
        <w:rPr>
          <w:rFonts w:ascii="Cambria" w:hAnsi="Cambria"/>
          <w:sz w:val="24"/>
        </w:rPr>
        <w:t>his new green roo</w:t>
      </w:r>
      <w:r w:rsidR="007F53F8">
        <w:rPr>
          <w:rFonts w:ascii="Cambria" w:hAnsi="Cambria"/>
          <w:sz w:val="24"/>
        </w:rPr>
        <w:t>ftop endeavor seeks to expand on the</w:t>
      </w:r>
      <w:r>
        <w:rPr>
          <w:rFonts w:ascii="Cambria" w:hAnsi="Cambria"/>
          <w:sz w:val="24"/>
        </w:rPr>
        <w:t xml:space="preserve"> already relaxing and rejuvenating atmosphere</w:t>
      </w:r>
      <w:r w:rsidR="007F53F8">
        <w:rPr>
          <w:rFonts w:ascii="Cambria" w:hAnsi="Cambria"/>
          <w:sz w:val="24"/>
        </w:rPr>
        <w:t xml:space="preserve"> that countless guests</w:t>
      </w:r>
      <w:r>
        <w:rPr>
          <w:rFonts w:ascii="Cambria" w:hAnsi="Cambria"/>
          <w:sz w:val="24"/>
        </w:rPr>
        <w:t xml:space="preserve"> enjoy and relish. </w:t>
      </w:r>
    </w:p>
    <w:p w:rsidR="0036163E" w:rsidRDefault="0036163E" w:rsidP="00D80A1C">
      <w:pPr>
        <w:rPr>
          <w:rFonts w:ascii="Cambria" w:hAnsi="Cambria"/>
          <w:sz w:val="24"/>
        </w:rPr>
      </w:pPr>
    </w:p>
    <w:p w:rsidR="005E2571" w:rsidRDefault="0036163E" w:rsidP="00D80A1C">
      <w:pPr>
        <w:rPr>
          <w:rFonts w:ascii="Cambria" w:hAnsi="Cambria"/>
          <w:sz w:val="24"/>
        </w:rPr>
      </w:pPr>
      <w:r>
        <w:rPr>
          <w:rFonts w:ascii="Cambria" w:hAnsi="Cambria"/>
          <w:sz w:val="24"/>
        </w:rPr>
        <w:t xml:space="preserve">For more information: </w:t>
      </w:r>
      <w:r w:rsidRPr="0036163E">
        <w:rPr>
          <w:rFonts w:ascii="Cambria" w:hAnsi="Cambria"/>
          <w:sz w:val="24"/>
        </w:rPr>
        <w:t>http://www.elportalsedona.com/</w:t>
      </w:r>
      <w:r>
        <w:rPr>
          <w:rFonts w:ascii="Cambria" w:hAnsi="Cambria"/>
          <w:sz w:val="24"/>
        </w:rPr>
        <w:br/>
      </w:r>
    </w:p>
    <w:p w:rsidR="005E2571" w:rsidRPr="005E2571" w:rsidRDefault="005E2571" w:rsidP="00D80A1C">
      <w:pPr>
        <w:rPr>
          <w:rFonts w:ascii="Cambria" w:hAnsi="Cambria"/>
          <w:b/>
          <w:sz w:val="24"/>
        </w:rPr>
      </w:pPr>
      <w:r w:rsidRPr="005E2571">
        <w:rPr>
          <w:rFonts w:ascii="Cambria" w:hAnsi="Cambria"/>
          <w:b/>
          <w:sz w:val="24"/>
        </w:rPr>
        <w:t>CONTACT:</w:t>
      </w:r>
      <w:r w:rsidRPr="005E2571">
        <w:rPr>
          <w:rFonts w:ascii="Cambria" w:hAnsi="Cambria"/>
          <w:b/>
          <w:sz w:val="24"/>
        </w:rPr>
        <w:br/>
        <w:t>Steve Segner</w:t>
      </w:r>
      <w:r w:rsidRPr="005E2571">
        <w:rPr>
          <w:rFonts w:ascii="Cambria" w:hAnsi="Cambria"/>
          <w:b/>
          <w:sz w:val="24"/>
        </w:rPr>
        <w:br/>
        <w:t>El Portal Sedona Hotel</w:t>
      </w:r>
    </w:p>
    <w:p w:rsidR="00D80A1C" w:rsidRPr="005E2571" w:rsidRDefault="005E2571" w:rsidP="00D80A1C">
      <w:pPr>
        <w:rPr>
          <w:rFonts w:ascii="Cambria" w:hAnsi="Cambria"/>
          <w:b/>
          <w:sz w:val="24"/>
        </w:rPr>
      </w:pPr>
      <w:r w:rsidRPr="005E2571">
        <w:rPr>
          <w:rFonts w:ascii="Cambria" w:hAnsi="Cambria"/>
          <w:b/>
          <w:sz w:val="24"/>
        </w:rPr>
        <w:t>1-800-313-0017</w:t>
      </w:r>
      <w:r w:rsidRPr="005E2571">
        <w:rPr>
          <w:rFonts w:ascii="Cambria" w:hAnsi="Cambria"/>
          <w:b/>
          <w:sz w:val="24"/>
        </w:rPr>
        <w:br/>
      </w:r>
      <w:r w:rsidR="00FB318E">
        <w:rPr>
          <w:rFonts w:ascii="Cambria" w:hAnsi="Cambria"/>
          <w:b/>
          <w:sz w:val="24"/>
        </w:rPr>
        <w:t>info</w:t>
      </w:r>
      <w:r w:rsidRPr="005E2571">
        <w:rPr>
          <w:rFonts w:ascii="Cambria" w:hAnsi="Cambria"/>
          <w:b/>
          <w:sz w:val="24"/>
        </w:rPr>
        <w:t>@ElPortalSedona.com</w:t>
      </w:r>
    </w:p>
    <w:p w:rsidR="00D80A1C" w:rsidRDefault="00D80A1C" w:rsidP="00D80A1C">
      <w:pPr>
        <w:rPr>
          <w:rFonts w:ascii="Cambria" w:hAnsi="Cambria"/>
          <w:sz w:val="24"/>
        </w:rPr>
      </w:pPr>
    </w:p>
    <w:p w:rsidR="0073760E" w:rsidRPr="00D80A1C" w:rsidRDefault="0073760E" w:rsidP="00D80A1C">
      <w:pPr>
        <w:jc w:val="center"/>
        <w:rPr>
          <w:rFonts w:ascii="Cambria" w:hAnsi="Cambria"/>
          <w:b/>
          <w:sz w:val="24"/>
        </w:rPr>
      </w:pPr>
    </w:p>
    <w:sectPr w:rsidR="0073760E" w:rsidRPr="00D80A1C" w:rsidSect="0073760E">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D80A1C"/>
    <w:rsid w:val="0036163E"/>
    <w:rsid w:val="003A31D2"/>
    <w:rsid w:val="00403D06"/>
    <w:rsid w:val="0044015D"/>
    <w:rsid w:val="00461C12"/>
    <w:rsid w:val="0052661A"/>
    <w:rsid w:val="005E1DD3"/>
    <w:rsid w:val="005E2571"/>
    <w:rsid w:val="0073760E"/>
    <w:rsid w:val="00773FA0"/>
    <w:rsid w:val="00790683"/>
    <w:rsid w:val="007F53F8"/>
    <w:rsid w:val="00A46051"/>
    <w:rsid w:val="00B81E6F"/>
    <w:rsid w:val="00BB58D9"/>
    <w:rsid w:val="00D80A1C"/>
    <w:rsid w:val="00FB318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C72BE4"/>
    <w:rPr>
      <w:rFonts w:ascii="Garamond" w:hAnsi="Garamon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61C12"/>
    <w:rPr>
      <w:rFonts w:ascii="Tahoma" w:hAnsi="Tahoma" w:cs="Tahoma"/>
      <w:sz w:val="16"/>
      <w:szCs w:val="16"/>
    </w:rPr>
  </w:style>
  <w:style w:type="character" w:customStyle="1" w:styleId="BalloonTextChar">
    <w:name w:val="Balloon Text Char"/>
    <w:basedOn w:val="DefaultParagraphFont"/>
    <w:link w:val="BalloonText"/>
    <w:rsid w:val="00461C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407</Words>
  <Characters>2325</Characters>
  <Application>Microsoft Office Word</Application>
  <DocSecurity>0</DocSecurity>
  <Lines>19</Lines>
  <Paragraphs>5</Paragraphs>
  <ScaleCrop>false</ScaleCrop>
  <Company>University of Iowa</Company>
  <LinksUpToDate>false</LinksUpToDate>
  <CharactersWithSpaces>2727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Chrisler</dc:creator>
  <cp:lastModifiedBy>Janice McInnis</cp:lastModifiedBy>
  <cp:revision>3</cp:revision>
  <dcterms:created xsi:type="dcterms:W3CDTF">2014-05-20T17:10:00Z</dcterms:created>
  <dcterms:modified xsi:type="dcterms:W3CDTF">2014-05-22T18:35:00Z</dcterms:modified>
</cp:coreProperties>
</file>