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475"/>
        <w:gridCol w:w="144"/>
        <w:gridCol w:w="3456"/>
      </w:tblGrid>
      <w:tr w:rsidR="008976DE" w:rsidTr="003229B8">
        <w:trPr>
          <w:trHeight w:hRule="exact" w:val="14400"/>
          <w:jc w:val="center"/>
        </w:trPr>
        <w:tc>
          <w:tcPr>
            <w:tcW w:w="7475" w:type="dxa"/>
            <w:tcBorders>
              <w:top w:val="double" w:sz="4" w:space="0" w:color="E03177" w:themeColor="accent1"/>
              <w:left w:val="single" w:sz="4" w:space="0" w:color="E03177" w:themeColor="accent1"/>
              <w:bottom w:val="double" w:sz="4" w:space="0" w:color="E03177" w:themeColor="accent1"/>
              <w:right w:val="single" w:sz="4" w:space="0" w:color="E03177" w:themeColor="accent1"/>
            </w:tcBorders>
          </w:tcPr>
          <w:tbl>
            <w:tblPr>
              <w:tblW w:w="737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or flyer body content"/>
            </w:tblPr>
            <w:tblGrid>
              <w:gridCol w:w="7376"/>
            </w:tblGrid>
            <w:tr w:rsidR="008976DE" w:rsidTr="003229B8">
              <w:trPr>
                <w:cantSplit/>
                <w:trHeight w:hRule="exact" w:val="7464"/>
              </w:trPr>
              <w:tc>
                <w:tcPr>
                  <w:tcW w:w="7376" w:type="dxa"/>
                  <w:tcBorders>
                    <w:top w:val="double" w:sz="4" w:space="0" w:color="E03177" w:themeColor="accent1"/>
                    <w:left w:val="single" w:sz="4" w:space="0" w:color="E03177" w:themeColor="accent1"/>
                    <w:right w:val="single" w:sz="4" w:space="0" w:color="E03177" w:themeColor="accent1"/>
                  </w:tcBorders>
                </w:tcPr>
                <w:p w:rsidR="00825667" w:rsidRPr="00825667" w:rsidRDefault="00825667" w:rsidP="00825667">
                  <w:pPr>
                    <w:pStyle w:val="Heading1"/>
                    <w:rPr>
                      <w:color w:val="71972B" w:themeColor="accent2" w:themeShade="BF"/>
                      <w:sz w:val="36"/>
                    </w:rPr>
                  </w:pPr>
                  <w:r w:rsidRPr="00825667">
                    <w:rPr>
                      <w:color w:val="71972B" w:themeColor="accent2" w:themeShade="BF"/>
                      <w:sz w:val="36"/>
                    </w:rPr>
                    <w:t>HOW TO DEEP CLEAN YOUR HOME</w:t>
                  </w:r>
                </w:p>
                <w:p w:rsidR="00825667" w:rsidRDefault="00825667" w:rsidP="00825667">
                  <w:pPr>
                    <w:rPr>
                      <w:color w:val="4B651C" w:themeColor="accent2" w:themeShade="80"/>
                      <w:sz w:val="22"/>
                    </w:rPr>
                  </w:pPr>
                  <w:r w:rsidRPr="00825667">
                    <w:rPr>
                      <w:color w:val="4B651C" w:themeColor="accent2" w:themeShade="80"/>
                      <w:sz w:val="22"/>
                    </w:rPr>
                    <w:t xml:space="preserve">Brought to you as a public service of Pristine Clean Residential Clean </w:t>
                  </w:r>
                </w:p>
                <w:p w:rsidR="00825667" w:rsidRDefault="000649B3" w:rsidP="000649B3">
                  <w:pPr>
                    <w:spacing w:before="120" w:after="120" w:line="240" w:lineRule="auto"/>
                    <w:rPr>
                      <w:rFonts w:ascii="Calibri" w:eastAsia="Malgun Gothic" w:hAnsi="Calibri"/>
                      <w:i/>
                    </w:rPr>
                  </w:pPr>
                  <w:r>
                    <w:rPr>
                      <w:rFonts w:ascii="Calibri" w:eastAsia="Malgun Gothic" w:hAnsi="Calibri"/>
                      <w:i/>
                    </w:rPr>
                    <w:t>M</w:t>
                  </w:r>
                  <w:r w:rsidR="00825667" w:rsidRPr="00EB6741">
                    <w:rPr>
                      <w:rFonts w:ascii="Calibri" w:eastAsia="Malgun Gothic" w:hAnsi="Calibri"/>
                      <w:i/>
                    </w:rPr>
                    <w:t xml:space="preserve">easles is highly contagious and can live on surfaces for up to 2 hours.  </w:t>
                  </w:r>
                  <w:r>
                    <w:rPr>
                      <w:rFonts w:ascii="Calibri" w:eastAsia="Malgun Gothic" w:hAnsi="Calibri"/>
                      <w:i/>
                    </w:rPr>
                    <w:t>H</w:t>
                  </w:r>
                  <w:r w:rsidR="004B6E94" w:rsidRPr="00EB6741">
                    <w:rPr>
                      <w:rFonts w:ascii="Calibri" w:eastAsia="Malgun Gothic" w:hAnsi="Calibri"/>
                      <w:i/>
                    </w:rPr>
                    <w:t>and washing, cleaning and disinfection can help to prevent the spread of infectious disease.</w:t>
                  </w:r>
                  <w:r>
                    <w:rPr>
                      <w:rFonts w:ascii="Calibri" w:eastAsia="Malgun Gothic" w:hAnsi="Calibri"/>
                      <w:i/>
                    </w:rPr>
                    <w:t>*</w:t>
                  </w:r>
                  <w:r w:rsidR="004B6E94" w:rsidRPr="00EB6741">
                    <w:rPr>
                      <w:rFonts w:ascii="Calibri" w:eastAsia="Malgun Gothic" w:hAnsi="Calibri"/>
                      <w:i/>
                    </w:rPr>
                    <w:t xml:space="preserve"> Therefore, as a public service, we present this guide to deep cleaning the surfaces in your home. </w:t>
                  </w:r>
                </w:p>
                <w:p w:rsidR="00B95BC4" w:rsidRPr="00EB6741" w:rsidRDefault="00B95BC4" w:rsidP="000649B3">
                  <w:pPr>
                    <w:spacing w:before="120" w:after="120" w:line="240" w:lineRule="auto"/>
                    <w:rPr>
                      <w:rFonts w:ascii="Calibri" w:eastAsia="Malgun Gothic" w:hAnsi="Calibri"/>
                      <w:i/>
                    </w:rPr>
                  </w:pPr>
                </w:p>
                <w:p w:rsidR="00EB6741" w:rsidRDefault="00EB6741" w:rsidP="00FB7B37">
                  <w:pPr>
                    <w:pStyle w:val="Heading6"/>
                  </w:pPr>
                  <w:r>
                    <w:t>What should I clean with, paper towels or cloths?</w:t>
                  </w:r>
                </w:p>
                <w:p w:rsidR="00EB6741" w:rsidRPr="00EB6741" w:rsidRDefault="00EB6741" w:rsidP="00EB6741">
                  <w:pPr>
                    <w:rPr>
                      <w:rFonts w:ascii="Calibri" w:hAnsi="Calibri"/>
                    </w:rPr>
                  </w:pPr>
                  <w:r w:rsidRPr="00EB6741">
                    <w:rPr>
                      <w:rFonts w:ascii="Calibri" w:hAnsi="Calibri"/>
                    </w:rPr>
                    <w:t xml:space="preserve">Microfiber cloths </w:t>
                  </w:r>
                  <w:r>
                    <w:rPr>
                      <w:rFonts w:ascii="Calibri" w:hAnsi="Calibri"/>
                    </w:rPr>
                    <w:t xml:space="preserve">are best for cleaning. They are easily washed in hot water and </w:t>
                  </w:r>
                  <w:r w:rsidR="000649B3">
                    <w:rPr>
                      <w:rFonts w:ascii="Calibri" w:hAnsi="Calibri"/>
                    </w:rPr>
                    <w:t>can be reused</w:t>
                  </w:r>
                  <w:r>
                    <w:rPr>
                      <w:rFonts w:ascii="Calibri" w:hAnsi="Calibri"/>
                    </w:rPr>
                    <w:t xml:space="preserve">. Washing them in hot water will remove the germs you have cleaned from various surfaces. </w:t>
                  </w:r>
                </w:p>
                <w:p w:rsidR="00EB6741" w:rsidRPr="00EB6741" w:rsidRDefault="00EB6741" w:rsidP="00FB7B37">
                  <w:pPr>
                    <w:pStyle w:val="Heading6"/>
                  </w:pPr>
                  <w:r w:rsidRPr="00EB6741">
                    <w:t xml:space="preserve">How often should I use a new cloth? </w:t>
                  </w:r>
                </w:p>
                <w:p w:rsidR="00B95BC4" w:rsidRDefault="00EB6741" w:rsidP="00EB6741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 order to deep clean you will need to change your cloth for every surface. In other words, for every length of kitchen counter use a new cloth.</w:t>
                  </w:r>
                </w:p>
                <w:p w:rsidR="00EB6741" w:rsidRPr="00825667" w:rsidRDefault="00EB6741" w:rsidP="00EB6741">
                  <w:r>
                    <w:rPr>
                      <w:rFonts w:ascii="Calibri" w:hAnsi="Calibri"/>
                    </w:rPr>
                    <w:t xml:space="preserve">When you clean a light switch or other high use area, you should replace the cloth. </w:t>
                  </w:r>
                  <w:r w:rsidR="00FB7B37" w:rsidRPr="00FB7B37">
                    <w:rPr>
                      <w:rFonts w:ascii="Calibri" w:hAnsi="Calibri"/>
                    </w:rPr>
                    <w:t>Yes, this will require a lot of microfiber cloths, but you are helping to prevent the spread of disease through your house.</w:t>
                  </w:r>
                </w:p>
              </w:tc>
            </w:tr>
            <w:tr w:rsidR="008976DE" w:rsidTr="003229B8">
              <w:trPr>
                <w:trHeight w:val="7836"/>
              </w:trPr>
              <w:tc>
                <w:tcPr>
                  <w:tcW w:w="7376" w:type="dxa"/>
                  <w:tcBorders>
                    <w:left w:val="single" w:sz="4" w:space="0" w:color="E03177" w:themeColor="accent1"/>
                    <w:bottom w:val="nil"/>
                    <w:right w:val="single" w:sz="4" w:space="0" w:color="E03177" w:themeColor="accent1"/>
                  </w:tcBorders>
                </w:tcPr>
                <w:p w:rsidR="000649B3" w:rsidRPr="000649B3" w:rsidRDefault="000649B3" w:rsidP="00AE214A">
                  <w:pPr>
                    <w:pStyle w:val="Heading6"/>
                  </w:pPr>
                  <w:r w:rsidRPr="000649B3">
                    <w:t xml:space="preserve">What surfaces should I clean? </w:t>
                  </w:r>
                </w:p>
                <w:p w:rsidR="00AE214A" w:rsidRDefault="000649B3" w:rsidP="00EB6741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Every surface in the house</w:t>
                  </w:r>
                  <w:r w:rsidR="00AE214A">
                    <w:rPr>
                      <w:rFonts w:ascii="Calibri" w:hAnsi="Calibri"/>
                    </w:rPr>
                    <w:t>-</w:t>
                  </w:r>
                </w:p>
                <w:p w:rsidR="00AE214A" w:rsidRPr="00AE214A" w:rsidRDefault="00AE214A" w:rsidP="00AE214A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Calibri" w:hAnsi="Calibri"/>
                    </w:rPr>
                  </w:pPr>
                  <w:r w:rsidRPr="00AE214A">
                    <w:rPr>
                      <w:rFonts w:ascii="Calibri" w:hAnsi="Calibri"/>
                    </w:rPr>
                    <w:t>K</w:t>
                  </w:r>
                  <w:r w:rsidR="000649B3" w:rsidRPr="00AE214A">
                    <w:rPr>
                      <w:rFonts w:ascii="Calibri" w:hAnsi="Calibri"/>
                    </w:rPr>
                    <w:t xml:space="preserve">itchen counters and door knobs </w:t>
                  </w:r>
                </w:p>
                <w:p w:rsidR="00AE214A" w:rsidRPr="00AE214A" w:rsidRDefault="00AE214A" w:rsidP="00AE214A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Calibri" w:hAnsi="Calibri"/>
                    </w:rPr>
                  </w:pPr>
                  <w:r w:rsidRPr="00AE214A">
                    <w:rPr>
                      <w:rFonts w:ascii="Calibri" w:hAnsi="Calibri"/>
                    </w:rPr>
                    <w:t>H</w:t>
                  </w:r>
                  <w:r w:rsidR="000649B3" w:rsidRPr="00AE214A">
                    <w:rPr>
                      <w:rFonts w:ascii="Calibri" w:hAnsi="Calibri"/>
                    </w:rPr>
                    <w:t>igh</w:t>
                  </w:r>
                  <w:r w:rsidRPr="00AE214A">
                    <w:rPr>
                      <w:rFonts w:ascii="Calibri" w:hAnsi="Calibri"/>
                    </w:rPr>
                    <w:t>-</w:t>
                  </w:r>
                  <w:r w:rsidR="000649B3" w:rsidRPr="00AE214A">
                    <w:rPr>
                      <w:rFonts w:ascii="Calibri" w:hAnsi="Calibri"/>
                    </w:rPr>
                    <w:t>use surfaces</w:t>
                  </w:r>
                  <w:r w:rsidRPr="00AE214A">
                    <w:rPr>
                      <w:rFonts w:ascii="Calibri" w:hAnsi="Calibri"/>
                    </w:rPr>
                    <w:t>;</w:t>
                  </w:r>
                  <w:r w:rsidR="000649B3" w:rsidRPr="00AE214A">
                    <w:rPr>
                      <w:rFonts w:ascii="Calibri" w:hAnsi="Calibri"/>
                    </w:rPr>
                    <w:t xml:space="preserve"> remotes, phones, keyboards, touch screens</w:t>
                  </w:r>
                </w:p>
                <w:p w:rsidR="00AE214A" w:rsidRPr="00AE214A" w:rsidRDefault="00AE214A" w:rsidP="00AE214A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Calibri" w:hAnsi="Calibri"/>
                    </w:rPr>
                  </w:pPr>
                  <w:r w:rsidRPr="00AE214A">
                    <w:rPr>
                      <w:rFonts w:ascii="Calibri" w:hAnsi="Calibri"/>
                    </w:rPr>
                    <w:t>B</w:t>
                  </w:r>
                  <w:r w:rsidR="000649B3" w:rsidRPr="00AE214A">
                    <w:rPr>
                      <w:rFonts w:ascii="Calibri" w:hAnsi="Calibri"/>
                    </w:rPr>
                    <w:t>ed posts where little hands grab on</w:t>
                  </w:r>
                  <w:r w:rsidRPr="00AE214A">
                    <w:rPr>
                      <w:rFonts w:ascii="Calibri" w:hAnsi="Calibri"/>
                    </w:rPr>
                    <w:t xml:space="preserve"> and</w:t>
                  </w:r>
                  <w:r w:rsidR="000649B3" w:rsidRPr="00AE214A">
                    <w:rPr>
                      <w:rFonts w:ascii="Calibri" w:hAnsi="Calibri"/>
                    </w:rPr>
                    <w:t xml:space="preserve"> crib railings</w:t>
                  </w:r>
                </w:p>
                <w:p w:rsidR="00AE214A" w:rsidRPr="00AE214A" w:rsidRDefault="00AE214A" w:rsidP="00AE214A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Calibri" w:hAnsi="Calibri"/>
                    </w:rPr>
                  </w:pPr>
                  <w:r w:rsidRPr="00AE214A">
                    <w:rPr>
                      <w:rFonts w:ascii="Calibri" w:hAnsi="Calibri"/>
                    </w:rPr>
                    <w:t>L</w:t>
                  </w:r>
                  <w:r w:rsidR="000649B3" w:rsidRPr="00AE214A">
                    <w:rPr>
                      <w:rFonts w:ascii="Calibri" w:hAnsi="Calibri"/>
                    </w:rPr>
                    <w:t>ight switches, door</w:t>
                  </w:r>
                  <w:r w:rsidRPr="00AE214A">
                    <w:rPr>
                      <w:rFonts w:ascii="Calibri" w:hAnsi="Calibri"/>
                    </w:rPr>
                    <w:t xml:space="preserve"> knobs</w:t>
                  </w:r>
                </w:p>
                <w:p w:rsidR="00AE214A" w:rsidRDefault="00AE214A" w:rsidP="00AE214A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Calibri" w:hAnsi="Calibri"/>
                    </w:rPr>
                  </w:pPr>
                  <w:r w:rsidRPr="00AE214A">
                    <w:rPr>
                      <w:rFonts w:ascii="Calibri" w:hAnsi="Calibri"/>
                    </w:rPr>
                    <w:t>A</w:t>
                  </w:r>
                  <w:r w:rsidR="000649B3" w:rsidRPr="00AE214A">
                    <w:rPr>
                      <w:rFonts w:ascii="Calibri" w:hAnsi="Calibri"/>
                    </w:rPr>
                    <w:t>ll faucets and taps,</w:t>
                  </w:r>
                  <w:r w:rsidRPr="00AE214A">
                    <w:rPr>
                      <w:rFonts w:ascii="Calibri" w:hAnsi="Calibri"/>
                    </w:rPr>
                    <w:t xml:space="preserve"> kitchen bathroom, playroom</w:t>
                  </w:r>
                </w:p>
                <w:p w:rsidR="00AE214A" w:rsidRDefault="00AE214A" w:rsidP="00AE214A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Furniture and table tops, top of TV</w:t>
                  </w:r>
                </w:p>
                <w:p w:rsidR="00AE214A" w:rsidRDefault="00AE214A" w:rsidP="00AE214A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</w:t>
                  </w:r>
                  <w:r w:rsidR="000649B3" w:rsidRPr="00AE214A">
                    <w:rPr>
                      <w:rFonts w:ascii="Calibri" w:hAnsi="Calibri"/>
                    </w:rPr>
                    <w:t>ar door handles</w:t>
                  </w:r>
                </w:p>
                <w:p w:rsidR="00AE214A" w:rsidRPr="00AE214A" w:rsidRDefault="00AE214A" w:rsidP="00AE214A">
                  <w:pPr>
                    <w:rPr>
                      <w:rFonts w:ascii="Calibri" w:hAnsi="Calibri"/>
                      <w:color w:val="77123A" w:themeColor="accent1" w:themeShade="80"/>
                    </w:rPr>
                  </w:pPr>
                  <w:r w:rsidRPr="00AE214A">
                    <w:rPr>
                      <w:rStyle w:val="Heading5Char"/>
                    </w:rPr>
                    <w:t>Toys</w:t>
                  </w:r>
                  <w:r w:rsidRPr="00AE214A">
                    <w:rPr>
                      <w:rFonts w:ascii="Calibri" w:hAnsi="Calibri"/>
                      <w:color w:val="77123A" w:themeColor="accent1" w:themeShade="80"/>
                    </w:rPr>
                    <w:t xml:space="preserve"> </w:t>
                  </w:r>
                  <w:r w:rsidRPr="00AE214A">
                    <w:rPr>
                      <w:rFonts w:ascii="Calibri" w:hAnsi="Calibri"/>
                      <w:color w:val="000000" w:themeColor="text1"/>
                    </w:rPr>
                    <w:t xml:space="preserve">should be washed with an anti-bacterial soap (Sunlight is one such product) and water. Then wipe them down again with a fresh cloth and water only. </w:t>
                  </w:r>
                </w:p>
                <w:p w:rsidR="007E2235" w:rsidRDefault="000649B3" w:rsidP="00EB6741">
                  <w:pPr>
                    <w:rPr>
                      <w:rFonts w:ascii="Calibri" w:hAnsi="Calibri"/>
                    </w:rPr>
                  </w:pPr>
                  <w:r w:rsidRPr="00AE214A">
                    <w:rPr>
                      <w:rStyle w:val="Heading5Char"/>
                    </w:rPr>
                    <w:t>Dishes</w:t>
                  </w:r>
                  <w:r>
                    <w:rPr>
                      <w:rFonts w:ascii="Calibri" w:hAnsi="Calibri"/>
                    </w:rPr>
                    <w:t xml:space="preserve"> should be washed in hot water, and in a dishwasher if possible.</w:t>
                  </w:r>
                </w:p>
                <w:p w:rsidR="00B95BC4" w:rsidRDefault="00B95BC4" w:rsidP="00EB6741">
                  <w:pPr>
                    <w:rPr>
                      <w:rFonts w:ascii="Calibri" w:hAnsi="Calibri"/>
                    </w:rPr>
                  </w:pPr>
                </w:p>
                <w:p w:rsidR="008976DE" w:rsidRDefault="00B95BC4" w:rsidP="00B95BC4">
                  <w:pPr>
                    <w:jc w:val="center"/>
                    <w:rPr>
                      <w:rFonts w:ascii="Calibri" w:hAnsi="Calibri"/>
                    </w:rPr>
                  </w:pPr>
                  <w:hyperlink r:id="rId6" w:history="1">
                    <w:r w:rsidRPr="00042BF0">
                      <w:rPr>
                        <w:rStyle w:val="Hyperlink"/>
                        <w:rFonts w:ascii="Calibri" w:hAnsi="Calibri"/>
                      </w:rPr>
                      <w:t>www.pristinecleanedmonton.com</w:t>
                    </w:r>
                  </w:hyperlink>
                </w:p>
                <w:p w:rsidR="00B95BC4" w:rsidRDefault="00B95BC4" w:rsidP="00B95BC4"/>
              </w:tc>
            </w:tr>
          </w:tbl>
          <w:p w:rsidR="008976DE" w:rsidRDefault="008976DE"/>
        </w:tc>
        <w:tc>
          <w:tcPr>
            <w:tcW w:w="144" w:type="dxa"/>
            <w:tcBorders>
              <w:left w:val="single" w:sz="4" w:space="0" w:color="E03177" w:themeColor="accent1"/>
              <w:bottom w:val="double" w:sz="4" w:space="0" w:color="E03177" w:themeColor="accent1"/>
              <w:right w:val="double" w:sz="4" w:space="0" w:color="E03177" w:themeColor="accent1"/>
            </w:tcBorders>
          </w:tcPr>
          <w:p w:rsidR="008976DE" w:rsidRDefault="008976DE"/>
        </w:tc>
        <w:tc>
          <w:tcPr>
            <w:tcW w:w="3456" w:type="dxa"/>
            <w:tcBorders>
              <w:top w:val="double" w:sz="4" w:space="0" w:color="E03177" w:themeColor="accent1"/>
              <w:left w:val="double" w:sz="4" w:space="0" w:color="E03177" w:themeColor="accent1"/>
              <w:bottom w:val="double" w:sz="4" w:space="0" w:color="E03177" w:themeColor="accent1"/>
              <w:right w:val="double" w:sz="4" w:space="0" w:color="E03177" w:themeColor="accent1"/>
            </w:tcBorders>
          </w:tcPr>
          <w:tbl>
            <w:tblPr>
              <w:tblW w:w="5000" w:type="pct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or flyer sidebar"/>
            </w:tblPr>
            <w:tblGrid>
              <w:gridCol w:w="3411"/>
            </w:tblGrid>
            <w:tr w:rsidR="008976DE" w:rsidTr="00B95BC4">
              <w:trPr>
                <w:trHeight w:hRule="exact" w:val="11214"/>
              </w:trPr>
              <w:tc>
                <w:tcPr>
                  <w:tcW w:w="3456" w:type="dxa"/>
                  <w:tcBorders>
                    <w:bottom w:val="double" w:sz="4" w:space="0" w:color="E03177" w:themeColor="accent1"/>
                    <w:right w:val="double" w:sz="4" w:space="0" w:color="E03177" w:themeColor="accent1"/>
                  </w:tcBorders>
                  <w:shd w:val="clear" w:color="auto" w:fill="97C83C" w:themeFill="accent2"/>
                  <w:vAlign w:val="center"/>
                </w:tcPr>
                <w:p w:rsidR="004B6E94" w:rsidRPr="004B6E94" w:rsidRDefault="004B6E94" w:rsidP="004B6E94">
                  <w:pPr>
                    <w:pStyle w:val="Heading5"/>
                    <w:spacing w:before="0" w:line="240" w:lineRule="auto"/>
                  </w:pPr>
                  <w:r w:rsidRPr="004B6E94">
                    <w:t xml:space="preserve">Cleaning and disinfecting are not the same thing.   </w:t>
                  </w:r>
                </w:p>
                <w:p w:rsidR="008976DE" w:rsidRDefault="004B6E94" w:rsidP="004B6E94">
                  <w:pPr>
                    <w:pStyle w:val="NoSpacing"/>
                  </w:pPr>
                  <w:r w:rsidRPr="004B6E94">
                    <w:rPr>
                      <w:rFonts w:ascii="Calibri" w:hAnsi="Calibri"/>
                      <w:color w:val="FFFFFF" w:themeColor="background1"/>
                    </w:rPr>
                    <w:t>Cleaning</w:t>
                  </w:r>
                  <w:r w:rsidRPr="004B6E94">
                    <w:rPr>
                      <w:rFonts w:ascii="Calibri" w:hAnsi="Calibri"/>
                    </w:rPr>
                    <w:t xml:space="preserve"> removes germs from</w:t>
                  </w:r>
                  <w:r w:rsidRPr="004B6E94">
                    <w:rPr>
                      <w:rFonts w:ascii="Calibri" w:hAnsi="Calibri"/>
                    </w:rPr>
                    <w:t xml:space="preserve"> </w:t>
                  </w:r>
                  <w:r w:rsidRPr="004B6E94">
                    <w:rPr>
                      <w:rFonts w:ascii="Calibri" w:hAnsi="Calibri"/>
                    </w:rPr>
                    <w:t>surfaces</w:t>
                  </w:r>
                  <w:r>
                    <w:rPr>
                      <w:rFonts w:ascii="Calibri" w:hAnsi="Calibri"/>
                    </w:rPr>
                    <w:t xml:space="preserve">. </w:t>
                  </w:r>
                  <w:r w:rsidRPr="004B6E94">
                    <w:rPr>
                      <w:rFonts w:ascii="Calibri" w:hAnsi="Calibri"/>
                      <w:color w:val="FFFFFF" w:themeColor="background1"/>
                    </w:rPr>
                    <w:t>D</w:t>
                  </w:r>
                  <w:r w:rsidRPr="004B6E94">
                    <w:rPr>
                      <w:rFonts w:ascii="Calibri" w:hAnsi="Calibri"/>
                      <w:color w:val="FFFFFF" w:themeColor="background1"/>
                    </w:rPr>
                    <w:t>isinfecting</w:t>
                  </w:r>
                  <w:r w:rsidRPr="004B6E94">
                    <w:rPr>
                      <w:rFonts w:ascii="Calibri" w:hAnsi="Calibri"/>
                    </w:rPr>
                    <w:t xml:space="preserve"> actually destroys them. Cleaning with soap and</w:t>
                  </w:r>
                  <w:r w:rsidRPr="004B6E94">
                    <w:rPr>
                      <w:rFonts w:ascii="Calibri" w:hAnsi="Calibri"/>
                    </w:rPr>
                    <w:t xml:space="preserve"> </w:t>
                  </w:r>
                  <w:r w:rsidRPr="004B6E94">
                    <w:rPr>
                      <w:rFonts w:ascii="Calibri" w:hAnsi="Calibri"/>
                    </w:rPr>
                    <w:t xml:space="preserve">water to remove dirt and most of the germs is usually enough. </w:t>
                  </w:r>
                  <w:r w:rsidRPr="004B6E94">
                    <w:rPr>
                      <w:rFonts w:ascii="Calibri" w:hAnsi="Calibri"/>
                    </w:rPr>
                    <w:t xml:space="preserve">Disinfecting will give you </w:t>
                  </w:r>
                  <w:r w:rsidRPr="004B6E94">
                    <w:rPr>
                      <w:rFonts w:ascii="Calibri" w:hAnsi="Calibri"/>
                    </w:rPr>
                    <w:t>an extra level of protection from germs</w:t>
                  </w:r>
                  <w:r>
                    <w:t>.</w:t>
                  </w:r>
                </w:p>
                <w:p w:rsidR="008976DE" w:rsidRPr="004B6E94" w:rsidRDefault="008976DE" w:rsidP="004B6E94">
                  <w:pPr>
                    <w:pStyle w:val="NoSpacing"/>
                  </w:pPr>
                </w:p>
                <w:p w:rsidR="008976DE" w:rsidRDefault="004B6E94" w:rsidP="004B6E94">
                  <w:pPr>
                    <w:pStyle w:val="NoSpacing"/>
                  </w:pPr>
                  <w:r w:rsidRPr="004B6E94">
                    <w:rPr>
                      <w:rStyle w:val="Heading5Char"/>
                    </w:rPr>
                    <w:t>While surfaces may look clean, many infectious germs may be lurking around</w:t>
                  </w:r>
                  <w:r w:rsidRPr="00D76EDA">
                    <w:rPr>
                      <w:rStyle w:val="Heading5Char"/>
                    </w:rPr>
                    <w:t xml:space="preserve">. </w:t>
                  </w:r>
                  <w:r w:rsidRPr="004B6E94">
                    <w:rPr>
                      <w:rFonts w:ascii="Calibri" w:hAnsi="Calibri"/>
                    </w:rPr>
                    <w:t>Disinfect those areas where there can be large numbers of dangerous germs – and</w:t>
                  </w:r>
                  <w:r w:rsidRPr="004B6E94">
                    <w:rPr>
                      <w:rFonts w:ascii="Calibri" w:hAnsi="Calibri"/>
                    </w:rPr>
                    <w:t xml:space="preserve"> </w:t>
                  </w:r>
                  <w:r w:rsidRPr="004B6E94">
                    <w:rPr>
                      <w:rFonts w:ascii="Calibri" w:hAnsi="Calibri"/>
                    </w:rPr>
                    <w:t>where there is a possibility that these germs could be spread to others.</w:t>
                  </w:r>
                </w:p>
                <w:p w:rsidR="008976DE" w:rsidRDefault="008976DE" w:rsidP="004B6E94">
                  <w:pPr>
                    <w:pStyle w:val="NoSpacing"/>
                  </w:pPr>
                </w:p>
                <w:p w:rsidR="004B6E94" w:rsidRDefault="004B6E94" w:rsidP="004B6E94">
                  <w:pPr>
                    <w:pStyle w:val="Heading5"/>
                    <w:spacing w:before="0" w:line="240" w:lineRule="auto"/>
                  </w:pPr>
                  <w:r>
                    <w:t>Routinely clean and</w:t>
                  </w:r>
                  <w:r>
                    <w:t xml:space="preserve"> </w:t>
                  </w:r>
                  <w:r>
                    <w:t>disinfect all surfaces.</w:t>
                  </w:r>
                  <w:r>
                    <w:t xml:space="preserve"> </w:t>
                  </w:r>
                </w:p>
                <w:p w:rsidR="008976DE" w:rsidRPr="00B95BC4" w:rsidRDefault="004B6E94" w:rsidP="00B95BC4">
                  <w:pPr>
                    <w:pStyle w:val="NoSpacing"/>
                    <w:rPr>
                      <w:rFonts w:ascii="Calibri" w:hAnsi="Calibri"/>
                      <w:b/>
                      <w:color w:val="77123A" w:themeColor="accent1" w:themeShade="80"/>
                    </w:rPr>
                  </w:pPr>
                  <w:r w:rsidRPr="004B6E94">
                    <w:rPr>
                      <w:rFonts w:ascii="Calibri" w:hAnsi="Calibri"/>
                    </w:rPr>
                    <w:t>This is especially</w:t>
                  </w:r>
                  <w:r w:rsidRPr="004B6E94">
                    <w:rPr>
                      <w:rFonts w:ascii="Calibri" w:hAnsi="Calibri"/>
                    </w:rPr>
                    <w:t xml:space="preserve"> </w:t>
                  </w:r>
                  <w:r w:rsidRPr="004B6E94">
                    <w:rPr>
                      <w:rFonts w:ascii="Calibri" w:hAnsi="Calibri"/>
                    </w:rPr>
                    <w:t>important if someone in</w:t>
                  </w:r>
                  <w:r w:rsidRPr="004B6E94">
                    <w:rPr>
                      <w:rFonts w:ascii="Calibri" w:hAnsi="Calibri"/>
                    </w:rPr>
                    <w:t xml:space="preserve"> </w:t>
                  </w:r>
                  <w:r w:rsidRPr="004B6E94">
                    <w:rPr>
                      <w:rFonts w:ascii="Calibri" w:hAnsi="Calibri"/>
                    </w:rPr>
                    <w:t xml:space="preserve">the house has </w:t>
                  </w:r>
                  <w:r w:rsidRPr="004B6E94">
                    <w:rPr>
                      <w:rFonts w:ascii="Calibri" w:hAnsi="Calibri"/>
                    </w:rPr>
                    <w:t xml:space="preserve">the measles, but </w:t>
                  </w:r>
                  <w:r>
                    <w:rPr>
                      <w:rFonts w:ascii="Calibri" w:hAnsi="Calibri"/>
                    </w:rPr>
                    <w:t xml:space="preserve">just as important </w:t>
                  </w:r>
                  <w:r w:rsidRPr="004B6E94">
                    <w:rPr>
                      <w:rFonts w:ascii="Calibri" w:hAnsi="Calibri"/>
                    </w:rPr>
                    <w:t xml:space="preserve">if they have a </w:t>
                  </w:r>
                  <w:r w:rsidRPr="004B6E94">
                    <w:rPr>
                      <w:rFonts w:ascii="Calibri" w:hAnsi="Calibri"/>
                    </w:rPr>
                    <w:t>stomach</w:t>
                  </w:r>
                  <w:r w:rsidRPr="004B6E94">
                    <w:rPr>
                      <w:rFonts w:ascii="Calibri" w:hAnsi="Calibri"/>
                    </w:rPr>
                    <w:t xml:space="preserve"> </w:t>
                  </w:r>
                  <w:r w:rsidRPr="004B6E94">
                    <w:rPr>
                      <w:rFonts w:ascii="Calibri" w:hAnsi="Calibri"/>
                    </w:rPr>
                    <w:t>illness, a cold, or the flu.</w:t>
                  </w:r>
                  <w:r w:rsidR="00B95BC4">
                    <w:t xml:space="preserve"> </w:t>
                  </w:r>
                  <w:r w:rsidR="00B95BC4" w:rsidRPr="00B95BC4">
                    <w:rPr>
                      <w:rFonts w:ascii="Calibri" w:hAnsi="Calibri"/>
                      <w:b/>
                      <w:color w:val="77123A" w:themeColor="accent1" w:themeShade="80"/>
                    </w:rPr>
                    <w:t>Once you clean surfaces with disinfectant, wipe the surface with a clean cloth and fresh clean water.</w:t>
                  </w:r>
                </w:p>
                <w:p w:rsidR="008976DE" w:rsidRDefault="008976DE" w:rsidP="004B6E94">
                  <w:pPr>
                    <w:pStyle w:val="NoSpacing"/>
                  </w:pPr>
                </w:p>
                <w:p w:rsidR="008976DE" w:rsidRDefault="008976DE" w:rsidP="004B6E94">
                  <w:pPr>
                    <w:pStyle w:val="NoSpacing"/>
                  </w:pPr>
                </w:p>
                <w:p w:rsidR="008976DE" w:rsidRDefault="008976DE" w:rsidP="004B6E94">
                  <w:pPr>
                    <w:pStyle w:val="NoSpacing"/>
                  </w:pPr>
                </w:p>
                <w:p w:rsidR="008976DE" w:rsidRDefault="008976DE" w:rsidP="004B6E94">
                  <w:pPr>
                    <w:pStyle w:val="NoSpacing"/>
                  </w:pPr>
                </w:p>
              </w:tc>
            </w:tr>
            <w:tr w:rsidR="008976DE" w:rsidTr="00B95BC4">
              <w:trPr>
                <w:trHeight w:hRule="exact" w:val="130"/>
              </w:trPr>
              <w:tc>
                <w:tcPr>
                  <w:tcW w:w="3456" w:type="dxa"/>
                  <w:tcBorders>
                    <w:top w:val="double" w:sz="4" w:space="0" w:color="E03177" w:themeColor="accent1"/>
                    <w:bottom w:val="double" w:sz="4" w:space="0" w:color="E03177" w:themeColor="accent1"/>
                  </w:tcBorders>
                </w:tcPr>
                <w:p w:rsidR="008976DE" w:rsidRDefault="008976DE" w:rsidP="004B6E94">
                  <w:pPr>
                    <w:pStyle w:val="NoSpacing"/>
                  </w:pPr>
                </w:p>
              </w:tc>
            </w:tr>
            <w:tr w:rsidR="008976DE" w:rsidTr="00C0779F">
              <w:trPr>
                <w:trHeight w:hRule="exact" w:val="3456"/>
              </w:trPr>
              <w:tc>
                <w:tcPr>
                  <w:tcW w:w="3456" w:type="dxa"/>
                  <w:tcBorders>
                    <w:top w:val="double" w:sz="4" w:space="0" w:color="E03177" w:themeColor="accent1"/>
                    <w:bottom w:val="double" w:sz="4" w:space="0" w:color="E03177" w:themeColor="accent1"/>
                    <w:right w:val="double" w:sz="4" w:space="0" w:color="E03177" w:themeColor="accent1"/>
                  </w:tcBorders>
                  <w:shd w:val="clear" w:color="auto" w:fill="E03177" w:themeFill="accent1"/>
                  <w:vAlign w:val="center"/>
                </w:tcPr>
                <w:p w:rsidR="004B6E94" w:rsidRDefault="004B6E94">
                  <w:pPr>
                    <w:pStyle w:val="Heading3"/>
                  </w:pPr>
                </w:p>
                <w:p w:rsidR="008976DE" w:rsidRDefault="004B6E94">
                  <w:pPr>
                    <w:pStyle w:val="Heading3"/>
                  </w:pPr>
                  <w:r>
                    <w:t>pristine clean residential cleaning</w:t>
                  </w:r>
                </w:p>
                <w:p w:rsidR="007E2235" w:rsidRDefault="007E2235" w:rsidP="007E2235">
                  <w:pPr>
                    <w:spacing w:after="0" w:line="240" w:lineRule="auto"/>
                    <w:jc w:val="center"/>
                  </w:pPr>
                  <w:r>
                    <w:t>10140 113st</w:t>
                  </w:r>
                </w:p>
                <w:p w:rsidR="007E2235" w:rsidRDefault="007E2235" w:rsidP="007E2235">
                  <w:pPr>
                    <w:spacing w:after="0" w:line="240" w:lineRule="auto"/>
                    <w:jc w:val="center"/>
                  </w:pPr>
                  <w:r>
                    <w:t>Edmonton AB</w:t>
                  </w:r>
                </w:p>
                <w:p w:rsidR="007E2235" w:rsidRPr="007E2235" w:rsidRDefault="007E2235" w:rsidP="007E2235">
                  <w:pPr>
                    <w:spacing w:after="0" w:line="240" w:lineRule="auto"/>
                    <w:jc w:val="center"/>
                  </w:pPr>
                  <w:r>
                    <w:t>T5k2h6</w:t>
                  </w:r>
                </w:p>
                <w:p w:rsidR="008976DE" w:rsidRDefault="007E2235">
                  <w:pPr>
                    <w:pStyle w:val="ContactInfo"/>
                  </w:pPr>
                  <w:sdt>
                    <w:sdtPr>
                      <w:id w:val="857003158"/>
                      <w:placeholder>
                        <w:docPart w:val="C3D6089E8E3C4ACB8CE03582FF750FBE"/>
                      </w:placeholder>
                      <w15:appearance w15:val="hidden"/>
                      <w:text w:multiLine="1"/>
                    </w:sdtPr>
                    <w:sdtContent>
                      <w:r w:rsidRPr="007E2235">
                        <w:t>780.399.1626</w:t>
                      </w:r>
                      <w:r w:rsidR="00B95BC4">
                        <w:br/>
                      </w:r>
                      <w:r w:rsidR="00B95BC4">
                        <w:br/>
                      </w:r>
                    </w:sdtContent>
                  </w:sdt>
                </w:p>
                <w:p w:rsidR="008976DE" w:rsidRDefault="008976DE" w:rsidP="00B95BC4">
                  <w:pPr>
                    <w:pStyle w:val="ContactInfo"/>
                  </w:pPr>
                </w:p>
              </w:tc>
            </w:tr>
          </w:tbl>
          <w:p w:rsidR="008976DE" w:rsidRDefault="008976DE"/>
        </w:tc>
        <w:bookmarkStart w:id="0" w:name="_GoBack"/>
        <w:bookmarkEnd w:id="0"/>
      </w:tr>
    </w:tbl>
    <w:p w:rsidR="008976DE" w:rsidRDefault="008976DE">
      <w:pPr>
        <w:pStyle w:val="NoSpacing"/>
      </w:pPr>
    </w:p>
    <w:sectPr w:rsidR="008976DE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F0036"/>
    <w:multiLevelType w:val="hybridMultilevel"/>
    <w:tmpl w:val="3006C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67"/>
    <w:rsid w:val="000649B3"/>
    <w:rsid w:val="003229B8"/>
    <w:rsid w:val="004B6E94"/>
    <w:rsid w:val="007E2235"/>
    <w:rsid w:val="00825667"/>
    <w:rsid w:val="008976DE"/>
    <w:rsid w:val="00AE214A"/>
    <w:rsid w:val="00B95BC4"/>
    <w:rsid w:val="00C0779F"/>
    <w:rsid w:val="00D76EDA"/>
    <w:rsid w:val="00EB6741"/>
    <w:rsid w:val="00FB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A31638-A407-437B-88A8-6292B890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03177" w:themeColor="accent1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rsid w:val="004B6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11A57" w:themeColor="accent1" w:themeShade="BF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FB7B3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51139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Title"/>
    <w:link w:val="SubtitleChar"/>
    <w:uiPriority w:val="2"/>
    <w:qFormat/>
    <w:pPr>
      <w:numPr>
        <w:ilvl w:val="1"/>
      </w:numPr>
      <w:spacing w:before="480"/>
    </w:pPr>
    <w:rPr>
      <w:color w:val="E03177" w:themeColor="accent1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caps/>
      <w:color w:val="E03177" w:themeColor="accent1"/>
      <w:kern w:val="28"/>
      <w:sz w:val="80"/>
      <w:szCs w:val="8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ContactInfo">
    <w:name w:val="Contact Info"/>
    <w:basedOn w:val="Normal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Theme="majorHAnsi" w:eastAsiaTheme="majorEastAsia" w:hAnsiTheme="majorHAnsi" w:cstheme="majorBidi"/>
      <w:color w:val="E03177" w:themeColor="accent1"/>
    </w:rPr>
  </w:style>
  <w:style w:type="character" w:customStyle="1" w:styleId="Heading5Char">
    <w:name w:val="Heading 5 Char"/>
    <w:basedOn w:val="DefaultParagraphFont"/>
    <w:link w:val="Heading5"/>
    <w:uiPriority w:val="99"/>
    <w:rsid w:val="004B6E94"/>
    <w:rPr>
      <w:rFonts w:asciiTheme="majorHAnsi" w:eastAsiaTheme="majorEastAsia" w:hAnsiTheme="majorHAnsi" w:cstheme="majorBidi"/>
      <w:color w:val="B11A5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9"/>
    <w:rsid w:val="00FB7B37"/>
    <w:rPr>
      <w:rFonts w:asciiTheme="majorHAnsi" w:eastAsiaTheme="majorEastAsia" w:hAnsiTheme="majorHAnsi" w:cstheme="majorBidi"/>
      <w:color w:val="751139" w:themeColor="accent1" w:themeShade="7F"/>
    </w:rPr>
  </w:style>
  <w:style w:type="paragraph" w:styleId="ListParagraph">
    <w:name w:val="List Paragraph"/>
    <w:basedOn w:val="Normal"/>
    <w:uiPriority w:val="34"/>
    <w:unhideWhenUsed/>
    <w:qFormat/>
    <w:rsid w:val="00AE21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5BC4"/>
    <w:rPr>
      <w:color w:val="24A5CD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istinecleanedmonton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borah\AppData\Roaming\Microsoft\Templates\Event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3D6089E8E3C4ACB8CE03582FF750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41B3-589A-4957-A98C-FDDC71AEC21E}"/>
      </w:docPartPr>
      <w:docPartBody>
        <w:p w:rsidR="00000000" w:rsidRDefault="000E0F9F">
          <w:pPr>
            <w:pStyle w:val="C3D6089E8E3C4ACB8CE03582FF750FBE"/>
          </w:pPr>
          <w:r>
            <w:t>[</w:t>
          </w:r>
          <w:r>
            <w:t>Street Address]</w:t>
          </w:r>
          <w:r>
            <w:br/>
            <w:t>[City, ST  ZIP Code]</w:t>
          </w:r>
          <w:r>
            <w:br/>
            <w:t>[Telephone]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9F"/>
    <w:rsid w:val="000E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E5E88CECC646DFA406DA55275B7A56">
    <w:name w:val="FFE5E88CECC646DFA406DA55275B7A56"/>
  </w:style>
  <w:style w:type="paragraph" w:customStyle="1" w:styleId="F4C3231A81ED42D8B1F41F25E89EB646">
    <w:name w:val="F4C3231A81ED42D8B1F41F25E89EB646"/>
  </w:style>
  <w:style w:type="paragraph" w:customStyle="1" w:styleId="F8D8ADF05E1149FE9CA4A8E85B81D070">
    <w:name w:val="F8D8ADF05E1149FE9CA4A8E85B81D070"/>
  </w:style>
  <w:style w:type="paragraph" w:customStyle="1" w:styleId="716B4709E75E4EF6B6C35EEFB30E9341">
    <w:name w:val="716B4709E75E4EF6B6C35EEFB30E9341"/>
  </w:style>
  <w:style w:type="paragraph" w:customStyle="1" w:styleId="BF74831C0AE44E8F96A56BBB3E856394">
    <w:name w:val="BF74831C0AE44E8F96A56BBB3E856394"/>
  </w:style>
  <w:style w:type="paragraph" w:customStyle="1" w:styleId="E4880F41D9FC4F9096CAC7A03748A2CB">
    <w:name w:val="E4880F41D9FC4F9096CAC7A03748A2CB"/>
  </w:style>
  <w:style w:type="paragraph" w:customStyle="1" w:styleId="59B47EC7D10F494285FCB852EE265A8D">
    <w:name w:val="59B47EC7D10F494285FCB852EE265A8D"/>
  </w:style>
  <w:style w:type="paragraph" w:customStyle="1" w:styleId="BC1F383D437C4319A554E8868CDE6D71">
    <w:name w:val="BC1F383D437C4319A554E8868CDE6D71"/>
  </w:style>
  <w:style w:type="paragraph" w:customStyle="1" w:styleId="283367B678C04563ADEC06E29CA50341">
    <w:name w:val="283367B678C04563ADEC06E29CA50341"/>
  </w:style>
  <w:style w:type="paragraph" w:customStyle="1" w:styleId="D795BEF2746C450AB6F5C0001DEF48C3">
    <w:name w:val="D795BEF2746C450AB6F5C0001DEF48C3"/>
  </w:style>
  <w:style w:type="paragraph" w:customStyle="1" w:styleId="C3D6089E8E3C4ACB8CE03582FF750FBE">
    <w:name w:val="C3D6089E8E3C4ACB8CE03582FF750FBE"/>
  </w:style>
  <w:style w:type="paragraph" w:customStyle="1" w:styleId="5352DE717970495EA32B6290E06EB318">
    <w:name w:val="5352DE717970495EA32B6290E06EB318"/>
  </w:style>
  <w:style w:type="paragraph" w:customStyle="1" w:styleId="BB6DDD01EBC844EF96BF30D1E65E3F3B">
    <w:name w:val="BB6DDD01EBC844EF96BF30D1E65E3F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424E78C-8A49-4037-80E8-15290F9155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 flyer</Template>
  <TotalTime>0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</dc:creator>
  <cp:keywords/>
  <dc:description/>
  <cp:lastModifiedBy>Frank Chiaravalloti</cp:lastModifiedBy>
  <cp:revision>2</cp:revision>
  <cp:lastPrinted>2012-12-25T21:02:00Z</cp:lastPrinted>
  <dcterms:created xsi:type="dcterms:W3CDTF">2014-05-28T19:56:00Z</dcterms:created>
  <dcterms:modified xsi:type="dcterms:W3CDTF">2014-05-28T19:56:00Z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TC039885629991</vt:lpwstr>
  </property>
</Properties>
</file>