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3438"/>
        <w:gridCol w:w="5964"/>
      </w:tblGrid>
      <w:tr w:rsidR="003B2AAA" w:rsidTr="00DD402C">
        <w:trPr>
          <w:trHeight w:val="2507"/>
        </w:trPr>
        <w:tc>
          <w:tcPr>
            <w:tcW w:w="3438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DD402C">
            <w:pPr>
              <w:ind w:right="39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349091A" wp14:editId="03EF0E07">
                  <wp:extent cx="1794294" cy="1482243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502" cy="148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3B2AAA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</w:p>
        </w:tc>
        <w:tc>
          <w:tcPr>
            <w:tcW w:w="5964" w:type="dxa"/>
          </w:tcPr>
          <w:p w:rsidR="003135AB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</w:p>
          <w:p w:rsidR="009764DA" w:rsidRPr="003135AB" w:rsidRDefault="003C0503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Style w:val="Hyperlink"/>
                <w:rFonts w:ascii="Arial" w:hAnsi="Arial" w:cs="Arial"/>
                <w:b/>
                <w:sz w:val="20"/>
              </w:rPr>
            </w:pPr>
            <w:hyperlink r:id="rId9" w:history="1">
              <w:r w:rsidR="009764DA" w:rsidRPr="003135AB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347772" w:rsidRPr="003135AB" w:rsidRDefault="00347772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C32786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Earl Ray Tomblin, Governor                              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>Frank Jezioro, Director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FC7BA6">
              <w:rPr>
                <w:rFonts w:ascii="Arial" w:hAnsi="Arial" w:cs="Arial"/>
                <w:b/>
                <w:sz w:val="20"/>
              </w:rPr>
              <w:t>May 29</w:t>
            </w:r>
            <w:r w:rsidR="00263D5E" w:rsidRPr="003135AB">
              <w:rPr>
                <w:rFonts w:ascii="Arial" w:hAnsi="Arial" w:cs="Arial"/>
                <w:b/>
                <w:sz w:val="20"/>
              </w:rPr>
              <w:t>, 2014</w:t>
            </w: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3135AB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3135AB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3135AB" w:rsidRDefault="009764DA" w:rsidP="00C3278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3135AB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3135AB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860649" w:rsidRDefault="00547B2D" w:rsidP="00A868B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3135AB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3F68B3">
              <w:rPr>
                <w:rFonts w:ascii="Arial" w:hAnsi="Arial" w:cs="Arial"/>
                <w:b/>
                <w:sz w:val="20"/>
              </w:rPr>
              <w:t xml:space="preserve">Sissie Summers, Parks and Recreation Section 304-558-2764 </w:t>
            </w:r>
            <w:hyperlink r:id="rId12" w:history="1">
              <w:r w:rsidR="003F68B3" w:rsidRPr="00880237">
                <w:rPr>
                  <w:rStyle w:val="Hyperlink"/>
                  <w:rFonts w:ascii="Arial" w:hAnsi="Arial" w:cs="Arial"/>
                  <w:b/>
                  <w:sz w:val="20"/>
                </w:rPr>
                <w:t>Sissie.A.Summers@wv.gov</w:t>
              </w:r>
            </w:hyperlink>
            <w:r w:rsidR="003F68B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A868BA" w:rsidRPr="003135AB" w:rsidRDefault="00A868BA" w:rsidP="00A868BA">
            <w:pPr>
              <w:rPr>
                <w:rFonts w:ascii="Arial" w:hAnsi="Arial" w:cs="Arial"/>
                <w:sz w:val="20"/>
              </w:rPr>
            </w:pPr>
          </w:p>
        </w:tc>
      </w:tr>
    </w:tbl>
    <w:p w:rsidR="00701E3B" w:rsidRDefault="003F68B3" w:rsidP="003F68B3">
      <w:pPr>
        <w:pStyle w:val="Heading1"/>
      </w:pPr>
      <w:r>
        <w:t>Celebrate West Virginia Day Weekend</w:t>
      </w:r>
      <w:r w:rsidR="000656A1">
        <w:t xml:space="preserve"> June 20-22</w:t>
      </w:r>
      <w:r w:rsidR="003C0503">
        <w:t>, 2014</w:t>
      </w:r>
      <w:bookmarkStart w:id="0" w:name="_GoBack"/>
      <w:bookmarkEnd w:id="0"/>
      <w:r>
        <w:t xml:space="preserve"> </w:t>
      </w:r>
    </w:p>
    <w:p w:rsidR="003F68B3" w:rsidRDefault="003F68B3" w:rsidP="003F68B3">
      <w:pPr>
        <w:pStyle w:val="Heading1"/>
      </w:pPr>
      <w:r>
        <w:t>at West Virginia State Parks</w:t>
      </w:r>
    </w:p>
    <w:p w:rsidR="003F68B3" w:rsidRPr="003F68B3" w:rsidRDefault="007E0636" w:rsidP="003F68B3">
      <w:pPr>
        <w:pStyle w:val="space"/>
      </w:pPr>
      <w:r>
        <w:tab/>
      </w:r>
    </w:p>
    <w:p w:rsidR="003F68B3" w:rsidRDefault="003F68B3" w:rsidP="003F68B3">
      <w:pPr>
        <w:pStyle w:val="newsrelease"/>
      </w:pPr>
      <w:r>
        <w:tab/>
        <w:t xml:space="preserve">SOUTH CHARLESTON, W.Va. – West Virginia Day, June 20, falls on a Friday in 2014, opening up the whole weekend to a variety of outdoors activities at West Virginia’s state parks. Planned events include </w:t>
      </w:r>
      <w:r w:rsidR="007D7324">
        <w:t xml:space="preserve">a </w:t>
      </w:r>
      <w:r>
        <w:t xml:space="preserve">Civil War </w:t>
      </w:r>
      <w:r w:rsidR="007D7324">
        <w:t>encampment</w:t>
      </w:r>
      <w:r>
        <w:t xml:space="preserve">, </w:t>
      </w:r>
      <w:r w:rsidR="007D7324">
        <w:t>concerts</w:t>
      </w:r>
      <w:r>
        <w:t xml:space="preserve"> and birthday parties. Here is a list of planned activities for West Virginia Day weekend, June 20-22, but check </w:t>
      </w:r>
      <w:hyperlink r:id="rId13" w:history="1">
        <w:r>
          <w:rPr>
            <w:rStyle w:val="Hyperlink"/>
          </w:rPr>
          <w:t>www.wvstateparks.com</w:t>
        </w:r>
      </w:hyperlink>
      <w:r>
        <w:t xml:space="preserve"> frequently as new events are being added. </w:t>
      </w:r>
    </w:p>
    <w:p w:rsidR="00480805" w:rsidRDefault="00480805" w:rsidP="00B851F0">
      <w:pPr>
        <w:pStyle w:val="space"/>
      </w:pPr>
    </w:p>
    <w:p w:rsidR="00480805" w:rsidRDefault="00480805" w:rsidP="00480805">
      <w:pPr>
        <w:pStyle w:val="newsrelease"/>
      </w:pPr>
      <w:r>
        <w:rPr>
          <w:rStyle w:val="Strong"/>
        </w:rPr>
        <w:t xml:space="preserve">Happy Birthday West Virginia! June 20 </w:t>
      </w:r>
      <w:r>
        <w:rPr>
          <w:b/>
          <w:bCs/>
        </w:rPr>
        <w:t xml:space="preserve">at </w:t>
      </w:r>
      <w:hyperlink r:id="rId14" w:history="1">
        <w:r w:rsidRPr="00480805">
          <w:rPr>
            <w:rStyle w:val="Hyperlink"/>
            <w:b/>
            <w:bCs/>
          </w:rPr>
          <w:t>Blennerhassett Island State Park</w:t>
        </w:r>
      </w:hyperlink>
    </w:p>
    <w:p w:rsidR="00480805" w:rsidRDefault="00480805" w:rsidP="00480805">
      <w:pPr>
        <w:pStyle w:val="newsrelease"/>
      </w:pPr>
      <w:r>
        <w:tab/>
        <w:t>Board the Island Belle sternwheeler, visit the island and enjoy birthday cake. It's West Virginia's 151st birthday Friday, June 20, 2014. Free cake served at 1:30 p.m. as long as it lasts. 304-420-4800</w:t>
      </w:r>
    </w:p>
    <w:p w:rsidR="003F68B3" w:rsidRDefault="003F68B3" w:rsidP="003F68B3">
      <w:pPr>
        <w:pStyle w:val="space"/>
      </w:pPr>
    </w:p>
    <w:p w:rsidR="003F68B3" w:rsidRDefault="00480805" w:rsidP="003F68B3">
      <w:pPr>
        <w:pStyle w:val="newsrelease"/>
      </w:pPr>
      <w:r>
        <w:rPr>
          <w:rStyle w:val="Strong"/>
        </w:rPr>
        <w:t xml:space="preserve">Civil War Encampment and </w:t>
      </w:r>
      <w:r w:rsidR="007D7324">
        <w:rPr>
          <w:rStyle w:val="Strong"/>
        </w:rPr>
        <w:t xml:space="preserve">Battle </w:t>
      </w:r>
      <w:r>
        <w:rPr>
          <w:rStyle w:val="Strong"/>
        </w:rPr>
        <w:t>Re</w:t>
      </w:r>
      <w:r w:rsidR="007A5986">
        <w:rPr>
          <w:rStyle w:val="Strong"/>
        </w:rPr>
        <w:t>e</w:t>
      </w:r>
      <w:r>
        <w:rPr>
          <w:rStyle w:val="Strong"/>
        </w:rPr>
        <w:t>nactment June 20-22</w:t>
      </w:r>
      <w:r w:rsidR="003F68B3">
        <w:rPr>
          <w:b/>
          <w:bCs/>
        </w:rPr>
        <w:t xml:space="preserve"> at </w:t>
      </w:r>
      <w:hyperlink r:id="rId15" w:history="1">
        <w:r w:rsidRPr="00480805">
          <w:rPr>
            <w:rStyle w:val="Hyperlink"/>
            <w:b/>
            <w:bCs/>
          </w:rPr>
          <w:t>Blennerhassett Island State Park</w:t>
        </w:r>
      </w:hyperlink>
    </w:p>
    <w:p w:rsidR="003F68B3" w:rsidRDefault="003F68B3" w:rsidP="003F68B3">
      <w:pPr>
        <w:pStyle w:val="newsrelease"/>
      </w:pPr>
      <w:r>
        <w:tab/>
        <w:t xml:space="preserve"> </w:t>
      </w:r>
      <w:r w:rsidR="00480805">
        <w:t>To celebrate the state's birthday, visit with reenactors, historians and encampments on the island. The camps are open to the public</w:t>
      </w:r>
      <w:r w:rsidR="007D7324">
        <w:t xml:space="preserve"> during the entire weekend</w:t>
      </w:r>
      <w:r w:rsidR="00480805">
        <w:t>. Blennerhassett Island also will be the setting for a re-</w:t>
      </w:r>
      <w:r w:rsidR="007D7324">
        <w:t>enacted</w:t>
      </w:r>
      <w:r w:rsidR="00480805">
        <w:t xml:space="preserve"> Civil War battle each day, June 21 and 22. 304-420-4800</w:t>
      </w:r>
    </w:p>
    <w:p w:rsidR="003F68B3" w:rsidRDefault="003F68B3" w:rsidP="003F68B3">
      <w:pPr>
        <w:pStyle w:val="space"/>
      </w:pPr>
    </w:p>
    <w:p w:rsidR="003F68B3" w:rsidRDefault="00F34000" w:rsidP="003F68B3">
      <w:pPr>
        <w:pStyle w:val="newsrelease"/>
      </w:pPr>
      <w:r>
        <w:rPr>
          <w:rStyle w:val="Strong"/>
        </w:rPr>
        <w:t xml:space="preserve">West Virginia Day June 20 at </w:t>
      </w:r>
      <w:hyperlink r:id="rId16" w:history="1">
        <w:r w:rsidRPr="002B1934">
          <w:rPr>
            <w:rStyle w:val="Hyperlink"/>
            <w:b/>
          </w:rPr>
          <w:t>Prickett’s Fort State Park</w:t>
        </w:r>
      </w:hyperlink>
    </w:p>
    <w:p w:rsidR="003F68B3" w:rsidRDefault="003F68B3" w:rsidP="003F68B3">
      <w:pPr>
        <w:pStyle w:val="newsrelease"/>
      </w:pPr>
      <w:r>
        <w:tab/>
      </w:r>
      <w:r w:rsidR="00F34000">
        <w:t>On June 20, 1863, West Virginia became the 35th state to enter the Union. Come</w:t>
      </w:r>
      <w:r w:rsidR="007A5986">
        <w:t xml:space="preserve"> to Pricket’</w:t>
      </w:r>
      <w:r w:rsidR="002B1934">
        <w:t>s Fort State Park to help</w:t>
      </w:r>
      <w:r w:rsidR="00F34000">
        <w:t xml:space="preserve"> celebrate West Virginia statehood. Half price fort admission</w:t>
      </w:r>
      <w:r w:rsidR="002B1934">
        <w:t xml:space="preserve"> </w:t>
      </w:r>
      <w:r w:rsidR="00F34000">
        <w:t>J</w:t>
      </w:r>
      <w:r w:rsidR="002B1934">
        <w:t xml:space="preserve">une 20, from 10 a.m. to 4 p.m. </w:t>
      </w:r>
      <w:r w:rsidR="00F34000">
        <w:t>304-363-3030</w:t>
      </w:r>
    </w:p>
    <w:p w:rsidR="003F68B3" w:rsidRDefault="003F68B3" w:rsidP="003F68B3">
      <w:pPr>
        <w:pStyle w:val="space"/>
      </w:pPr>
    </w:p>
    <w:p w:rsidR="003F68B3" w:rsidRDefault="00B851F0" w:rsidP="003F68B3">
      <w:pPr>
        <w:pStyle w:val="newsrelease"/>
      </w:pPr>
      <w:r>
        <w:rPr>
          <w:rStyle w:val="Strong"/>
        </w:rPr>
        <w:t xml:space="preserve">West Virginia Day Weekend Celebration June 21-22 at </w:t>
      </w:r>
      <w:hyperlink r:id="rId17" w:history="1">
        <w:r w:rsidRPr="00B851F0">
          <w:rPr>
            <w:rStyle w:val="Hyperlink"/>
            <w:b/>
          </w:rPr>
          <w:t>Camp Creek State Park</w:t>
        </w:r>
      </w:hyperlink>
    </w:p>
    <w:p w:rsidR="003F68B3" w:rsidRDefault="003F68B3" w:rsidP="003F68B3">
      <w:pPr>
        <w:pStyle w:val="newsrelease"/>
      </w:pPr>
      <w:r>
        <w:tab/>
      </w:r>
      <w:r w:rsidR="00B851F0">
        <w:t xml:space="preserve">A statehood birthday weekend celebration at Camp Creek State Park's amphitheater! Bluegrass Music Saturday from 1 - 6 p.m. and gospel music Sunday from 1 - 6 p.m. Food concessions will be sold on both days by the Camp Creek State </w:t>
      </w:r>
      <w:r w:rsidR="007A5986">
        <w:t xml:space="preserve">Park &amp; Forest Foundation. Free </w:t>
      </w:r>
      <w:r w:rsidR="007A5986">
        <w:lastRenderedPageBreak/>
        <w:t>a</w:t>
      </w:r>
      <w:r w:rsidR="00B851F0">
        <w:t>dmission. 304-425-9481</w:t>
      </w:r>
    </w:p>
    <w:p w:rsidR="007D7324" w:rsidRDefault="007D7324" w:rsidP="003F68B3">
      <w:pPr>
        <w:pStyle w:val="newsrelease"/>
      </w:pPr>
    </w:p>
    <w:p w:rsidR="003B2AAA" w:rsidRPr="00041A28" w:rsidRDefault="00B851F0" w:rsidP="007D7324">
      <w:pPr>
        <w:pStyle w:val="newsrelease"/>
        <w:rPr>
          <w:sz w:val="20"/>
        </w:rPr>
      </w:pPr>
      <w:r>
        <w:tab/>
      </w:r>
      <w:r w:rsidR="008D06DF">
        <w:t>Other</w:t>
      </w:r>
      <w:r>
        <w:t xml:space="preserve"> </w:t>
      </w:r>
      <w:r w:rsidR="008D06DF">
        <w:t xml:space="preserve">activities </w:t>
      </w:r>
      <w:r>
        <w:t xml:space="preserve">are scheduled at state parks this weekend, including storytelling at </w:t>
      </w:r>
      <w:hyperlink r:id="rId18" w:history="1">
        <w:r w:rsidRPr="007D7324">
          <w:rPr>
            <w:rStyle w:val="Hyperlink"/>
          </w:rPr>
          <w:t>Pipestem Resort State Park</w:t>
        </w:r>
      </w:hyperlink>
      <w:r>
        <w:t xml:space="preserve">, a dinner train at </w:t>
      </w:r>
      <w:hyperlink r:id="rId19" w:history="1">
        <w:r w:rsidRPr="007D7324">
          <w:rPr>
            <w:rStyle w:val="Hyperlink"/>
          </w:rPr>
          <w:t>Cass Scenic Railroad State Park</w:t>
        </w:r>
      </w:hyperlink>
      <w:r w:rsidR="007D7324">
        <w:t>, a</w:t>
      </w:r>
      <w:r>
        <w:t xml:space="preserve"> 5K run at </w:t>
      </w:r>
      <w:hyperlink r:id="rId20" w:history="1">
        <w:r w:rsidRPr="007D7324">
          <w:rPr>
            <w:rStyle w:val="Hyperlink"/>
          </w:rPr>
          <w:t>Cacapon Resort State Park</w:t>
        </w:r>
      </w:hyperlink>
      <w:r>
        <w:t xml:space="preserve">, a Halloween party at </w:t>
      </w:r>
      <w:hyperlink r:id="rId21" w:history="1">
        <w:r w:rsidRPr="007D7324">
          <w:rPr>
            <w:rStyle w:val="Hyperlink"/>
          </w:rPr>
          <w:t>Tomlinson Run State Park’s</w:t>
        </w:r>
      </w:hyperlink>
      <w:r>
        <w:t xml:space="preserve"> campground, </w:t>
      </w:r>
      <w:r w:rsidR="007D7324">
        <w:t xml:space="preserve">and </w:t>
      </w:r>
      <w:r>
        <w:t xml:space="preserve">a bluegrass </w:t>
      </w:r>
      <w:r w:rsidR="007D7324">
        <w:t xml:space="preserve">concert at the </w:t>
      </w:r>
      <w:hyperlink r:id="rId22" w:history="1">
        <w:r w:rsidR="007D7324" w:rsidRPr="007D7324">
          <w:rPr>
            <w:rStyle w:val="Hyperlink"/>
          </w:rPr>
          <w:t>Pipestem Resort State Park</w:t>
        </w:r>
      </w:hyperlink>
      <w:r w:rsidR="007A5986">
        <w:t xml:space="preserve"> amphitheater.</w:t>
      </w:r>
      <w:r w:rsidR="007D7324">
        <w:t xml:space="preserve"> For details on these and other events, visit </w:t>
      </w:r>
      <w:hyperlink r:id="rId23" w:history="1">
        <w:r w:rsidR="007D7324" w:rsidRPr="00880237">
          <w:rPr>
            <w:rStyle w:val="Hyperlink"/>
          </w:rPr>
          <w:t>www.wvstateparks.com</w:t>
        </w:r>
      </w:hyperlink>
      <w:r w:rsidR="007D7324">
        <w:t xml:space="preserve"> or call 1-800-CALL-WVA.</w:t>
      </w:r>
    </w:p>
    <w:p w:rsidR="00162F3E" w:rsidRDefault="003B2AAA" w:rsidP="00FB4A2A">
      <w:pPr>
        <w:pStyle w:val="newsrelease"/>
        <w:jc w:val="center"/>
        <w:rPr>
          <w:b/>
          <w:sz w:val="20"/>
        </w:rPr>
      </w:pPr>
      <w:r w:rsidRPr="00041A28">
        <w:rPr>
          <w:b/>
          <w:sz w:val="20"/>
        </w:rPr>
        <w:t>**DNR**</w:t>
      </w:r>
    </w:p>
    <w:p w:rsidR="00C81424" w:rsidRPr="00A868BA" w:rsidRDefault="00C81424" w:rsidP="00C81424">
      <w:pPr>
        <w:pStyle w:val="space"/>
        <w:rPr>
          <w:szCs w:val="22"/>
        </w:rPr>
      </w:pPr>
    </w:p>
    <w:p w:rsidR="00162F3E" w:rsidRDefault="00162F3E" w:rsidP="00A868BA">
      <w:pPr>
        <w:pStyle w:val="newsrelease"/>
        <w:rPr>
          <w:i/>
          <w:iCs/>
          <w:color w:val="000000" w:themeColor="text1"/>
          <w:szCs w:val="22"/>
        </w:rPr>
      </w:pPr>
      <w:r w:rsidRPr="00A868BA">
        <w:rPr>
          <w:i/>
          <w:iCs/>
          <w:color w:val="000000" w:themeColor="text1"/>
          <w:szCs w:val="22"/>
        </w:rPr>
        <w:t xml:space="preserve">Photo Courtesy of the West Virginia Department of Commerce.  </w:t>
      </w:r>
    </w:p>
    <w:p w:rsidR="007A5986" w:rsidRPr="00A868BA" w:rsidRDefault="007A5986" w:rsidP="00A868BA">
      <w:pPr>
        <w:pStyle w:val="newsrelease"/>
        <w:rPr>
          <w:i/>
          <w:szCs w:val="22"/>
        </w:rPr>
      </w:pPr>
      <w:r>
        <w:rPr>
          <w:i/>
          <w:iCs/>
          <w:color w:val="000000" w:themeColor="text1"/>
          <w:szCs w:val="22"/>
        </w:rPr>
        <w:t>A Civil War encampment and battle reenactment will be part of the West Virginia Day celebration on Blennerhassett Island State Park June 20.</w:t>
      </w:r>
    </w:p>
    <w:sectPr w:rsidR="007A5986" w:rsidRPr="00A868BA" w:rsidSect="00F971E9">
      <w:footerReference w:type="even" r:id="rId24"/>
      <w:footerReference w:type="default" r:id="rId2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9575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6DF" w:rsidRDefault="008D06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5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36F9E"/>
    <w:rsid w:val="00041A28"/>
    <w:rsid w:val="000500B9"/>
    <w:rsid w:val="00051C41"/>
    <w:rsid w:val="000656A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3792C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63D5E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1934"/>
    <w:rsid w:val="002B23D5"/>
    <w:rsid w:val="002B35A6"/>
    <w:rsid w:val="002B404B"/>
    <w:rsid w:val="002C2A7E"/>
    <w:rsid w:val="002C2C95"/>
    <w:rsid w:val="002C6840"/>
    <w:rsid w:val="002E489B"/>
    <w:rsid w:val="002F1964"/>
    <w:rsid w:val="00306B15"/>
    <w:rsid w:val="003135AB"/>
    <w:rsid w:val="00314B18"/>
    <w:rsid w:val="00316B65"/>
    <w:rsid w:val="0032456E"/>
    <w:rsid w:val="003267B2"/>
    <w:rsid w:val="00344D52"/>
    <w:rsid w:val="0034777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B74A4"/>
    <w:rsid w:val="003C0503"/>
    <w:rsid w:val="003C605E"/>
    <w:rsid w:val="003E55BA"/>
    <w:rsid w:val="003F101C"/>
    <w:rsid w:val="003F1441"/>
    <w:rsid w:val="003F412B"/>
    <w:rsid w:val="003F63FE"/>
    <w:rsid w:val="003F68B3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805"/>
    <w:rsid w:val="00480C05"/>
    <w:rsid w:val="00480DF1"/>
    <w:rsid w:val="00496F18"/>
    <w:rsid w:val="004A15D1"/>
    <w:rsid w:val="004A6D75"/>
    <w:rsid w:val="004C6164"/>
    <w:rsid w:val="004D16DE"/>
    <w:rsid w:val="004E1266"/>
    <w:rsid w:val="004E462B"/>
    <w:rsid w:val="004E6992"/>
    <w:rsid w:val="004E72BB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842C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01E3B"/>
    <w:rsid w:val="00732587"/>
    <w:rsid w:val="00760F73"/>
    <w:rsid w:val="00762B36"/>
    <w:rsid w:val="007740DD"/>
    <w:rsid w:val="00790F00"/>
    <w:rsid w:val="007912BF"/>
    <w:rsid w:val="00792B6C"/>
    <w:rsid w:val="007A5986"/>
    <w:rsid w:val="007D0FC6"/>
    <w:rsid w:val="007D670E"/>
    <w:rsid w:val="007D7324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020F"/>
    <w:rsid w:val="00846AB6"/>
    <w:rsid w:val="00847F9C"/>
    <w:rsid w:val="00851F1C"/>
    <w:rsid w:val="00860649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06DF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6115C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4D2"/>
    <w:rsid w:val="00A10B31"/>
    <w:rsid w:val="00A17CED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778FA"/>
    <w:rsid w:val="00A86635"/>
    <w:rsid w:val="00A868BA"/>
    <w:rsid w:val="00A929F8"/>
    <w:rsid w:val="00A93BB1"/>
    <w:rsid w:val="00AB0E1B"/>
    <w:rsid w:val="00AC705E"/>
    <w:rsid w:val="00AC78E4"/>
    <w:rsid w:val="00AF12D0"/>
    <w:rsid w:val="00AF5316"/>
    <w:rsid w:val="00B068D6"/>
    <w:rsid w:val="00B10469"/>
    <w:rsid w:val="00B1101E"/>
    <w:rsid w:val="00B1543F"/>
    <w:rsid w:val="00B16075"/>
    <w:rsid w:val="00B43B55"/>
    <w:rsid w:val="00B569E1"/>
    <w:rsid w:val="00B57412"/>
    <w:rsid w:val="00B60C48"/>
    <w:rsid w:val="00B70A51"/>
    <w:rsid w:val="00B730C0"/>
    <w:rsid w:val="00B74EDD"/>
    <w:rsid w:val="00B77D8C"/>
    <w:rsid w:val="00B851F0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32786"/>
    <w:rsid w:val="00C332C4"/>
    <w:rsid w:val="00C4096B"/>
    <w:rsid w:val="00C41121"/>
    <w:rsid w:val="00C425FE"/>
    <w:rsid w:val="00C57FDA"/>
    <w:rsid w:val="00C67370"/>
    <w:rsid w:val="00C70267"/>
    <w:rsid w:val="00C7250B"/>
    <w:rsid w:val="00C727E7"/>
    <w:rsid w:val="00C761C0"/>
    <w:rsid w:val="00C81424"/>
    <w:rsid w:val="00C82AFE"/>
    <w:rsid w:val="00C9526E"/>
    <w:rsid w:val="00CA5D3A"/>
    <w:rsid w:val="00CB059D"/>
    <w:rsid w:val="00CB504F"/>
    <w:rsid w:val="00CC16EF"/>
    <w:rsid w:val="00CC60A7"/>
    <w:rsid w:val="00CD587D"/>
    <w:rsid w:val="00CD6A33"/>
    <w:rsid w:val="00CE5C8F"/>
    <w:rsid w:val="00CE6264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7634B"/>
    <w:rsid w:val="00D829C8"/>
    <w:rsid w:val="00D944D3"/>
    <w:rsid w:val="00DB1D83"/>
    <w:rsid w:val="00DC65C7"/>
    <w:rsid w:val="00DD402C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000"/>
    <w:rsid w:val="00F34163"/>
    <w:rsid w:val="00F4061A"/>
    <w:rsid w:val="00F44E06"/>
    <w:rsid w:val="00F5101C"/>
    <w:rsid w:val="00F53019"/>
    <w:rsid w:val="00F53596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C7BA6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vstateparks.com" TargetMode="External"/><Relationship Id="rId18" Type="http://schemas.openxmlformats.org/officeDocument/2006/relationships/hyperlink" Target="http://www.pipestemresort.com/special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tomlinsonrunsp.com/events.htm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ssie.A.Summers@wv.gov" TargetMode="External"/><Relationship Id="rId17" Type="http://schemas.openxmlformats.org/officeDocument/2006/relationships/hyperlink" Target="http://www.campcreekstatepark.com/packages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prickettsfortstatepark.com/events.html" TargetMode="External"/><Relationship Id="rId20" Type="http://schemas.openxmlformats.org/officeDocument/2006/relationships/hyperlink" Target="http://www.cacaponresort.com/event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lennerhassettislandstatepark.com/calendar.html" TargetMode="External"/><Relationship Id="rId23" Type="http://schemas.openxmlformats.org/officeDocument/2006/relationships/hyperlink" Target="http://www.wvstateparks.com" TargetMode="External"/><Relationship Id="rId10" Type="http://schemas.openxmlformats.org/officeDocument/2006/relationships/hyperlink" Target="http://www.facebook.com/home.php" TargetMode="External"/><Relationship Id="rId19" Type="http://schemas.openxmlformats.org/officeDocument/2006/relationships/hyperlink" Target="http://www.cassrailroad.com/dinner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hyperlink" Target="http://www.blennerhassettislandstatepark.com/calendar.html" TargetMode="External"/><Relationship Id="rId22" Type="http://schemas.openxmlformats.org/officeDocument/2006/relationships/hyperlink" Target="http://www.pipestemresort.com/special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3681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12</cp:revision>
  <cp:lastPrinted>2014-05-29T13:26:00Z</cp:lastPrinted>
  <dcterms:created xsi:type="dcterms:W3CDTF">2014-05-23T19:21:00Z</dcterms:created>
  <dcterms:modified xsi:type="dcterms:W3CDTF">2014-05-29T16:02:00Z</dcterms:modified>
</cp:coreProperties>
</file>