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53587" w14:textId="77777777" w:rsidR="00E04740" w:rsidRDefault="00E04740" w:rsidP="009F54F7">
      <w:pPr>
        <w:jc w:val="both"/>
        <w:rPr>
          <w:rFonts w:ascii="Century Gothic" w:hAnsi="Century Gothic"/>
          <w:b/>
          <w:sz w:val="18"/>
          <w:szCs w:val="18"/>
        </w:rPr>
      </w:pPr>
    </w:p>
    <w:p w14:paraId="268361A6" w14:textId="77777777" w:rsidR="00E04740" w:rsidRDefault="00E04740" w:rsidP="009F54F7">
      <w:pPr>
        <w:jc w:val="both"/>
        <w:rPr>
          <w:rFonts w:ascii="Century Gothic" w:hAnsi="Century Gothic"/>
          <w:b/>
          <w:sz w:val="18"/>
          <w:szCs w:val="18"/>
        </w:rPr>
      </w:pPr>
    </w:p>
    <w:p w14:paraId="5C6D7144" w14:textId="77777777" w:rsidR="00F2518E" w:rsidRDefault="00F2518E" w:rsidP="009F54F7">
      <w:pPr>
        <w:jc w:val="both"/>
        <w:rPr>
          <w:rFonts w:ascii="Century Gothic" w:hAnsi="Century Gothic"/>
          <w:b/>
          <w:sz w:val="18"/>
          <w:szCs w:val="18"/>
        </w:rPr>
      </w:pPr>
    </w:p>
    <w:p w14:paraId="6D9F2361" w14:textId="77777777" w:rsidR="00F2518E" w:rsidRDefault="00F2518E" w:rsidP="009F54F7">
      <w:pPr>
        <w:jc w:val="both"/>
        <w:rPr>
          <w:rFonts w:ascii="Century Gothic" w:hAnsi="Century Gothic"/>
          <w:b/>
          <w:sz w:val="18"/>
          <w:szCs w:val="18"/>
        </w:rPr>
      </w:pPr>
    </w:p>
    <w:p w14:paraId="0D1D2CBD" w14:textId="77777777" w:rsidR="00F2518E" w:rsidRDefault="00F2518E" w:rsidP="009F54F7">
      <w:pPr>
        <w:jc w:val="both"/>
        <w:rPr>
          <w:rFonts w:ascii="Century Gothic" w:hAnsi="Century Gothic"/>
          <w:b/>
          <w:sz w:val="18"/>
          <w:szCs w:val="18"/>
        </w:rPr>
      </w:pPr>
    </w:p>
    <w:p w14:paraId="5ACE6E93" w14:textId="77777777" w:rsidR="00993C37" w:rsidRPr="00A05E1D" w:rsidRDefault="001E27D1" w:rsidP="009F54F7">
      <w:pPr>
        <w:jc w:val="both"/>
        <w:rPr>
          <w:rFonts w:ascii="Century Gothic" w:hAnsi="Century Gothic"/>
          <w:b/>
          <w:sz w:val="18"/>
          <w:szCs w:val="18"/>
        </w:rPr>
      </w:pPr>
      <w:r w:rsidRPr="00A05E1D">
        <w:rPr>
          <w:rFonts w:ascii="Century Gothic" w:hAnsi="Century Gothic"/>
          <w:b/>
          <w:sz w:val="18"/>
          <w:szCs w:val="18"/>
        </w:rPr>
        <w:t>P</w:t>
      </w:r>
      <w:r w:rsidR="00993C37" w:rsidRPr="00A05E1D">
        <w:rPr>
          <w:rFonts w:ascii="Century Gothic" w:hAnsi="Century Gothic"/>
          <w:b/>
          <w:sz w:val="18"/>
          <w:szCs w:val="18"/>
        </w:rPr>
        <w:t>ress Release</w:t>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t xml:space="preserve">     Contacts:</w:t>
      </w:r>
    </w:p>
    <w:p w14:paraId="3C74F271" w14:textId="77777777" w:rsidR="00993C37" w:rsidRPr="00A05E1D" w:rsidRDefault="00993C37" w:rsidP="009F54F7">
      <w:pPr>
        <w:jc w:val="both"/>
        <w:rPr>
          <w:rFonts w:ascii="Century Gothic" w:hAnsi="Century Gothic"/>
          <w:b/>
          <w:sz w:val="18"/>
          <w:szCs w:val="18"/>
        </w:rPr>
      </w:pPr>
      <w:r w:rsidRPr="00A05E1D">
        <w:rPr>
          <w:rFonts w:ascii="Century Gothic" w:hAnsi="Century Gothic"/>
          <w:b/>
          <w:sz w:val="18"/>
          <w:szCs w:val="18"/>
        </w:rPr>
        <w:t>For Immediate Release</w:t>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t xml:space="preserve"> </w:t>
      </w:r>
      <w:proofErr w:type="spellStart"/>
      <w:r w:rsidRPr="00A05E1D">
        <w:rPr>
          <w:rFonts w:ascii="Century Gothic" w:hAnsi="Century Gothic"/>
          <w:sz w:val="18"/>
          <w:szCs w:val="18"/>
        </w:rPr>
        <w:t>Vinitaly</w:t>
      </w:r>
      <w:proofErr w:type="spellEnd"/>
      <w:r w:rsidRPr="00A05E1D">
        <w:rPr>
          <w:rFonts w:ascii="Century Gothic" w:hAnsi="Century Gothic"/>
          <w:sz w:val="18"/>
          <w:szCs w:val="18"/>
        </w:rPr>
        <w:t xml:space="preserve"> International</w:t>
      </w:r>
    </w:p>
    <w:p w14:paraId="6D85A83F" w14:textId="77777777" w:rsidR="00993C37" w:rsidRPr="00A05E1D" w:rsidRDefault="00993C37" w:rsidP="009F54F7">
      <w:pPr>
        <w:jc w:val="right"/>
        <w:rPr>
          <w:rFonts w:ascii="Century Gothic" w:hAnsi="Century Gothic"/>
          <w:sz w:val="18"/>
          <w:szCs w:val="18"/>
        </w:rPr>
      </w:pPr>
      <w:proofErr w:type="gramStart"/>
      <w:r w:rsidRPr="00A05E1D">
        <w:rPr>
          <w:rFonts w:ascii="Century Gothic" w:hAnsi="Century Gothic"/>
          <w:sz w:val="18"/>
          <w:szCs w:val="18"/>
        </w:rPr>
        <w:t>International Media Dept.</w:t>
      </w:r>
      <w:proofErr w:type="gramEnd"/>
      <w:r w:rsidRPr="00A05E1D">
        <w:rPr>
          <w:rFonts w:ascii="Century Gothic" w:hAnsi="Century Gothic"/>
          <w:sz w:val="18"/>
          <w:szCs w:val="18"/>
        </w:rPr>
        <w:t xml:space="preserve">                                                                                                                                 </w:t>
      </w:r>
    </w:p>
    <w:p w14:paraId="3B9478DD"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+39 045 8101447</w:t>
      </w:r>
    </w:p>
    <w:p w14:paraId="49ED996A" w14:textId="77777777" w:rsidR="00993C37" w:rsidRPr="00A05E1D" w:rsidRDefault="00321A3A" w:rsidP="009F54F7">
      <w:pPr>
        <w:jc w:val="right"/>
        <w:rPr>
          <w:rFonts w:ascii="Century Gothic" w:hAnsi="Century Gothic"/>
          <w:sz w:val="18"/>
          <w:szCs w:val="18"/>
        </w:rPr>
      </w:pPr>
      <w:hyperlink r:id="rId9" w:history="1">
        <w:r w:rsidR="00993C37" w:rsidRPr="00A05E1D">
          <w:rPr>
            <w:rStyle w:val="Collegamentoipertestuale"/>
            <w:rFonts w:ascii="Century Gothic" w:hAnsi="Century Gothic"/>
            <w:sz w:val="18"/>
            <w:szCs w:val="18"/>
          </w:rPr>
          <w:t>media@vinitalytour.com</w:t>
        </w:r>
      </w:hyperlink>
      <w:r w:rsidR="00993C37" w:rsidRPr="00A05E1D">
        <w:rPr>
          <w:rFonts w:ascii="Century Gothic" w:hAnsi="Century Gothic"/>
          <w:sz w:val="18"/>
          <w:szCs w:val="18"/>
        </w:rPr>
        <w:t xml:space="preserve">                                                                                                                                                                 </w:t>
      </w:r>
    </w:p>
    <w:p w14:paraId="3B235D43" w14:textId="77777777" w:rsidR="00993C37" w:rsidRPr="00A05E1D" w:rsidRDefault="00321A3A" w:rsidP="009F54F7">
      <w:pPr>
        <w:jc w:val="right"/>
        <w:rPr>
          <w:rFonts w:ascii="Century Gothic" w:hAnsi="Century Gothic"/>
          <w:sz w:val="18"/>
          <w:szCs w:val="18"/>
        </w:rPr>
      </w:pPr>
      <w:hyperlink r:id="rId10" w:history="1">
        <w:r w:rsidR="00993C37" w:rsidRPr="00A05E1D">
          <w:rPr>
            <w:rStyle w:val="Collegamentoipertestuale"/>
            <w:rFonts w:ascii="Century Gothic" w:hAnsi="Century Gothic"/>
            <w:sz w:val="18"/>
            <w:szCs w:val="18"/>
          </w:rPr>
          <w:t>www.vinitalytour.com</w:t>
        </w:r>
      </w:hyperlink>
    </w:p>
    <w:p w14:paraId="56BDA071"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Twitter: @</w:t>
      </w:r>
      <w:proofErr w:type="spellStart"/>
      <w:r w:rsidRPr="00A05E1D">
        <w:rPr>
          <w:rFonts w:ascii="Century Gothic" w:hAnsi="Century Gothic"/>
          <w:sz w:val="18"/>
          <w:szCs w:val="18"/>
        </w:rPr>
        <w:t>VinitalyTour</w:t>
      </w:r>
      <w:proofErr w:type="spellEnd"/>
    </w:p>
    <w:p w14:paraId="43C0E55E" w14:textId="77777777" w:rsidR="00993C37" w:rsidRPr="00A05E1D" w:rsidRDefault="00993C37" w:rsidP="009F54F7">
      <w:pPr>
        <w:jc w:val="right"/>
        <w:rPr>
          <w:rFonts w:ascii="Century Gothic" w:hAnsi="Century Gothic"/>
          <w:sz w:val="18"/>
          <w:szCs w:val="18"/>
        </w:rPr>
      </w:pPr>
      <w:r w:rsidRPr="00A05E1D">
        <w:rPr>
          <w:rFonts w:ascii="Century Gothic" w:hAnsi="Century Gothic" w:cs="Helvetica"/>
          <w:sz w:val="18"/>
          <w:szCs w:val="18"/>
          <w:lang w:eastAsia="it-IT"/>
        </w:rPr>
        <w:t xml:space="preserve">Join </w:t>
      </w:r>
      <w:proofErr w:type="spellStart"/>
      <w:r w:rsidRPr="00A05E1D">
        <w:rPr>
          <w:rFonts w:ascii="Century Gothic" w:hAnsi="Century Gothic" w:cs="Helvetica"/>
          <w:sz w:val="18"/>
          <w:szCs w:val="18"/>
          <w:lang w:eastAsia="it-IT"/>
        </w:rPr>
        <w:t>Vinitaly</w:t>
      </w:r>
      <w:proofErr w:type="spellEnd"/>
      <w:r w:rsidRPr="00A05E1D">
        <w:rPr>
          <w:rFonts w:ascii="Century Gothic" w:hAnsi="Century Gothic" w:cs="Helvetica"/>
          <w:sz w:val="18"/>
          <w:szCs w:val="18"/>
          <w:lang w:eastAsia="it-IT"/>
        </w:rPr>
        <w:t xml:space="preserve"> International Network on LinkedIn</w:t>
      </w:r>
    </w:p>
    <w:p w14:paraId="5A2C2A94" w14:textId="77777777" w:rsidR="0054539C" w:rsidRPr="00A05E1D" w:rsidRDefault="0054539C" w:rsidP="009F54F7">
      <w:pPr>
        <w:jc w:val="right"/>
        <w:rPr>
          <w:rStyle w:val="Collegamentoipertestuale"/>
          <w:rFonts w:ascii="Century Gothic" w:hAnsi="Century Gothic"/>
          <w:color w:val="660066"/>
        </w:rPr>
      </w:pPr>
    </w:p>
    <w:p w14:paraId="08723B9B" w14:textId="77777777" w:rsidR="0083009E" w:rsidRPr="00A05E1D" w:rsidRDefault="00993C37" w:rsidP="009F54F7">
      <w:pPr>
        <w:jc w:val="both"/>
        <w:rPr>
          <w:rStyle w:val="Collegamentoipertestuale"/>
          <w:rFonts w:ascii="Century Gothic" w:hAnsi="Century Gothic"/>
          <w:color w:val="660066"/>
        </w:rPr>
      </w:pPr>
      <w:r w:rsidRPr="00A05E1D">
        <w:rPr>
          <w:rStyle w:val="Collegamentoipertestuale"/>
          <w:rFonts w:ascii="Century Gothic" w:hAnsi="Century Gothic"/>
          <w:color w:val="660066"/>
        </w:rPr>
        <w:t xml:space="preserve">                                                                </w:t>
      </w:r>
    </w:p>
    <w:p w14:paraId="6B6A4B07" w14:textId="21655931" w:rsidR="006803F4" w:rsidRPr="00A05E1D" w:rsidRDefault="00993C37" w:rsidP="009F54F7">
      <w:pPr>
        <w:jc w:val="both"/>
        <w:rPr>
          <w:rStyle w:val="Collegamentoipertestuale"/>
          <w:rFonts w:ascii="Century Gothic" w:hAnsi="Century Gothic"/>
          <w:color w:val="660066"/>
        </w:rPr>
      </w:pPr>
      <w:r w:rsidRPr="00A05E1D">
        <w:rPr>
          <w:rStyle w:val="Collegamentoipertestuale"/>
          <w:rFonts w:ascii="Century Gothic" w:hAnsi="Century Gothic"/>
          <w:color w:val="660066"/>
        </w:rPr>
        <w:t xml:space="preserve">                                </w:t>
      </w:r>
    </w:p>
    <w:p w14:paraId="457EA292" w14:textId="77777777" w:rsidR="009F54F7" w:rsidRPr="00A61549" w:rsidRDefault="009F54F7" w:rsidP="009F54F7">
      <w:pPr>
        <w:jc w:val="both"/>
        <w:rPr>
          <w:rFonts w:ascii="Century Gothic" w:hAnsi="Century Gothic"/>
          <w:color w:val="660066"/>
          <w:sz w:val="28"/>
          <w:szCs w:val="28"/>
          <w:lang w:val="en-CA"/>
        </w:rPr>
      </w:pPr>
    </w:p>
    <w:p w14:paraId="5D894A99" w14:textId="42C8A97A" w:rsidR="00A23AA5" w:rsidRDefault="00BA30C4" w:rsidP="00A23AA5">
      <w:pPr>
        <w:jc w:val="both"/>
        <w:rPr>
          <w:rFonts w:ascii="Century Gothic" w:eastAsia="Times New Roman" w:hAnsi="Century Gothic" w:cs="Helvetica"/>
          <w:b/>
          <w:sz w:val="22"/>
          <w:szCs w:val="22"/>
        </w:rPr>
      </w:pPr>
      <w:proofErr w:type="spellStart"/>
      <w:r>
        <w:rPr>
          <w:rFonts w:ascii="Century Gothic" w:eastAsia="Times New Roman" w:hAnsi="Century Gothic" w:cs="Helvetica"/>
          <w:b/>
          <w:sz w:val="22"/>
          <w:szCs w:val="22"/>
        </w:rPr>
        <w:t>Vinitaly</w:t>
      </w:r>
      <w:proofErr w:type="spellEnd"/>
      <w:r>
        <w:rPr>
          <w:rFonts w:ascii="Century Gothic" w:eastAsia="Times New Roman" w:hAnsi="Century Gothic" w:cs="Helvetica"/>
          <w:b/>
          <w:sz w:val="22"/>
          <w:szCs w:val="22"/>
        </w:rPr>
        <w:t xml:space="preserve"> Area takes centre stage at the International Dalian Wine and Dine Festival </w:t>
      </w:r>
    </w:p>
    <w:p w14:paraId="271A8A15" w14:textId="77777777" w:rsidR="00BA30C4" w:rsidRPr="00A23AA5" w:rsidRDefault="00BA30C4" w:rsidP="00A23AA5">
      <w:pPr>
        <w:jc w:val="both"/>
        <w:rPr>
          <w:rFonts w:ascii="Century Gothic" w:eastAsia="Times New Roman" w:hAnsi="Century Gothic" w:cs="Helvetica"/>
          <w:b/>
          <w:sz w:val="22"/>
          <w:szCs w:val="22"/>
        </w:rPr>
      </w:pPr>
    </w:p>
    <w:p w14:paraId="76FFC524" w14:textId="77777777" w:rsidR="00A23AA5" w:rsidRPr="00A23AA5" w:rsidRDefault="00A23AA5" w:rsidP="00A23AA5">
      <w:pPr>
        <w:spacing w:line="276" w:lineRule="auto"/>
        <w:jc w:val="both"/>
        <w:rPr>
          <w:rFonts w:ascii="Century Gothic" w:eastAsia="Times New Roman" w:hAnsi="Century Gothic" w:cs="Helvetica"/>
          <w:sz w:val="22"/>
          <w:szCs w:val="22"/>
        </w:rPr>
      </w:pPr>
    </w:p>
    <w:p w14:paraId="4D3AF60E" w14:textId="77777777" w:rsidR="00A23AA5" w:rsidRPr="00A23AA5" w:rsidRDefault="00A23AA5" w:rsidP="00A23AA5">
      <w:pPr>
        <w:spacing w:line="276" w:lineRule="auto"/>
        <w:jc w:val="both"/>
        <w:rPr>
          <w:rFonts w:ascii="Century Gothic" w:eastAsia="Times New Roman" w:hAnsi="Century Gothic" w:cs="Helvetica"/>
          <w:bCs/>
          <w:sz w:val="22"/>
          <w:szCs w:val="22"/>
        </w:rPr>
      </w:pPr>
      <w:r w:rsidRPr="00A23AA5">
        <w:rPr>
          <w:rFonts w:ascii="Century Gothic" w:eastAsia="Times New Roman" w:hAnsi="Century Gothic" w:cs="Helvetica"/>
          <w:sz w:val="22"/>
          <w:szCs w:val="22"/>
        </w:rPr>
        <w:t xml:space="preserve">It all begun exactly one year ago when Stevie Kim, Managing Director of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International was invited to the International Forum on Wine Tourism organized in Dalian by Gong Lin, </w:t>
      </w:r>
      <w:proofErr w:type="spellStart"/>
      <w:r w:rsidRPr="00A23AA5">
        <w:rPr>
          <w:rFonts w:ascii="Century Gothic" w:eastAsia="Times New Roman" w:hAnsi="Century Gothic" w:cs="Helvetica"/>
          <w:sz w:val="22"/>
          <w:szCs w:val="22"/>
        </w:rPr>
        <w:t>Vicepresident</w:t>
      </w:r>
      <w:proofErr w:type="spellEnd"/>
      <w:r w:rsidRPr="00A23AA5">
        <w:rPr>
          <w:rFonts w:ascii="Century Gothic" w:eastAsia="Times New Roman" w:hAnsi="Century Gothic" w:cs="Helvetica"/>
          <w:sz w:val="22"/>
          <w:szCs w:val="22"/>
        </w:rPr>
        <w:t xml:space="preserve"> of the huge Chinese oil-to-real estate tycoon, </w:t>
      </w:r>
      <w:proofErr w:type="spellStart"/>
      <w:r w:rsidRPr="00A23AA5">
        <w:rPr>
          <w:rFonts w:ascii="Century Gothic" w:eastAsia="Times New Roman" w:hAnsi="Century Gothic" w:cs="Helvetica"/>
          <w:sz w:val="22"/>
          <w:szCs w:val="22"/>
        </w:rPr>
        <w:t>Haichang</w:t>
      </w:r>
      <w:proofErr w:type="spellEnd"/>
      <w:r w:rsidRPr="00A23AA5">
        <w:rPr>
          <w:rFonts w:ascii="Century Gothic" w:eastAsia="Times New Roman" w:hAnsi="Century Gothic" w:cs="Helvetica"/>
          <w:sz w:val="22"/>
          <w:szCs w:val="22"/>
        </w:rPr>
        <w:t xml:space="preserve"> Group. After eight months of informal meetings and the visit of a Dalian delegation to this year’s edition of Opera Wine and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it is thanks to the agreement between these two women that Italian wine was finally able to take centre stage during the Dalian International Wine Festival in Dalian, the main getaway for</w:t>
      </w:r>
      <w:r w:rsidRPr="00A23AA5">
        <w:rPr>
          <w:rFonts w:ascii="Century Gothic" w:eastAsia="Times New Roman" w:hAnsi="Century Gothic" w:cs="Helvetica"/>
          <w:bCs/>
          <w:sz w:val="22"/>
          <w:szCs w:val="22"/>
        </w:rPr>
        <w:t xml:space="preserve"> Bordeaux labels entering Northeast China. </w:t>
      </w:r>
    </w:p>
    <w:p w14:paraId="69FE5A37" w14:textId="77777777" w:rsidR="00A23AA5" w:rsidRPr="00A23AA5" w:rsidRDefault="00A23AA5" w:rsidP="00A23AA5">
      <w:pPr>
        <w:spacing w:line="276" w:lineRule="auto"/>
        <w:jc w:val="both"/>
        <w:rPr>
          <w:rFonts w:ascii="Century Gothic" w:eastAsia="Times New Roman" w:hAnsi="Century Gothic" w:cs="Helvetica"/>
          <w:sz w:val="22"/>
          <w:szCs w:val="22"/>
        </w:rPr>
      </w:pPr>
      <w:r w:rsidRPr="00A23AA5">
        <w:rPr>
          <w:rFonts w:ascii="Century Gothic" w:eastAsia="Times New Roman" w:hAnsi="Century Gothic" w:cs="Helvetica"/>
          <w:sz w:val="22"/>
          <w:szCs w:val="22"/>
        </w:rPr>
        <w:t xml:space="preserve">“For the third edition of our fair, this year we have a special guest: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the real ambassador of Italian wine. A less important group maybe compared to French in China but we are convinced Italian wine will be a key protagonist in the Chinese wine market” said Gong Lin, who is also the organizer of the yearly Festival together with the French Chamber of Commerce. </w:t>
      </w:r>
    </w:p>
    <w:p w14:paraId="5DD7D5BB" w14:textId="45B562C3" w:rsidR="00A23AA5" w:rsidRDefault="00A23AA5" w:rsidP="00A23AA5">
      <w:pPr>
        <w:spacing w:line="276" w:lineRule="auto"/>
        <w:jc w:val="both"/>
        <w:rPr>
          <w:rFonts w:ascii="Century Gothic" w:eastAsia="Times New Roman" w:hAnsi="Century Gothic" w:cs="Helvetica"/>
          <w:bCs/>
          <w:sz w:val="22"/>
          <w:szCs w:val="22"/>
        </w:rPr>
      </w:pPr>
      <w:r w:rsidRPr="00A23AA5">
        <w:rPr>
          <w:rFonts w:ascii="Century Gothic" w:eastAsia="Times New Roman" w:hAnsi="Century Gothic" w:cs="Helvetica"/>
          <w:bCs/>
          <w:sz w:val="22"/>
          <w:szCs w:val="22"/>
        </w:rPr>
        <w:t xml:space="preserve">During an event that counted 34 pavilions, 15 different wine producing countries, 10.000 wines and more than 50.000 visitors, the 120 </w:t>
      </w:r>
      <w:proofErr w:type="spellStart"/>
      <w:r w:rsidRPr="00A23AA5">
        <w:rPr>
          <w:rFonts w:ascii="Century Gothic" w:eastAsia="Times New Roman" w:hAnsi="Century Gothic" w:cs="Helvetica"/>
          <w:bCs/>
          <w:sz w:val="22"/>
          <w:szCs w:val="22"/>
        </w:rPr>
        <w:t>sqm</w:t>
      </w:r>
      <w:proofErr w:type="spellEnd"/>
      <w:r w:rsidRPr="00A23AA5">
        <w:rPr>
          <w:rFonts w:ascii="Century Gothic" w:eastAsia="Times New Roman" w:hAnsi="Century Gothic" w:cs="Helvetica"/>
          <w:bCs/>
          <w:sz w:val="22"/>
          <w:szCs w:val="22"/>
        </w:rPr>
        <w:t xml:space="preserve"> </w:t>
      </w:r>
      <w:proofErr w:type="spellStart"/>
      <w:r w:rsidRPr="00A23AA5">
        <w:rPr>
          <w:rFonts w:ascii="Century Gothic" w:eastAsia="Times New Roman" w:hAnsi="Century Gothic" w:cs="Helvetica"/>
          <w:bCs/>
          <w:sz w:val="22"/>
          <w:szCs w:val="22"/>
        </w:rPr>
        <w:t>Vinitaly</w:t>
      </w:r>
      <w:proofErr w:type="spellEnd"/>
      <w:r w:rsidRPr="00A23AA5">
        <w:rPr>
          <w:rFonts w:ascii="Century Gothic" w:eastAsia="Times New Roman" w:hAnsi="Century Gothic" w:cs="Helvetica"/>
          <w:bCs/>
          <w:sz w:val="22"/>
          <w:szCs w:val="22"/>
        </w:rPr>
        <w:t xml:space="preserve"> Area attracted the attention of no less than the Major of Dalian </w:t>
      </w:r>
      <w:r w:rsidRPr="00A23AA5">
        <w:rPr>
          <w:rFonts w:ascii="Century Gothic" w:eastAsia="Times New Roman" w:hAnsi="Century Gothic" w:cs="Helvetica"/>
          <w:sz w:val="22"/>
          <w:szCs w:val="22"/>
        </w:rPr>
        <w:t>who made this his only institutional visit after the official Opening Ceremony</w:t>
      </w:r>
      <w:r w:rsidR="002F10C2">
        <w:rPr>
          <w:rFonts w:ascii="Century Gothic" w:eastAsia="Times New Roman" w:hAnsi="Century Gothic" w:cs="Helvetica"/>
          <w:sz w:val="22"/>
          <w:szCs w:val="22"/>
        </w:rPr>
        <w:t>,</w:t>
      </w:r>
      <w:r w:rsidRPr="00A23AA5">
        <w:rPr>
          <w:rFonts w:ascii="Century Gothic" w:eastAsia="Times New Roman" w:hAnsi="Century Gothic" w:cs="Helvetica"/>
          <w:sz w:val="22"/>
          <w:szCs w:val="22"/>
        </w:rPr>
        <w:t xml:space="preserve"> toasting the newcomers no longer </w:t>
      </w:r>
      <w:r w:rsidRPr="00A23AA5">
        <w:rPr>
          <w:rFonts w:ascii="Century Gothic" w:eastAsia="Times New Roman" w:hAnsi="Century Gothic" w:cs="Helvetica"/>
          <w:bCs/>
          <w:sz w:val="22"/>
          <w:szCs w:val="22"/>
        </w:rPr>
        <w:t xml:space="preserve">with Champagne but with a bottle of </w:t>
      </w:r>
      <w:proofErr w:type="spellStart"/>
      <w:r w:rsidRPr="00A23AA5">
        <w:rPr>
          <w:rFonts w:ascii="Century Gothic" w:eastAsia="Times New Roman" w:hAnsi="Century Gothic" w:cs="Helvetica"/>
          <w:bCs/>
          <w:sz w:val="22"/>
          <w:szCs w:val="22"/>
        </w:rPr>
        <w:t>Franciacorta</w:t>
      </w:r>
      <w:proofErr w:type="spellEnd"/>
      <w:r w:rsidRPr="00A23AA5">
        <w:rPr>
          <w:rFonts w:ascii="Century Gothic" w:eastAsia="Times New Roman" w:hAnsi="Century Gothic" w:cs="Helvetica"/>
          <w:bCs/>
          <w:sz w:val="22"/>
          <w:szCs w:val="22"/>
        </w:rPr>
        <w:t>.</w:t>
      </w:r>
    </w:p>
    <w:p w14:paraId="48EE1EF2" w14:textId="7A70A2F1" w:rsidR="00741877" w:rsidRPr="00A23AA5" w:rsidRDefault="00741877" w:rsidP="00A23AA5">
      <w:pPr>
        <w:spacing w:line="276" w:lineRule="auto"/>
        <w:jc w:val="both"/>
        <w:rPr>
          <w:rFonts w:ascii="Century Gothic" w:eastAsia="Times New Roman" w:hAnsi="Century Gothic" w:cs="Helvetica"/>
          <w:bCs/>
          <w:sz w:val="22"/>
          <w:szCs w:val="22"/>
        </w:rPr>
      </w:pPr>
      <w:r>
        <w:rPr>
          <w:rFonts w:ascii="Century Gothic" w:eastAsia="Times New Roman" w:hAnsi="Century Gothic" w:cs="Helvetica"/>
          <w:bCs/>
          <w:sz w:val="22"/>
          <w:szCs w:val="22"/>
        </w:rPr>
        <w:t xml:space="preserve">Special attention was also given to </w:t>
      </w:r>
      <w:proofErr w:type="spellStart"/>
      <w:r>
        <w:rPr>
          <w:rFonts w:ascii="Century Gothic" w:eastAsia="Times New Roman" w:hAnsi="Century Gothic" w:cs="Helvetica"/>
          <w:bCs/>
          <w:sz w:val="22"/>
          <w:szCs w:val="22"/>
        </w:rPr>
        <w:t>Vinitaly</w:t>
      </w:r>
      <w:proofErr w:type="spellEnd"/>
      <w:r>
        <w:rPr>
          <w:rFonts w:ascii="Century Gothic" w:eastAsia="Times New Roman" w:hAnsi="Century Gothic" w:cs="Helvetica"/>
          <w:bCs/>
          <w:sz w:val="22"/>
          <w:szCs w:val="22"/>
        </w:rPr>
        <w:t xml:space="preserve"> initiatives by the organizers of the event and ever-present media partners </w:t>
      </w:r>
      <w:proofErr w:type="spellStart"/>
      <w:r>
        <w:rPr>
          <w:rFonts w:ascii="Century Gothic" w:eastAsia="Times New Roman" w:hAnsi="Century Gothic" w:cs="Helvetica"/>
          <w:bCs/>
          <w:sz w:val="22"/>
          <w:szCs w:val="22"/>
        </w:rPr>
        <w:t>Vinehoo</w:t>
      </w:r>
      <w:proofErr w:type="spellEnd"/>
      <w:r>
        <w:rPr>
          <w:rFonts w:ascii="Century Gothic" w:eastAsia="Times New Roman" w:hAnsi="Century Gothic" w:cs="Helvetica"/>
          <w:bCs/>
          <w:sz w:val="22"/>
          <w:szCs w:val="22"/>
        </w:rPr>
        <w:t xml:space="preserve">, </w:t>
      </w:r>
      <w:r w:rsidR="00321A3A">
        <w:rPr>
          <w:rFonts w:ascii="Century Gothic" w:eastAsia="Times New Roman" w:hAnsi="Century Gothic" w:cs="Helvetica"/>
          <w:bCs/>
          <w:sz w:val="22"/>
          <w:szCs w:val="22"/>
        </w:rPr>
        <w:t>Wine in China</w:t>
      </w:r>
      <w:r>
        <w:rPr>
          <w:rFonts w:ascii="Century Gothic" w:eastAsia="Times New Roman" w:hAnsi="Century Gothic" w:cs="Helvetica"/>
          <w:bCs/>
          <w:sz w:val="22"/>
          <w:szCs w:val="22"/>
        </w:rPr>
        <w:t xml:space="preserve"> and Wine </w:t>
      </w:r>
      <w:proofErr w:type="spellStart"/>
      <w:r>
        <w:rPr>
          <w:rFonts w:ascii="Century Gothic" w:eastAsia="Times New Roman" w:hAnsi="Century Gothic" w:cs="Helvetica"/>
          <w:bCs/>
          <w:sz w:val="22"/>
          <w:szCs w:val="22"/>
        </w:rPr>
        <w:t>Luxe</w:t>
      </w:r>
      <w:proofErr w:type="spellEnd"/>
      <w:r>
        <w:rPr>
          <w:rFonts w:ascii="Century Gothic" w:eastAsia="Times New Roman" w:hAnsi="Century Gothic" w:cs="Helvetica"/>
          <w:bCs/>
          <w:sz w:val="22"/>
          <w:szCs w:val="22"/>
        </w:rPr>
        <w:t xml:space="preserve"> who dedicated articles and posts on </w:t>
      </w:r>
      <w:proofErr w:type="spellStart"/>
      <w:r>
        <w:rPr>
          <w:rFonts w:ascii="Century Gothic" w:eastAsia="Times New Roman" w:hAnsi="Century Gothic" w:cs="Helvetica"/>
          <w:bCs/>
          <w:sz w:val="22"/>
          <w:szCs w:val="22"/>
        </w:rPr>
        <w:t>WeChat</w:t>
      </w:r>
      <w:proofErr w:type="spellEnd"/>
      <w:r>
        <w:rPr>
          <w:rFonts w:ascii="Century Gothic" w:eastAsia="Times New Roman" w:hAnsi="Century Gothic" w:cs="Helvetica"/>
          <w:bCs/>
          <w:sz w:val="22"/>
          <w:szCs w:val="22"/>
        </w:rPr>
        <w:t xml:space="preserve"> and </w:t>
      </w:r>
      <w:proofErr w:type="spellStart"/>
      <w:r>
        <w:rPr>
          <w:rFonts w:ascii="Century Gothic" w:eastAsia="Times New Roman" w:hAnsi="Century Gothic" w:cs="Helvetica"/>
          <w:bCs/>
          <w:sz w:val="22"/>
          <w:szCs w:val="22"/>
        </w:rPr>
        <w:t>Weibo</w:t>
      </w:r>
      <w:proofErr w:type="spellEnd"/>
      <w:r>
        <w:rPr>
          <w:rFonts w:ascii="Century Gothic" w:eastAsia="Times New Roman" w:hAnsi="Century Gothic" w:cs="Helvetica"/>
          <w:bCs/>
          <w:sz w:val="22"/>
          <w:szCs w:val="22"/>
        </w:rPr>
        <w:t xml:space="preserve"> to the Ambassador of Italian Wines.</w:t>
      </w:r>
    </w:p>
    <w:p w14:paraId="3C2F5A66" w14:textId="5A9AB093" w:rsidR="00A23AA5" w:rsidRPr="00A23AA5" w:rsidRDefault="00A23AA5" w:rsidP="00A23AA5">
      <w:pPr>
        <w:spacing w:line="276" w:lineRule="auto"/>
        <w:jc w:val="both"/>
        <w:rPr>
          <w:rFonts w:ascii="Century Gothic" w:eastAsia="Times New Roman" w:hAnsi="Century Gothic" w:cs="Helvetica"/>
          <w:sz w:val="22"/>
          <w:szCs w:val="22"/>
        </w:rPr>
      </w:pPr>
      <w:r w:rsidRPr="00A23AA5">
        <w:rPr>
          <w:rFonts w:ascii="Century Gothic" w:eastAsia="Times New Roman" w:hAnsi="Century Gothic" w:cs="Helvetica"/>
          <w:sz w:val="22"/>
          <w:szCs w:val="22"/>
        </w:rPr>
        <w:t xml:space="preserve">The key words behind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International’s gradual and successful penetration of the Chinese wine market have been, since the very begging, “collaboration” with China’s top Italian wine importers, and “education”</w:t>
      </w:r>
      <w:r w:rsidR="002F10C2">
        <w:rPr>
          <w:rFonts w:ascii="Century Gothic" w:eastAsia="Times New Roman" w:hAnsi="Century Gothic" w:cs="Helvetica"/>
          <w:sz w:val="22"/>
          <w:szCs w:val="22"/>
        </w:rPr>
        <w:t>,</w:t>
      </w:r>
      <w:r w:rsidRPr="00A23AA5">
        <w:rPr>
          <w:rFonts w:ascii="Century Gothic" w:eastAsia="Times New Roman" w:hAnsi="Century Gothic" w:cs="Helvetica"/>
          <w:sz w:val="22"/>
          <w:szCs w:val="22"/>
        </w:rPr>
        <w:t xml:space="preserve"> through the organization of an ever growing number of </w:t>
      </w:r>
      <w:proofErr w:type="spellStart"/>
      <w:r w:rsidRPr="00A23AA5">
        <w:rPr>
          <w:rFonts w:ascii="Century Gothic" w:eastAsia="Times New Roman" w:hAnsi="Century Gothic" w:cs="Helvetica"/>
          <w:sz w:val="22"/>
          <w:szCs w:val="22"/>
        </w:rPr>
        <w:t>Masterclasses</w:t>
      </w:r>
      <w:proofErr w:type="spellEnd"/>
      <w:r w:rsidRPr="00A23AA5">
        <w:rPr>
          <w:rFonts w:ascii="Century Gothic" w:eastAsia="Times New Roman" w:hAnsi="Century Gothic" w:cs="Helvetica"/>
          <w:sz w:val="22"/>
          <w:szCs w:val="22"/>
        </w:rPr>
        <w:t xml:space="preserve"> and Executive Wine Seminars both aimed at divulging and broadcasting the excellence and great diversity of Italian wine amongst Chinese professionals and wine lovers. </w:t>
      </w:r>
    </w:p>
    <w:p w14:paraId="1904D59F" w14:textId="6E9A95F5" w:rsidR="002F10C2" w:rsidRDefault="00A23AA5" w:rsidP="00A23AA5">
      <w:pPr>
        <w:spacing w:line="276" w:lineRule="auto"/>
        <w:jc w:val="both"/>
        <w:rPr>
          <w:rFonts w:ascii="Century Gothic" w:eastAsia="Times New Roman" w:hAnsi="Century Gothic" w:cs="Helvetica"/>
          <w:sz w:val="22"/>
          <w:szCs w:val="22"/>
        </w:rPr>
      </w:pPr>
      <w:r w:rsidRPr="00A23AA5">
        <w:rPr>
          <w:rFonts w:ascii="Century Gothic" w:eastAsia="Times New Roman" w:hAnsi="Century Gothic" w:cs="Helvetica"/>
          <w:sz w:val="22"/>
          <w:szCs w:val="22"/>
        </w:rPr>
        <w:lastRenderedPageBreak/>
        <w:t xml:space="preserve">Both top wine importers VM Fine Wines and </w:t>
      </w:r>
      <w:proofErr w:type="gramStart"/>
      <w:r w:rsidR="00321A3A">
        <w:rPr>
          <w:rFonts w:ascii="Century Gothic" w:eastAsia="Times New Roman" w:hAnsi="Century Gothic" w:cs="Helvetica"/>
          <w:sz w:val="22"/>
          <w:szCs w:val="22"/>
        </w:rPr>
        <w:t>Kelit</w:t>
      </w:r>
      <w:bookmarkStart w:id="0" w:name="_GoBack"/>
      <w:bookmarkEnd w:id="0"/>
      <w:r w:rsidRPr="00A23AA5">
        <w:rPr>
          <w:rFonts w:ascii="Century Gothic" w:eastAsia="Times New Roman" w:hAnsi="Century Gothic" w:cs="Helvetica"/>
          <w:sz w:val="22"/>
          <w:szCs w:val="22"/>
        </w:rPr>
        <w:t>,</w:t>
      </w:r>
      <w:proofErr w:type="gramEnd"/>
      <w:r w:rsidRPr="00A23AA5">
        <w:rPr>
          <w:rFonts w:ascii="Century Gothic" w:eastAsia="Times New Roman" w:hAnsi="Century Gothic" w:cs="Helvetica"/>
          <w:sz w:val="22"/>
          <w:szCs w:val="22"/>
        </w:rPr>
        <w:t xml:space="preserve"> have followed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International during all </w:t>
      </w:r>
      <w:r w:rsidR="002F10C2">
        <w:rPr>
          <w:rFonts w:ascii="Century Gothic" w:eastAsia="Times New Roman" w:hAnsi="Century Gothic" w:cs="Helvetica"/>
          <w:sz w:val="22"/>
          <w:szCs w:val="22"/>
        </w:rPr>
        <w:t>three stops in China Mainland during</w:t>
      </w:r>
      <w:r w:rsidRPr="00A23AA5">
        <w:rPr>
          <w:rFonts w:ascii="Century Gothic" w:eastAsia="Times New Roman" w:hAnsi="Century Gothic" w:cs="Helvetica"/>
          <w:sz w:val="22"/>
          <w:szCs w:val="22"/>
        </w:rPr>
        <w:t xml:space="preserve"> the past five months. “This is the third time that we cooperate and participate with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International for the </w:t>
      </w:r>
    </w:p>
    <w:p w14:paraId="04AD9B1F" w14:textId="77777777" w:rsidR="002F10C2" w:rsidRDefault="002F10C2" w:rsidP="00A23AA5">
      <w:pPr>
        <w:spacing w:line="276" w:lineRule="auto"/>
        <w:jc w:val="both"/>
        <w:rPr>
          <w:rFonts w:ascii="Century Gothic" w:eastAsia="Times New Roman" w:hAnsi="Century Gothic" w:cs="Helvetica"/>
          <w:sz w:val="22"/>
          <w:szCs w:val="22"/>
        </w:rPr>
      </w:pPr>
    </w:p>
    <w:p w14:paraId="7FABD15E" w14:textId="6983E9CF" w:rsidR="00A23AA5" w:rsidRDefault="00A23AA5" w:rsidP="00A23AA5">
      <w:pPr>
        <w:spacing w:line="276" w:lineRule="auto"/>
        <w:jc w:val="both"/>
        <w:rPr>
          <w:rFonts w:ascii="Century Gothic" w:eastAsia="Times New Roman" w:hAnsi="Century Gothic" w:cs="Helvetica"/>
          <w:sz w:val="22"/>
          <w:szCs w:val="22"/>
        </w:rPr>
      </w:pPr>
      <w:proofErr w:type="spellStart"/>
      <w:r w:rsidRPr="00A23AA5">
        <w:rPr>
          <w:rFonts w:ascii="Century Gothic" w:eastAsia="Times New Roman" w:hAnsi="Century Gothic" w:cs="Helvetica"/>
          <w:sz w:val="22"/>
          <w:szCs w:val="22"/>
        </w:rPr>
        <w:t>Masterclasses</w:t>
      </w:r>
      <w:proofErr w:type="spellEnd"/>
      <w:r w:rsidRPr="00A23AA5">
        <w:rPr>
          <w:rFonts w:ascii="Century Gothic" w:eastAsia="Times New Roman" w:hAnsi="Century Gothic" w:cs="Helvetica"/>
          <w:sz w:val="22"/>
          <w:szCs w:val="22"/>
        </w:rPr>
        <w:t xml:space="preserve">. </w:t>
      </w:r>
      <w:proofErr w:type="gramStart"/>
      <w:r w:rsidRPr="00A23AA5">
        <w:rPr>
          <w:rFonts w:ascii="Century Gothic" w:eastAsia="Times New Roman" w:hAnsi="Century Gothic" w:cs="Helvetica"/>
          <w:sz w:val="22"/>
          <w:szCs w:val="22"/>
        </w:rPr>
        <w:t>Chengdu, Shanghai and now here in Dalian.</w:t>
      </w:r>
      <w:proofErr w:type="gramEnd"/>
      <w:r w:rsidRPr="00A23AA5">
        <w:rPr>
          <w:rFonts w:ascii="Century Gothic" w:eastAsia="Times New Roman" w:hAnsi="Century Gothic" w:cs="Helvetica"/>
          <w:sz w:val="22"/>
          <w:szCs w:val="22"/>
        </w:rPr>
        <w:t xml:space="preserve"> All of them were a great success for us and we are very happy to support wine education and wine promotion. I believe it is a very important step for all wineries in Italy to go and enter this important market. I hope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International will continue to organize these seminars and </w:t>
      </w:r>
      <w:proofErr w:type="spellStart"/>
      <w:r w:rsidRPr="00A23AA5">
        <w:rPr>
          <w:rFonts w:ascii="Century Gothic" w:eastAsia="Times New Roman" w:hAnsi="Century Gothic" w:cs="Helvetica"/>
          <w:sz w:val="22"/>
          <w:szCs w:val="22"/>
        </w:rPr>
        <w:t>masterclasses</w:t>
      </w:r>
      <w:proofErr w:type="spellEnd"/>
      <w:r w:rsidRPr="00A23AA5">
        <w:rPr>
          <w:rFonts w:ascii="Century Gothic" w:eastAsia="Times New Roman" w:hAnsi="Century Gothic" w:cs="Helvetica"/>
          <w:sz w:val="22"/>
          <w:szCs w:val="22"/>
        </w:rPr>
        <w:t xml:space="preserve"> because they are very important. I will always support them</w:t>
      </w:r>
      <w:proofErr w:type="gramStart"/>
      <w:r w:rsidRPr="00A23AA5">
        <w:rPr>
          <w:rFonts w:ascii="Century Gothic" w:eastAsia="Times New Roman" w:hAnsi="Century Gothic" w:cs="Helvetica"/>
          <w:sz w:val="22"/>
          <w:szCs w:val="22"/>
        </w:rPr>
        <w:t>”</w:t>
      </w:r>
      <w:proofErr w:type="gramEnd"/>
      <w:r w:rsidRPr="00A23AA5">
        <w:rPr>
          <w:rFonts w:ascii="Century Gothic" w:eastAsia="Times New Roman" w:hAnsi="Century Gothic" w:cs="Helvetica"/>
          <w:sz w:val="22"/>
          <w:szCs w:val="22"/>
        </w:rPr>
        <w:t xml:space="preserve"> explained </w:t>
      </w:r>
      <w:proofErr w:type="spellStart"/>
      <w:r w:rsidRPr="00A23AA5">
        <w:rPr>
          <w:rFonts w:ascii="Century Gothic" w:eastAsia="Times New Roman" w:hAnsi="Century Gothic" w:cs="Helvetica"/>
          <w:sz w:val="22"/>
          <w:szCs w:val="22"/>
        </w:rPr>
        <w:t>Matteo</w:t>
      </w:r>
      <w:proofErr w:type="spellEnd"/>
      <w:r w:rsidRPr="00A23AA5">
        <w:rPr>
          <w:rFonts w:ascii="Century Gothic" w:eastAsia="Times New Roman" w:hAnsi="Century Gothic" w:cs="Helvetica"/>
          <w:sz w:val="22"/>
          <w:szCs w:val="22"/>
        </w:rPr>
        <w:t xml:space="preserve"> </w:t>
      </w:r>
      <w:proofErr w:type="spellStart"/>
      <w:r w:rsidRPr="00A23AA5">
        <w:rPr>
          <w:rFonts w:ascii="Century Gothic" w:eastAsia="Times New Roman" w:hAnsi="Century Gothic" w:cs="Helvetica"/>
          <w:sz w:val="22"/>
          <w:szCs w:val="22"/>
        </w:rPr>
        <w:t>Mazzoni</w:t>
      </w:r>
      <w:proofErr w:type="spellEnd"/>
      <w:r w:rsidRPr="00A23AA5">
        <w:rPr>
          <w:rFonts w:ascii="Century Gothic" w:eastAsia="Times New Roman" w:hAnsi="Century Gothic" w:cs="Helvetica"/>
          <w:sz w:val="22"/>
          <w:szCs w:val="22"/>
        </w:rPr>
        <w:t>, Marketing Director of VM Fine Wines confirming the great importance of creating a united front in order to achieve the final objective of making Italian wine the true protagonist in the Chinese market.</w:t>
      </w:r>
    </w:p>
    <w:p w14:paraId="1ED3F592" w14:textId="77777777" w:rsidR="00A23AA5" w:rsidRDefault="00A23AA5" w:rsidP="00A23AA5">
      <w:pPr>
        <w:spacing w:line="276" w:lineRule="auto"/>
        <w:jc w:val="both"/>
        <w:rPr>
          <w:rFonts w:ascii="Century Gothic" w:eastAsia="Times New Roman" w:hAnsi="Century Gothic" w:cs="Helvetica"/>
          <w:sz w:val="22"/>
          <w:szCs w:val="22"/>
        </w:rPr>
      </w:pPr>
    </w:p>
    <w:p w14:paraId="44809703" w14:textId="77777777" w:rsidR="00A23AA5" w:rsidRDefault="00A23AA5" w:rsidP="00A23AA5">
      <w:pPr>
        <w:spacing w:line="276" w:lineRule="auto"/>
        <w:jc w:val="both"/>
        <w:rPr>
          <w:rFonts w:ascii="Century Gothic" w:eastAsia="Times New Roman" w:hAnsi="Century Gothic" w:cs="Helvetica"/>
          <w:sz w:val="22"/>
          <w:szCs w:val="22"/>
        </w:rPr>
      </w:pPr>
    </w:p>
    <w:p w14:paraId="142E380B" w14:textId="77777777" w:rsidR="00A23AA5" w:rsidRDefault="00A23AA5" w:rsidP="00A23AA5">
      <w:pPr>
        <w:spacing w:line="276" w:lineRule="auto"/>
        <w:jc w:val="both"/>
        <w:rPr>
          <w:rFonts w:ascii="Century Gothic" w:eastAsia="Times New Roman" w:hAnsi="Century Gothic" w:cs="Helvetica"/>
          <w:sz w:val="22"/>
          <w:szCs w:val="22"/>
        </w:rPr>
      </w:pPr>
    </w:p>
    <w:p w14:paraId="4C28AB54" w14:textId="336E9CAA" w:rsidR="00A23AA5" w:rsidRDefault="00A23AA5" w:rsidP="00A23AA5">
      <w:pPr>
        <w:spacing w:line="276" w:lineRule="auto"/>
        <w:jc w:val="both"/>
        <w:rPr>
          <w:rFonts w:ascii="Century Gothic" w:eastAsia="Times New Roman" w:hAnsi="Century Gothic" w:cs="Helvetica"/>
          <w:sz w:val="22"/>
          <w:szCs w:val="22"/>
        </w:rPr>
      </w:pPr>
      <w:r>
        <w:rPr>
          <w:rFonts w:ascii="Century Gothic" w:eastAsia="Times New Roman" w:hAnsi="Century Gothic" w:cs="Helvetica"/>
          <w:noProof/>
          <w:sz w:val="22"/>
          <w:szCs w:val="22"/>
          <w:lang w:val="it-IT" w:eastAsia="it-IT"/>
        </w:rPr>
        <w:drawing>
          <wp:inline distT="0" distB="0" distL="0" distR="0" wp14:anchorId="357CED8A" wp14:editId="459140B9">
            <wp:extent cx="6116320" cy="4077335"/>
            <wp:effectExtent l="0" t="0" r="5080" b="1206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68.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077335"/>
                    </a:xfrm>
                    <a:prstGeom prst="rect">
                      <a:avLst/>
                    </a:prstGeom>
                  </pic:spPr>
                </pic:pic>
              </a:graphicData>
            </a:graphic>
          </wp:inline>
        </w:drawing>
      </w:r>
    </w:p>
    <w:p w14:paraId="4F418B3C" w14:textId="77777777" w:rsidR="00A23AA5" w:rsidRDefault="00A23AA5" w:rsidP="00A23AA5">
      <w:pPr>
        <w:spacing w:line="276" w:lineRule="auto"/>
        <w:jc w:val="both"/>
        <w:rPr>
          <w:rFonts w:ascii="Century Gothic" w:eastAsia="Times New Roman" w:hAnsi="Century Gothic" w:cs="Helvetica"/>
          <w:sz w:val="22"/>
          <w:szCs w:val="22"/>
        </w:rPr>
      </w:pPr>
    </w:p>
    <w:p w14:paraId="3C773D83" w14:textId="77777777" w:rsidR="00A23AA5" w:rsidRDefault="00A23AA5" w:rsidP="00A23AA5">
      <w:pPr>
        <w:spacing w:line="276" w:lineRule="auto"/>
        <w:jc w:val="both"/>
        <w:rPr>
          <w:rFonts w:ascii="Century Gothic" w:eastAsia="Times New Roman" w:hAnsi="Century Gothic" w:cs="Helvetica"/>
          <w:sz w:val="22"/>
          <w:szCs w:val="22"/>
        </w:rPr>
      </w:pPr>
    </w:p>
    <w:p w14:paraId="7D8C0CF0" w14:textId="31E03E84" w:rsidR="00A23AA5" w:rsidRPr="00A23AA5" w:rsidRDefault="00A23AA5" w:rsidP="00A23AA5">
      <w:pPr>
        <w:spacing w:line="276" w:lineRule="auto"/>
        <w:jc w:val="both"/>
        <w:rPr>
          <w:rFonts w:ascii="Century Gothic" w:eastAsia="Times New Roman" w:hAnsi="Century Gothic" w:cs="Helvetica"/>
          <w:sz w:val="22"/>
          <w:szCs w:val="22"/>
        </w:rPr>
      </w:pPr>
      <w:r w:rsidRPr="00A23AA5">
        <w:rPr>
          <w:rFonts w:ascii="Century Gothic" w:eastAsia="Times New Roman" w:hAnsi="Century Gothic" w:cs="Helvetica"/>
          <w:sz w:val="22"/>
          <w:szCs w:val="22"/>
        </w:rPr>
        <w:t>It was the first time, instead</w:t>
      </w:r>
      <w:r w:rsidR="002F10C2">
        <w:rPr>
          <w:rFonts w:ascii="Century Gothic" w:eastAsia="Times New Roman" w:hAnsi="Century Gothic" w:cs="Helvetica"/>
          <w:sz w:val="22"/>
          <w:szCs w:val="22"/>
        </w:rPr>
        <w:t xml:space="preserve">, </w:t>
      </w:r>
      <w:r w:rsidRPr="00A23AA5">
        <w:rPr>
          <w:rFonts w:ascii="Century Gothic" w:eastAsia="Times New Roman" w:hAnsi="Century Gothic" w:cs="Helvetica"/>
          <w:sz w:val="22"/>
          <w:szCs w:val="22"/>
        </w:rPr>
        <w:t xml:space="preserve">for </w:t>
      </w:r>
      <w:proofErr w:type="spellStart"/>
      <w:r w:rsidRPr="00A23AA5">
        <w:rPr>
          <w:rFonts w:ascii="Century Gothic" w:eastAsia="Times New Roman" w:hAnsi="Century Gothic" w:cs="Helvetica"/>
          <w:sz w:val="22"/>
          <w:szCs w:val="22"/>
        </w:rPr>
        <w:t>Ch</w:t>
      </w:r>
      <w:r w:rsidR="002F10C2">
        <w:rPr>
          <w:rFonts w:ascii="Century Gothic" w:eastAsia="Times New Roman" w:hAnsi="Century Gothic" w:cs="Helvetica"/>
          <w:sz w:val="22"/>
          <w:szCs w:val="22"/>
        </w:rPr>
        <w:t>uXiao</w:t>
      </w:r>
      <w:proofErr w:type="spellEnd"/>
      <w:r w:rsidR="002F10C2">
        <w:rPr>
          <w:rFonts w:ascii="Century Gothic" w:eastAsia="Times New Roman" w:hAnsi="Century Gothic" w:cs="Helvetica"/>
          <w:sz w:val="22"/>
          <w:szCs w:val="22"/>
        </w:rPr>
        <w:t>, Shanghai importer and</w:t>
      </w:r>
      <w:r w:rsidRPr="00A23AA5">
        <w:rPr>
          <w:rFonts w:ascii="Century Gothic" w:eastAsia="Times New Roman" w:hAnsi="Century Gothic" w:cs="Helvetica"/>
          <w:sz w:val="22"/>
          <w:szCs w:val="22"/>
        </w:rPr>
        <w:t xml:space="preserve"> number one in China for online wine trade. In the words of its founder, Jiang </w:t>
      </w:r>
      <w:proofErr w:type="spellStart"/>
      <w:r w:rsidRPr="00A23AA5">
        <w:rPr>
          <w:rFonts w:ascii="Century Gothic" w:eastAsia="Times New Roman" w:hAnsi="Century Gothic" w:cs="Helvetica"/>
          <w:sz w:val="22"/>
          <w:szCs w:val="22"/>
        </w:rPr>
        <w:t>Zhi</w:t>
      </w:r>
      <w:proofErr w:type="spellEnd"/>
      <w:r w:rsidRPr="00A23AA5">
        <w:rPr>
          <w:rFonts w:ascii="Century Gothic" w:eastAsia="Times New Roman" w:hAnsi="Century Gothic" w:cs="Helvetica"/>
          <w:sz w:val="22"/>
          <w:szCs w:val="22"/>
        </w:rPr>
        <w:t xml:space="preserve"> Ping: “It went much better than expected. We are convinced that our collaboration with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will strengthen in time, starting from the next edition of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China Chengdu in 2015”.</w:t>
      </w:r>
    </w:p>
    <w:p w14:paraId="00D954E4" w14:textId="42363CCC" w:rsidR="00A23AA5" w:rsidRPr="00A23AA5" w:rsidRDefault="00A23AA5" w:rsidP="00A23AA5">
      <w:pPr>
        <w:spacing w:line="276" w:lineRule="auto"/>
        <w:jc w:val="both"/>
        <w:rPr>
          <w:rFonts w:ascii="Century Gothic" w:eastAsia="Times New Roman" w:hAnsi="Century Gothic" w:cs="Helvetica"/>
          <w:sz w:val="22"/>
          <w:szCs w:val="22"/>
        </w:rPr>
      </w:pPr>
      <w:r w:rsidRPr="00A23AA5">
        <w:rPr>
          <w:rFonts w:ascii="Century Gothic" w:eastAsia="Times New Roman" w:hAnsi="Century Gothic" w:cs="Helvetica"/>
          <w:sz w:val="22"/>
          <w:szCs w:val="22"/>
        </w:rPr>
        <w:lastRenderedPageBreak/>
        <w:t xml:space="preserve">During this edition of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China, all 12 educational sessions had a full house exceeding not only expectations but also the numbers of the previous edition in Shanghai: more than 15.000 visitors passed by the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Area during the three days of event also attracted by the popular afternoon Italian style </w:t>
      </w:r>
      <w:proofErr w:type="spellStart"/>
      <w:r w:rsidRPr="00A23AA5">
        <w:rPr>
          <w:rFonts w:ascii="Century Gothic" w:eastAsia="Times New Roman" w:hAnsi="Century Gothic" w:cs="Helvetica"/>
          <w:sz w:val="22"/>
          <w:szCs w:val="22"/>
        </w:rPr>
        <w:t>aperitivo</w:t>
      </w:r>
      <w:proofErr w:type="spellEnd"/>
      <w:r w:rsidRPr="00A23AA5">
        <w:rPr>
          <w:rFonts w:ascii="Century Gothic" w:eastAsia="Times New Roman" w:hAnsi="Century Gothic" w:cs="Helvetica"/>
          <w:sz w:val="22"/>
          <w:szCs w:val="22"/>
        </w:rPr>
        <w:t xml:space="preserve"> which livened up the </w:t>
      </w:r>
      <w:proofErr w:type="spellStart"/>
      <w:r w:rsidRPr="00A23AA5">
        <w:rPr>
          <w:rFonts w:ascii="Century Gothic" w:eastAsia="Times New Roman" w:hAnsi="Century Gothic" w:cs="Helvetica"/>
          <w:sz w:val="22"/>
          <w:szCs w:val="22"/>
        </w:rPr>
        <w:t>Vinitaly</w:t>
      </w:r>
      <w:proofErr w:type="spellEnd"/>
      <w:r w:rsidRPr="00A23AA5">
        <w:rPr>
          <w:rFonts w:ascii="Century Gothic" w:eastAsia="Times New Roman" w:hAnsi="Century Gothic" w:cs="Helvetica"/>
          <w:sz w:val="22"/>
          <w:szCs w:val="22"/>
        </w:rPr>
        <w:t xml:space="preserve"> Lounge at 4 pm </w:t>
      </w:r>
      <w:r w:rsidR="002F10C2">
        <w:rPr>
          <w:rFonts w:ascii="Century Gothic" w:eastAsia="Times New Roman" w:hAnsi="Century Gothic" w:cs="Helvetica"/>
          <w:sz w:val="22"/>
          <w:szCs w:val="22"/>
        </w:rPr>
        <w:t xml:space="preserve">each </w:t>
      </w:r>
      <w:r w:rsidRPr="00A23AA5">
        <w:rPr>
          <w:rFonts w:ascii="Century Gothic" w:eastAsia="Times New Roman" w:hAnsi="Century Gothic" w:cs="Helvetica"/>
          <w:sz w:val="22"/>
          <w:szCs w:val="22"/>
        </w:rPr>
        <w:t>day.</w:t>
      </w:r>
    </w:p>
    <w:p w14:paraId="2C9A727D" w14:textId="77777777" w:rsidR="00A23AA5" w:rsidRPr="00A23AA5" w:rsidRDefault="00A23AA5" w:rsidP="00A23AA5">
      <w:pPr>
        <w:spacing w:line="276" w:lineRule="auto"/>
        <w:jc w:val="both"/>
        <w:rPr>
          <w:rFonts w:ascii="Century Gothic" w:eastAsia="Times New Roman" w:hAnsi="Century Gothic" w:cs="Helvetica"/>
          <w:bCs/>
          <w:sz w:val="22"/>
          <w:szCs w:val="22"/>
          <w:lang w:val="it-IT"/>
        </w:rPr>
      </w:pPr>
      <w:r w:rsidRPr="00A23AA5">
        <w:rPr>
          <w:rFonts w:ascii="Century Gothic" w:eastAsia="Times New Roman" w:hAnsi="Century Gothic" w:cs="Helvetica"/>
          <w:sz w:val="22"/>
          <w:szCs w:val="22"/>
          <w:lang w:val="en-US"/>
        </w:rPr>
        <w:t xml:space="preserve">Brand Ambassadors of five Italian Wineries, Ferrari, </w:t>
      </w:r>
      <w:proofErr w:type="spellStart"/>
      <w:r w:rsidRPr="00A23AA5">
        <w:rPr>
          <w:rFonts w:ascii="Century Gothic" w:eastAsia="Times New Roman" w:hAnsi="Century Gothic" w:cs="Helvetica"/>
          <w:sz w:val="22"/>
          <w:szCs w:val="22"/>
          <w:lang w:val="en-US"/>
        </w:rPr>
        <w:t>Mezzacorona</w:t>
      </w:r>
      <w:proofErr w:type="spellEnd"/>
      <w:r w:rsidRPr="00A23AA5">
        <w:rPr>
          <w:rFonts w:ascii="Century Gothic" w:eastAsia="Times New Roman" w:hAnsi="Century Gothic" w:cs="Helvetica"/>
          <w:sz w:val="22"/>
          <w:szCs w:val="22"/>
          <w:lang w:val="en-US"/>
        </w:rPr>
        <w:t xml:space="preserve">, </w:t>
      </w:r>
      <w:proofErr w:type="spellStart"/>
      <w:r w:rsidRPr="00A23AA5">
        <w:rPr>
          <w:rFonts w:ascii="Century Gothic" w:eastAsia="Times New Roman" w:hAnsi="Century Gothic" w:cs="Helvetica"/>
          <w:sz w:val="22"/>
          <w:szCs w:val="22"/>
          <w:lang w:val="en-US"/>
        </w:rPr>
        <w:t>Zenato</w:t>
      </w:r>
      <w:proofErr w:type="spellEnd"/>
      <w:r w:rsidRPr="00A23AA5">
        <w:rPr>
          <w:rFonts w:ascii="Century Gothic" w:eastAsia="Times New Roman" w:hAnsi="Century Gothic" w:cs="Helvetica"/>
          <w:sz w:val="22"/>
          <w:szCs w:val="22"/>
          <w:lang w:val="en-US"/>
        </w:rPr>
        <w:t xml:space="preserve">, </w:t>
      </w:r>
      <w:proofErr w:type="spellStart"/>
      <w:r w:rsidRPr="00A23AA5">
        <w:rPr>
          <w:rFonts w:ascii="Century Gothic" w:eastAsia="Times New Roman" w:hAnsi="Century Gothic" w:cs="Helvetica"/>
          <w:sz w:val="22"/>
          <w:szCs w:val="22"/>
          <w:lang w:val="en-US"/>
        </w:rPr>
        <w:t>Gruppo</w:t>
      </w:r>
      <w:proofErr w:type="spellEnd"/>
      <w:r w:rsidRPr="00A23AA5">
        <w:rPr>
          <w:rFonts w:ascii="Century Gothic" w:eastAsia="Times New Roman" w:hAnsi="Century Gothic" w:cs="Helvetica"/>
          <w:sz w:val="22"/>
          <w:szCs w:val="22"/>
          <w:lang w:val="en-US"/>
        </w:rPr>
        <w:t xml:space="preserve"> </w:t>
      </w:r>
      <w:proofErr w:type="spellStart"/>
      <w:r w:rsidRPr="00A23AA5">
        <w:rPr>
          <w:rFonts w:ascii="Century Gothic" w:eastAsia="Times New Roman" w:hAnsi="Century Gothic" w:cs="Helvetica"/>
          <w:sz w:val="22"/>
          <w:szCs w:val="22"/>
          <w:lang w:val="en-US"/>
        </w:rPr>
        <w:t>Italiano</w:t>
      </w:r>
      <w:proofErr w:type="spellEnd"/>
      <w:r w:rsidRPr="00A23AA5">
        <w:rPr>
          <w:rFonts w:ascii="Century Gothic" w:eastAsia="Times New Roman" w:hAnsi="Century Gothic" w:cs="Helvetica"/>
          <w:sz w:val="22"/>
          <w:szCs w:val="22"/>
          <w:lang w:val="en-US"/>
        </w:rPr>
        <w:t xml:space="preserve"> </w:t>
      </w:r>
      <w:proofErr w:type="spellStart"/>
      <w:r w:rsidRPr="00A23AA5">
        <w:rPr>
          <w:rFonts w:ascii="Century Gothic" w:eastAsia="Times New Roman" w:hAnsi="Century Gothic" w:cs="Helvetica"/>
          <w:sz w:val="22"/>
          <w:szCs w:val="22"/>
          <w:lang w:val="en-US"/>
        </w:rPr>
        <w:t>Vini</w:t>
      </w:r>
      <w:proofErr w:type="spellEnd"/>
      <w:r w:rsidRPr="00A23AA5">
        <w:rPr>
          <w:rFonts w:ascii="Century Gothic" w:eastAsia="Times New Roman" w:hAnsi="Century Gothic" w:cs="Helvetica"/>
          <w:sz w:val="22"/>
          <w:szCs w:val="22"/>
          <w:lang w:val="en-US"/>
        </w:rPr>
        <w:t xml:space="preserve"> and </w:t>
      </w:r>
      <w:proofErr w:type="spellStart"/>
      <w:r w:rsidRPr="00A23AA5">
        <w:rPr>
          <w:rFonts w:ascii="Century Gothic" w:eastAsia="Times New Roman" w:hAnsi="Century Gothic" w:cs="Helvetica"/>
          <w:sz w:val="22"/>
          <w:szCs w:val="22"/>
          <w:lang w:val="en-US"/>
        </w:rPr>
        <w:t>Marchesi</w:t>
      </w:r>
      <w:proofErr w:type="spellEnd"/>
      <w:r w:rsidRPr="00A23AA5">
        <w:rPr>
          <w:rFonts w:ascii="Century Gothic" w:eastAsia="Times New Roman" w:hAnsi="Century Gothic" w:cs="Helvetica"/>
          <w:sz w:val="22"/>
          <w:szCs w:val="22"/>
          <w:lang w:val="en-US"/>
        </w:rPr>
        <w:t xml:space="preserve"> Frescobaldi were also present at the event and positively impressed by the number of the visitors. “We are very happy to partner with </w:t>
      </w:r>
      <w:proofErr w:type="spellStart"/>
      <w:r w:rsidRPr="00A23AA5">
        <w:rPr>
          <w:rFonts w:ascii="Century Gothic" w:eastAsia="Times New Roman" w:hAnsi="Century Gothic" w:cs="Helvetica"/>
          <w:sz w:val="22"/>
          <w:szCs w:val="22"/>
          <w:lang w:val="en-US"/>
        </w:rPr>
        <w:t>Vinitaly</w:t>
      </w:r>
      <w:proofErr w:type="spellEnd"/>
      <w:r w:rsidRPr="00A23AA5">
        <w:rPr>
          <w:rFonts w:ascii="Century Gothic" w:eastAsia="Times New Roman" w:hAnsi="Century Gothic" w:cs="Helvetica"/>
          <w:sz w:val="22"/>
          <w:szCs w:val="22"/>
          <w:lang w:val="en-US"/>
        </w:rPr>
        <w:t xml:space="preserve"> International and I’m sure next year there will be new opportunities on the radar to work together and to advance the best of made in Italy. My impression of the show in Dalian here today: very professional, very satisfied of the turnout and also the response of the operators” said</w:t>
      </w:r>
      <w:r w:rsidRPr="00A23AA5">
        <w:rPr>
          <w:rFonts w:ascii="Century Gothic" w:eastAsia="Times New Roman" w:hAnsi="Century Gothic" w:cs="Helvetica"/>
          <w:bCs/>
          <w:sz w:val="22"/>
          <w:szCs w:val="22"/>
          <w:lang w:val="it-IT"/>
        </w:rPr>
        <w:t xml:space="preserve"> Dean </w:t>
      </w:r>
      <w:proofErr w:type="spellStart"/>
      <w:r w:rsidRPr="00A23AA5">
        <w:rPr>
          <w:rFonts w:ascii="Century Gothic" w:eastAsia="Times New Roman" w:hAnsi="Century Gothic" w:cs="Helvetica"/>
          <w:bCs/>
          <w:sz w:val="22"/>
          <w:szCs w:val="22"/>
          <w:lang w:val="it-IT"/>
        </w:rPr>
        <w:t>Lapthorne</w:t>
      </w:r>
      <w:proofErr w:type="spellEnd"/>
      <w:r w:rsidRPr="00A23AA5">
        <w:rPr>
          <w:rFonts w:ascii="Century Gothic" w:eastAsia="Times New Roman" w:hAnsi="Century Gothic" w:cs="Helvetica"/>
          <w:bCs/>
          <w:sz w:val="22"/>
          <w:szCs w:val="22"/>
          <w:lang w:val="it-IT"/>
        </w:rPr>
        <w:t xml:space="preserve">, Export Manager of Cantine Ferrari. </w:t>
      </w:r>
    </w:p>
    <w:p w14:paraId="2F2BFF14" w14:textId="53C8B285" w:rsidR="00A23AA5" w:rsidRPr="002F10C2" w:rsidRDefault="00A23AA5" w:rsidP="00A23AA5">
      <w:pPr>
        <w:spacing w:line="276" w:lineRule="auto"/>
        <w:jc w:val="both"/>
        <w:rPr>
          <w:rFonts w:ascii="Century Gothic" w:eastAsia="Times New Roman" w:hAnsi="Century Gothic" w:cs="Helvetica"/>
          <w:bCs/>
          <w:sz w:val="22"/>
          <w:szCs w:val="22"/>
        </w:rPr>
      </w:pPr>
      <w:r w:rsidRPr="00A23AA5">
        <w:rPr>
          <w:rFonts w:ascii="Century Gothic" w:eastAsia="Times New Roman" w:hAnsi="Century Gothic" w:cs="Helvetica"/>
          <w:bCs/>
          <w:sz w:val="22"/>
          <w:szCs w:val="22"/>
          <w:lang w:val="it-IT"/>
        </w:rPr>
        <w:t xml:space="preserve">The last </w:t>
      </w:r>
      <w:r w:rsidRPr="002F10C2">
        <w:rPr>
          <w:rFonts w:ascii="Century Gothic" w:eastAsia="Times New Roman" w:hAnsi="Century Gothic" w:cs="Helvetica"/>
          <w:bCs/>
          <w:sz w:val="22"/>
          <w:szCs w:val="22"/>
        </w:rPr>
        <w:t xml:space="preserve">word goes </w:t>
      </w:r>
      <w:proofErr w:type="gramStart"/>
      <w:r w:rsidRPr="002F10C2">
        <w:rPr>
          <w:rFonts w:ascii="Century Gothic" w:eastAsia="Times New Roman" w:hAnsi="Century Gothic" w:cs="Helvetica"/>
          <w:bCs/>
          <w:sz w:val="22"/>
          <w:szCs w:val="22"/>
        </w:rPr>
        <w:t>to</w:t>
      </w:r>
      <w:proofErr w:type="gramEnd"/>
      <w:r w:rsidRPr="002F10C2">
        <w:rPr>
          <w:rFonts w:ascii="Century Gothic" w:eastAsia="Times New Roman" w:hAnsi="Century Gothic" w:cs="Helvetica"/>
          <w:bCs/>
          <w:sz w:val="22"/>
          <w:szCs w:val="22"/>
        </w:rPr>
        <w:t xml:space="preserve"> </w:t>
      </w:r>
      <w:proofErr w:type="spellStart"/>
      <w:r w:rsidRPr="002F10C2">
        <w:rPr>
          <w:rFonts w:ascii="Century Gothic" w:eastAsia="Times New Roman" w:hAnsi="Century Gothic" w:cs="Helvetica"/>
          <w:bCs/>
          <w:sz w:val="22"/>
          <w:szCs w:val="22"/>
        </w:rPr>
        <w:t>Pierluigi</w:t>
      </w:r>
      <w:proofErr w:type="spellEnd"/>
      <w:r w:rsidRPr="002F10C2">
        <w:rPr>
          <w:rFonts w:ascii="Century Gothic" w:eastAsia="Times New Roman" w:hAnsi="Century Gothic" w:cs="Helvetica"/>
          <w:bCs/>
          <w:sz w:val="22"/>
          <w:szCs w:val="22"/>
        </w:rPr>
        <w:t xml:space="preserve"> </w:t>
      </w:r>
      <w:proofErr w:type="spellStart"/>
      <w:r w:rsidRPr="002F10C2">
        <w:rPr>
          <w:rFonts w:ascii="Century Gothic" w:eastAsia="Times New Roman" w:hAnsi="Century Gothic" w:cs="Helvetica"/>
          <w:bCs/>
          <w:sz w:val="22"/>
          <w:szCs w:val="22"/>
        </w:rPr>
        <w:t>Pollio</w:t>
      </w:r>
      <w:proofErr w:type="spellEnd"/>
      <w:r w:rsidRPr="002F10C2">
        <w:rPr>
          <w:rFonts w:ascii="Century Gothic" w:eastAsia="Times New Roman" w:hAnsi="Century Gothic" w:cs="Helvetica"/>
          <w:bCs/>
          <w:sz w:val="22"/>
          <w:szCs w:val="22"/>
        </w:rPr>
        <w:t xml:space="preserve"> Frescobaldi, Market Manager at </w:t>
      </w:r>
      <w:proofErr w:type="spellStart"/>
      <w:r w:rsidRPr="002F10C2">
        <w:rPr>
          <w:rFonts w:ascii="Century Gothic" w:eastAsia="Times New Roman" w:hAnsi="Century Gothic" w:cs="Helvetica"/>
          <w:bCs/>
          <w:sz w:val="22"/>
          <w:szCs w:val="22"/>
        </w:rPr>
        <w:t>Marchesi</w:t>
      </w:r>
      <w:proofErr w:type="spellEnd"/>
      <w:r w:rsidRPr="002F10C2">
        <w:rPr>
          <w:rFonts w:ascii="Century Gothic" w:eastAsia="Times New Roman" w:hAnsi="Century Gothic" w:cs="Helvetica"/>
          <w:bCs/>
          <w:sz w:val="22"/>
          <w:szCs w:val="22"/>
        </w:rPr>
        <w:t xml:space="preserve"> di Frescobaldi who flew in directly from Beijing to be at the side of </w:t>
      </w:r>
      <w:proofErr w:type="spellStart"/>
      <w:r w:rsidRPr="002F10C2">
        <w:rPr>
          <w:rFonts w:ascii="Century Gothic" w:eastAsia="Times New Roman" w:hAnsi="Century Gothic" w:cs="Helvetica"/>
          <w:bCs/>
          <w:sz w:val="22"/>
          <w:szCs w:val="22"/>
        </w:rPr>
        <w:t>Vinitaly</w:t>
      </w:r>
      <w:proofErr w:type="spellEnd"/>
      <w:r w:rsidRPr="002F10C2">
        <w:rPr>
          <w:rFonts w:ascii="Century Gothic" w:eastAsia="Times New Roman" w:hAnsi="Century Gothic" w:cs="Helvetica"/>
          <w:bCs/>
          <w:sz w:val="22"/>
          <w:szCs w:val="22"/>
        </w:rPr>
        <w:t>: “</w:t>
      </w:r>
      <w:r w:rsidRPr="002F10C2">
        <w:rPr>
          <w:rFonts w:ascii="Century Gothic" w:eastAsia="Times New Roman" w:hAnsi="Century Gothic" w:cs="Helvetica"/>
          <w:sz w:val="22"/>
          <w:szCs w:val="22"/>
        </w:rPr>
        <w:t xml:space="preserve">I am very pleased to be here today at </w:t>
      </w:r>
      <w:proofErr w:type="spellStart"/>
      <w:r w:rsidRPr="002F10C2">
        <w:rPr>
          <w:rFonts w:ascii="Century Gothic" w:eastAsia="Times New Roman" w:hAnsi="Century Gothic" w:cs="Helvetica"/>
          <w:sz w:val="22"/>
          <w:szCs w:val="22"/>
        </w:rPr>
        <w:t>Vinitaly</w:t>
      </w:r>
      <w:proofErr w:type="spellEnd"/>
      <w:r w:rsidRPr="002F10C2">
        <w:rPr>
          <w:rFonts w:ascii="Century Gothic" w:eastAsia="Times New Roman" w:hAnsi="Century Gothic" w:cs="Helvetica"/>
          <w:sz w:val="22"/>
          <w:szCs w:val="22"/>
        </w:rPr>
        <w:t xml:space="preserve"> Dalian and I have to thank all the team and Stevie and </w:t>
      </w:r>
      <w:proofErr w:type="spellStart"/>
      <w:r w:rsidRPr="002F10C2">
        <w:rPr>
          <w:rFonts w:ascii="Century Gothic" w:eastAsia="Times New Roman" w:hAnsi="Century Gothic" w:cs="Helvetica"/>
          <w:sz w:val="22"/>
          <w:szCs w:val="22"/>
        </w:rPr>
        <w:t>Mantovani</w:t>
      </w:r>
      <w:proofErr w:type="spellEnd"/>
      <w:r w:rsidRPr="002F10C2">
        <w:rPr>
          <w:rFonts w:ascii="Century Gothic" w:eastAsia="Times New Roman" w:hAnsi="Century Gothic" w:cs="Helvetica"/>
          <w:sz w:val="22"/>
          <w:szCs w:val="22"/>
        </w:rPr>
        <w:t xml:space="preserve"> for the great support they are giving to Italian wine. As you know Italian wine account</w:t>
      </w:r>
      <w:r w:rsidR="002F10C2">
        <w:rPr>
          <w:rFonts w:ascii="Century Gothic" w:eastAsia="Times New Roman" w:hAnsi="Century Gothic" w:cs="Helvetica"/>
          <w:sz w:val="22"/>
          <w:szCs w:val="22"/>
        </w:rPr>
        <w:t xml:space="preserve">s for 7% of the Chinese market </w:t>
      </w:r>
      <w:r w:rsidRPr="002F10C2">
        <w:rPr>
          <w:rFonts w:ascii="Century Gothic" w:eastAsia="Times New Roman" w:hAnsi="Century Gothic" w:cs="Helvetica"/>
          <w:sz w:val="22"/>
          <w:szCs w:val="22"/>
        </w:rPr>
        <w:t>so there is a long way to go and the best way to achieve a result in this Country is to be all together “</w:t>
      </w:r>
    </w:p>
    <w:p w14:paraId="45E56E78" w14:textId="77777777" w:rsidR="00A23AA5" w:rsidRPr="00A23AA5" w:rsidRDefault="00A23AA5" w:rsidP="00A23AA5">
      <w:pPr>
        <w:jc w:val="both"/>
        <w:rPr>
          <w:rFonts w:ascii="Century Gothic" w:eastAsia="Times New Roman" w:hAnsi="Century Gothic" w:cs="Helvetica"/>
          <w:b/>
          <w:sz w:val="22"/>
          <w:szCs w:val="22"/>
        </w:rPr>
      </w:pPr>
    </w:p>
    <w:p w14:paraId="064B2F73" w14:textId="77777777" w:rsidR="00740552" w:rsidRPr="00A23AA5" w:rsidRDefault="00740552" w:rsidP="00740552">
      <w:pPr>
        <w:jc w:val="both"/>
        <w:rPr>
          <w:rFonts w:ascii="Century Gothic" w:eastAsia="Times New Roman" w:hAnsi="Century Gothic" w:cs="Helvetica"/>
          <w:b/>
          <w:sz w:val="22"/>
          <w:szCs w:val="22"/>
          <w:lang w:val="en-CA"/>
        </w:rPr>
      </w:pPr>
    </w:p>
    <w:p w14:paraId="5B28D4C8" w14:textId="77777777" w:rsidR="009F54F7" w:rsidRPr="00A23AA5" w:rsidRDefault="009F54F7" w:rsidP="009F54F7">
      <w:pPr>
        <w:jc w:val="both"/>
        <w:rPr>
          <w:rFonts w:ascii="Century Gothic" w:eastAsia="Times New Roman" w:hAnsi="Century Gothic" w:cs="Helvetica"/>
          <w:b/>
          <w:sz w:val="22"/>
          <w:szCs w:val="22"/>
          <w:lang w:val="en-CA"/>
        </w:rPr>
      </w:pPr>
      <w:r w:rsidRPr="00A23AA5">
        <w:rPr>
          <w:rFonts w:ascii="Century Gothic" w:eastAsia="Times New Roman" w:hAnsi="Century Gothic" w:cs="Helvetica"/>
          <w:b/>
          <w:sz w:val="22"/>
          <w:szCs w:val="22"/>
          <w:lang w:val="en-CA"/>
        </w:rPr>
        <w:t>About:</w:t>
      </w:r>
    </w:p>
    <w:p w14:paraId="14AF3359" w14:textId="77777777" w:rsidR="008F08E9" w:rsidRPr="00A23AA5" w:rsidRDefault="008F08E9" w:rsidP="009F54F7">
      <w:pPr>
        <w:jc w:val="both"/>
        <w:rPr>
          <w:rFonts w:ascii="Century Gothic" w:eastAsia="Times New Roman" w:hAnsi="Century Gothic" w:cs="Helvetica"/>
          <w:b/>
          <w:sz w:val="22"/>
          <w:szCs w:val="22"/>
          <w:lang w:val="en-CA"/>
        </w:rPr>
      </w:pPr>
    </w:p>
    <w:p w14:paraId="58A8AF8E" w14:textId="0F5D987A" w:rsidR="00903588" w:rsidRPr="00A23AA5" w:rsidRDefault="00903588" w:rsidP="00903588">
      <w:pPr>
        <w:jc w:val="both"/>
        <w:rPr>
          <w:rFonts w:ascii="Century Gothic" w:hAnsi="Century Gothic"/>
          <w:color w:val="222222"/>
          <w:sz w:val="22"/>
          <w:szCs w:val="22"/>
          <w:shd w:val="clear" w:color="auto" w:fill="FFFFFF"/>
          <w:lang w:val="en-CA"/>
        </w:rPr>
      </w:pPr>
      <w:proofErr w:type="spellStart"/>
      <w:r w:rsidRPr="00A23AA5">
        <w:rPr>
          <w:rFonts w:ascii="Century Gothic" w:eastAsia="Times New Roman" w:hAnsi="Century Gothic" w:cs="Helvetica"/>
          <w:b/>
          <w:sz w:val="22"/>
          <w:szCs w:val="22"/>
          <w:lang w:val="en-CA"/>
        </w:rPr>
        <w:t>Veronafiere</w:t>
      </w:r>
      <w:proofErr w:type="spellEnd"/>
      <w:r w:rsidRPr="00A23AA5">
        <w:rPr>
          <w:rStyle w:val="apple-converted-space"/>
          <w:rFonts w:ascii="Century Gothic" w:hAnsi="Century Gothic"/>
          <w:color w:val="222222"/>
          <w:sz w:val="22"/>
          <w:szCs w:val="22"/>
          <w:shd w:val="clear" w:color="auto" w:fill="FFFFFF"/>
          <w:lang w:val="en-CA"/>
        </w:rPr>
        <w:t> </w:t>
      </w:r>
      <w:r w:rsidRPr="00A23AA5">
        <w:rPr>
          <w:rFonts w:ascii="Century Gothic" w:hAnsi="Century Gothic"/>
          <w:color w:val="222222"/>
          <w:sz w:val="22"/>
          <w:szCs w:val="22"/>
          <w:shd w:val="clear" w:color="auto" w:fill="FFFFFF"/>
          <w:lang w:val="en-CA"/>
        </w:rPr>
        <w:t xml:space="preserve">is the leading organizer of trade shows in Italy including </w:t>
      </w:r>
      <w:proofErr w:type="spellStart"/>
      <w:r w:rsidRPr="00A23AA5">
        <w:rPr>
          <w:rFonts w:ascii="Century Gothic" w:hAnsi="Century Gothic"/>
          <w:color w:val="222222"/>
          <w:sz w:val="22"/>
          <w:szCs w:val="22"/>
          <w:shd w:val="clear" w:color="auto" w:fill="FFFFFF"/>
          <w:lang w:val="en-CA"/>
        </w:rPr>
        <w:t>Vinitaly</w:t>
      </w:r>
      <w:proofErr w:type="spellEnd"/>
      <w:r w:rsidRPr="00A23AA5">
        <w:rPr>
          <w:rFonts w:ascii="Century Gothic" w:hAnsi="Century Gothic"/>
          <w:color w:val="222222"/>
          <w:sz w:val="22"/>
          <w:szCs w:val="22"/>
          <w:shd w:val="clear" w:color="auto" w:fill="FFFFFF"/>
          <w:lang w:val="en-CA"/>
        </w:rPr>
        <w:t xml:space="preserve"> (</w:t>
      </w:r>
      <w:r w:rsidRPr="00A23AA5">
        <w:fldChar w:fldCharType="begin"/>
      </w:r>
      <w:r w:rsidRPr="00A23AA5">
        <w:rPr>
          <w:sz w:val="22"/>
          <w:szCs w:val="22"/>
          <w:lang w:val="en-CA"/>
        </w:rPr>
        <w:instrText xml:space="preserve"> HYPERLINK "http://www.vinitaly.com/" \t "_blank" </w:instrText>
      </w:r>
      <w:r w:rsidRPr="00A23AA5">
        <w:fldChar w:fldCharType="separate"/>
      </w:r>
      <w:r w:rsidRPr="00A23AA5">
        <w:rPr>
          <w:rStyle w:val="Collegamentoipertestuale"/>
          <w:rFonts w:ascii="Century Gothic" w:hAnsi="Century Gothic"/>
          <w:color w:val="1155CC"/>
          <w:sz w:val="22"/>
          <w:szCs w:val="22"/>
          <w:shd w:val="clear" w:color="auto" w:fill="FFFFFF"/>
          <w:lang w:val="en-CA"/>
        </w:rPr>
        <w:t>www.vinitaly.com</w:t>
      </w:r>
      <w:r w:rsidRPr="00A23AA5">
        <w:rPr>
          <w:rStyle w:val="Collegamentoipertestuale"/>
          <w:rFonts w:ascii="Century Gothic" w:hAnsi="Century Gothic"/>
          <w:color w:val="1155CC"/>
          <w:sz w:val="22"/>
          <w:szCs w:val="22"/>
          <w:shd w:val="clear" w:color="auto" w:fill="FFFFFF"/>
          <w:lang w:val="en-CA"/>
        </w:rPr>
        <w:fldChar w:fldCharType="end"/>
      </w:r>
      <w:r w:rsidRPr="00A23AA5">
        <w:rPr>
          <w:rFonts w:ascii="Century Gothic" w:hAnsi="Century Gothic"/>
          <w:color w:val="222222"/>
          <w:sz w:val="22"/>
          <w:szCs w:val="22"/>
          <w:shd w:val="clear" w:color="auto" w:fill="FFFFFF"/>
          <w:lang w:val="en-CA"/>
        </w:rPr>
        <w:t xml:space="preserve">), the largest wine event in the world. The 48th edition of </w:t>
      </w:r>
      <w:proofErr w:type="spellStart"/>
      <w:r w:rsidRPr="00A23AA5">
        <w:rPr>
          <w:rFonts w:ascii="Century Gothic" w:hAnsi="Century Gothic"/>
          <w:color w:val="222222"/>
          <w:sz w:val="22"/>
          <w:szCs w:val="22"/>
          <w:shd w:val="clear" w:color="auto" w:fill="FFFFFF"/>
          <w:lang w:val="en-CA"/>
        </w:rPr>
        <w:t>Vinitaly</w:t>
      </w:r>
      <w:proofErr w:type="spellEnd"/>
      <w:r w:rsidRPr="00A23AA5">
        <w:rPr>
          <w:rFonts w:ascii="Century Gothic" w:hAnsi="Century Gothic"/>
          <w:color w:val="222222"/>
          <w:sz w:val="22"/>
          <w:szCs w:val="22"/>
          <w:shd w:val="clear" w:color="auto" w:fill="FFFFFF"/>
          <w:lang w:val="en-CA"/>
        </w:rPr>
        <w:t xml:space="preserve"> counted some 155,000 visitors (+6%) in four days of event, of which 56.000 were international attendees representing 36% of the total. On 100.000 square meters, 4.000 exhibitors welcomed trade professionals, media and producers alike. The next </w:t>
      </w:r>
      <w:r w:rsidR="003D26BE" w:rsidRPr="00A23AA5">
        <w:rPr>
          <w:rFonts w:ascii="Century Gothic" w:hAnsi="Century Gothic"/>
          <w:color w:val="222222"/>
          <w:sz w:val="22"/>
          <w:szCs w:val="22"/>
          <w:shd w:val="clear" w:color="auto" w:fill="FFFFFF"/>
          <w:lang w:val="en-CA"/>
        </w:rPr>
        <w:t>instalment</w:t>
      </w:r>
      <w:r w:rsidRPr="00A23AA5">
        <w:rPr>
          <w:rFonts w:ascii="Century Gothic" w:hAnsi="Century Gothic"/>
          <w:color w:val="222222"/>
          <w:sz w:val="22"/>
          <w:szCs w:val="22"/>
          <w:shd w:val="clear" w:color="auto" w:fill="FFFFFF"/>
          <w:lang w:val="en-CA"/>
        </w:rPr>
        <w:t xml:space="preserve"> of the fair will take place on</w:t>
      </w:r>
      <w:r w:rsidRPr="00A23AA5">
        <w:rPr>
          <w:rStyle w:val="apple-converted-space"/>
          <w:rFonts w:ascii="Century Gothic" w:hAnsi="Century Gothic"/>
          <w:color w:val="222222"/>
          <w:sz w:val="22"/>
          <w:szCs w:val="22"/>
          <w:shd w:val="clear" w:color="auto" w:fill="FFFFFF"/>
          <w:lang w:val="en-CA"/>
        </w:rPr>
        <w:t> </w:t>
      </w:r>
      <w:r w:rsidRPr="00A23AA5">
        <w:rPr>
          <w:rStyle w:val="aqj"/>
          <w:rFonts w:ascii="Century Gothic" w:hAnsi="Century Gothic"/>
          <w:color w:val="222222"/>
          <w:sz w:val="22"/>
          <w:szCs w:val="22"/>
          <w:shd w:val="clear" w:color="auto" w:fill="FFFFFF"/>
          <w:lang w:val="en-CA"/>
        </w:rPr>
        <w:t>22 – 25 March 2015</w:t>
      </w:r>
      <w:r w:rsidRPr="00A23AA5">
        <w:rPr>
          <w:rFonts w:ascii="Century Gothic" w:hAnsi="Century Gothic"/>
          <w:color w:val="222222"/>
          <w:sz w:val="22"/>
          <w:szCs w:val="22"/>
          <w:shd w:val="clear" w:color="auto" w:fill="FFFFFF"/>
          <w:lang w:val="en-CA"/>
        </w:rPr>
        <w:t xml:space="preserve">. The premier event to </w:t>
      </w:r>
      <w:proofErr w:type="spellStart"/>
      <w:r w:rsidRPr="00A23AA5">
        <w:rPr>
          <w:rFonts w:ascii="Century Gothic" w:hAnsi="Century Gothic"/>
          <w:color w:val="222222"/>
          <w:sz w:val="22"/>
          <w:szCs w:val="22"/>
          <w:shd w:val="clear" w:color="auto" w:fill="FFFFFF"/>
          <w:lang w:val="en-CA"/>
        </w:rPr>
        <w:t>Vinitaly</w:t>
      </w:r>
      <w:proofErr w:type="spellEnd"/>
      <w:r w:rsidRPr="00A23AA5">
        <w:rPr>
          <w:rFonts w:ascii="Century Gothic" w:hAnsi="Century Gothic"/>
          <w:color w:val="222222"/>
          <w:sz w:val="22"/>
          <w:szCs w:val="22"/>
          <w:shd w:val="clear" w:color="auto" w:fill="FFFFFF"/>
          <w:lang w:val="en-CA"/>
        </w:rPr>
        <w:t xml:space="preserve">, </w:t>
      </w:r>
      <w:proofErr w:type="spellStart"/>
      <w:r w:rsidRPr="00A23AA5">
        <w:rPr>
          <w:rFonts w:ascii="Century Gothic" w:hAnsi="Century Gothic"/>
          <w:color w:val="222222"/>
          <w:sz w:val="22"/>
          <w:szCs w:val="22"/>
          <w:shd w:val="clear" w:color="auto" w:fill="FFFFFF"/>
          <w:lang w:val="en-CA"/>
        </w:rPr>
        <w:t>OperaWine</w:t>
      </w:r>
      <w:proofErr w:type="spellEnd"/>
      <w:r w:rsidRPr="00A23AA5">
        <w:rPr>
          <w:rFonts w:ascii="Century Gothic" w:hAnsi="Century Gothic"/>
          <w:color w:val="222222"/>
          <w:sz w:val="22"/>
          <w:szCs w:val="22"/>
          <w:shd w:val="clear" w:color="auto" w:fill="FFFFFF"/>
          <w:lang w:val="en-CA"/>
        </w:rPr>
        <w:t xml:space="preserve"> (</w:t>
      </w:r>
      <w:r w:rsidRPr="00A23AA5">
        <w:fldChar w:fldCharType="begin"/>
      </w:r>
      <w:r w:rsidRPr="00A23AA5">
        <w:rPr>
          <w:sz w:val="22"/>
          <w:szCs w:val="22"/>
          <w:lang w:val="en-CA"/>
        </w:rPr>
        <w:instrText xml:space="preserve"> HYPERLINK "http://www.vinitalyinternational.com/" \t "_blank" </w:instrText>
      </w:r>
      <w:r w:rsidRPr="00A23AA5">
        <w:fldChar w:fldCharType="separate"/>
      </w:r>
      <w:r w:rsidRPr="00A23AA5">
        <w:rPr>
          <w:rStyle w:val="Collegamentoipertestuale"/>
          <w:rFonts w:ascii="Century Gothic" w:hAnsi="Century Gothic"/>
          <w:color w:val="1155CC"/>
          <w:sz w:val="22"/>
          <w:szCs w:val="22"/>
          <w:shd w:val="clear" w:color="auto" w:fill="FFFFFF"/>
          <w:lang w:val="en-CA"/>
        </w:rPr>
        <w:t>www.vinitalyinternational.com</w:t>
      </w:r>
      <w:r w:rsidRPr="00A23AA5">
        <w:rPr>
          <w:rStyle w:val="Collegamentoipertestuale"/>
          <w:rFonts w:ascii="Century Gothic" w:hAnsi="Century Gothic"/>
          <w:color w:val="1155CC"/>
          <w:sz w:val="22"/>
          <w:szCs w:val="22"/>
          <w:shd w:val="clear" w:color="auto" w:fill="FFFFFF"/>
          <w:lang w:val="en-CA"/>
        </w:rPr>
        <w:fldChar w:fldCharType="end"/>
      </w:r>
      <w:r w:rsidRPr="00A23AA5">
        <w:rPr>
          <w:rFonts w:ascii="Century Gothic" w:hAnsi="Century Gothic"/>
          <w:color w:val="222222"/>
          <w:sz w:val="22"/>
          <w:szCs w:val="22"/>
          <w:shd w:val="clear" w:color="auto" w:fill="FFFFFF"/>
          <w:lang w:val="en-CA"/>
        </w:rPr>
        <w:t>) “Finest Italian Wines: 100 Great Producers,” will unite international wine professionals on March 21</w:t>
      </w:r>
      <w:r w:rsidRPr="00A23AA5">
        <w:rPr>
          <w:rFonts w:ascii="Century Gothic" w:hAnsi="Century Gothic"/>
          <w:color w:val="222222"/>
          <w:sz w:val="22"/>
          <w:szCs w:val="22"/>
          <w:shd w:val="clear" w:color="auto" w:fill="FFFFFF"/>
          <w:vertAlign w:val="superscript"/>
          <w:lang w:val="en-CA"/>
        </w:rPr>
        <w:t>st</w:t>
      </w:r>
      <w:r w:rsidRPr="00A23AA5">
        <w:rPr>
          <w:rStyle w:val="apple-converted-space"/>
          <w:rFonts w:ascii="Century Gothic" w:hAnsi="Century Gothic"/>
          <w:color w:val="222222"/>
          <w:sz w:val="22"/>
          <w:szCs w:val="22"/>
          <w:shd w:val="clear" w:color="auto" w:fill="FFFFFF"/>
          <w:lang w:val="en-CA"/>
        </w:rPr>
        <w:t> </w:t>
      </w:r>
      <w:r w:rsidRPr="00A23AA5">
        <w:rPr>
          <w:rFonts w:ascii="Century Gothic" w:hAnsi="Century Gothic"/>
          <w:color w:val="222222"/>
          <w:sz w:val="22"/>
          <w:szCs w:val="22"/>
          <w:shd w:val="clear" w:color="auto" w:fill="FFFFFF"/>
          <w:lang w:val="en-CA"/>
        </w:rPr>
        <w:t xml:space="preserve">2015 in the heart of Verona, </w:t>
      </w:r>
      <w:r w:rsidR="008972D5" w:rsidRPr="00A23AA5">
        <w:rPr>
          <w:rFonts w:ascii="Century Gothic" w:hAnsi="Century Gothic"/>
          <w:color w:val="222222"/>
          <w:sz w:val="22"/>
          <w:szCs w:val="22"/>
          <w:shd w:val="clear" w:color="auto" w:fill="FFFFFF"/>
          <w:lang w:val="en-CA"/>
        </w:rPr>
        <w:t>offering</w:t>
      </w:r>
      <w:r w:rsidRPr="00A23AA5">
        <w:rPr>
          <w:rFonts w:ascii="Century Gothic" w:hAnsi="Century Gothic"/>
          <w:color w:val="222222"/>
          <w:sz w:val="22"/>
          <w:szCs w:val="22"/>
          <w:shd w:val="clear" w:color="auto" w:fill="FFFFFF"/>
          <w:lang w:val="en-CA"/>
        </w:rPr>
        <w:t xml:space="preserve"> them</w:t>
      </w:r>
      <w:r w:rsidR="008972D5" w:rsidRPr="00A23AA5">
        <w:rPr>
          <w:rFonts w:ascii="Century Gothic" w:hAnsi="Century Gothic"/>
          <w:color w:val="222222"/>
          <w:sz w:val="22"/>
          <w:szCs w:val="22"/>
          <w:shd w:val="clear" w:color="auto" w:fill="FFFFFF"/>
          <w:lang w:val="en-CA"/>
        </w:rPr>
        <w:t xml:space="preserve"> the unique opportunity</w:t>
      </w:r>
      <w:r w:rsidRPr="00A23AA5">
        <w:rPr>
          <w:rFonts w:ascii="Century Gothic" w:hAnsi="Century Gothic"/>
          <w:color w:val="222222"/>
          <w:sz w:val="22"/>
          <w:szCs w:val="22"/>
          <w:shd w:val="clear" w:color="auto" w:fill="FFFFFF"/>
          <w:lang w:val="en-CA"/>
        </w:rPr>
        <w:t xml:space="preserve"> to discover and taste the 100 best Italian wines, as selected by Wine Spectator. In 1998 </w:t>
      </w:r>
      <w:proofErr w:type="spellStart"/>
      <w:r w:rsidRPr="00A23AA5">
        <w:rPr>
          <w:rFonts w:ascii="Century Gothic" w:hAnsi="Century Gothic"/>
          <w:color w:val="222222"/>
          <w:sz w:val="22"/>
          <w:szCs w:val="22"/>
          <w:shd w:val="clear" w:color="auto" w:fill="FFFFFF"/>
          <w:lang w:val="en-CA"/>
        </w:rPr>
        <w:t>Veronafiere</w:t>
      </w:r>
      <w:proofErr w:type="spellEnd"/>
      <w:r w:rsidRPr="00A23AA5">
        <w:rPr>
          <w:rFonts w:ascii="Century Gothic" w:hAnsi="Century Gothic"/>
          <w:color w:val="222222"/>
          <w:sz w:val="22"/>
          <w:szCs w:val="22"/>
          <w:shd w:val="clear" w:color="auto" w:fill="FFFFFF"/>
          <w:lang w:val="en-CA"/>
        </w:rPr>
        <w:t xml:space="preserve"> also created </w:t>
      </w:r>
      <w:proofErr w:type="spellStart"/>
      <w:r w:rsidRPr="00A23AA5">
        <w:rPr>
          <w:rFonts w:ascii="Century Gothic" w:hAnsi="Century Gothic"/>
          <w:color w:val="222222"/>
          <w:sz w:val="22"/>
          <w:szCs w:val="22"/>
          <w:shd w:val="clear" w:color="auto" w:fill="FFFFFF"/>
          <w:lang w:val="en-CA"/>
        </w:rPr>
        <w:t>Vinitaly</w:t>
      </w:r>
      <w:proofErr w:type="spellEnd"/>
      <w:r w:rsidRPr="00A23AA5">
        <w:rPr>
          <w:rFonts w:ascii="Century Gothic" w:hAnsi="Century Gothic"/>
          <w:color w:val="222222"/>
          <w:sz w:val="22"/>
          <w:szCs w:val="22"/>
          <w:shd w:val="clear" w:color="auto" w:fill="FFFFFF"/>
          <w:lang w:val="en-CA"/>
        </w:rPr>
        <w:t xml:space="preserve"> International to develop a global platform for the promotion of Italian wine producers in foreign markets such as Russia, China, USA and Hong Kong</w:t>
      </w:r>
      <w:r w:rsidRPr="00A23AA5">
        <w:rPr>
          <w:rFonts w:ascii="Calibri" w:hAnsi="Calibri"/>
          <w:color w:val="222222"/>
          <w:sz w:val="22"/>
          <w:szCs w:val="22"/>
          <w:shd w:val="clear" w:color="auto" w:fill="FFFFFF"/>
          <w:lang w:val="en-CA"/>
        </w:rPr>
        <w:t>.</w:t>
      </w:r>
    </w:p>
    <w:p w14:paraId="7F401669" w14:textId="77777777" w:rsidR="00903588" w:rsidRPr="00A23AA5" w:rsidRDefault="00903588" w:rsidP="009F54F7">
      <w:pPr>
        <w:jc w:val="both"/>
        <w:rPr>
          <w:rFonts w:ascii="Century Gothic" w:eastAsia="Times New Roman" w:hAnsi="Century Gothic" w:cs="Helvetica"/>
          <w:b/>
          <w:sz w:val="22"/>
          <w:szCs w:val="22"/>
          <w:lang w:val="en-CA"/>
        </w:rPr>
      </w:pPr>
    </w:p>
    <w:p w14:paraId="610F48CE" w14:textId="77777777" w:rsidR="00903588" w:rsidRPr="00A23AA5" w:rsidRDefault="00903588" w:rsidP="009F54F7">
      <w:pPr>
        <w:jc w:val="both"/>
        <w:rPr>
          <w:rFonts w:ascii="Century Gothic" w:eastAsia="Times New Roman" w:hAnsi="Century Gothic" w:cs="Helvetica"/>
          <w:b/>
          <w:sz w:val="22"/>
          <w:szCs w:val="22"/>
          <w:lang w:val="en-CA"/>
        </w:rPr>
      </w:pPr>
    </w:p>
    <w:p w14:paraId="3BEA8F97" w14:textId="77777777" w:rsidR="009F54F7" w:rsidRPr="00A23AA5" w:rsidRDefault="009F54F7" w:rsidP="009F54F7">
      <w:pPr>
        <w:jc w:val="both"/>
        <w:rPr>
          <w:rFonts w:ascii="Century Gothic" w:hAnsi="Century Gothic" w:cs="Arial"/>
          <w:b/>
          <w:sz w:val="22"/>
          <w:szCs w:val="22"/>
          <w:lang w:val="en-CA"/>
        </w:rPr>
      </w:pPr>
      <w:r w:rsidRPr="00A23AA5">
        <w:rPr>
          <w:rFonts w:ascii="Century Gothic" w:hAnsi="Century Gothic" w:cs="Arial"/>
          <w:b/>
          <w:sz w:val="22"/>
          <w:szCs w:val="22"/>
          <w:lang w:val="en-CA"/>
        </w:rPr>
        <w:t># # #</w:t>
      </w:r>
    </w:p>
    <w:p w14:paraId="30935D96" w14:textId="77777777" w:rsidR="009F54F7" w:rsidRPr="00A23AA5" w:rsidRDefault="009F54F7" w:rsidP="009F54F7">
      <w:pPr>
        <w:jc w:val="both"/>
        <w:rPr>
          <w:sz w:val="22"/>
          <w:szCs w:val="22"/>
          <w:lang w:val="en-CA"/>
        </w:rPr>
      </w:pPr>
    </w:p>
    <w:p w14:paraId="207A1325" w14:textId="77777777" w:rsidR="0014154D" w:rsidRPr="00A23AA5" w:rsidRDefault="0014154D" w:rsidP="009F54F7">
      <w:pPr>
        <w:jc w:val="both"/>
        <w:rPr>
          <w:sz w:val="22"/>
          <w:szCs w:val="22"/>
          <w:lang w:val="en-CA"/>
        </w:rPr>
      </w:pPr>
    </w:p>
    <w:sectPr w:rsidR="0014154D" w:rsidRPr="00A23AA5"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741877" w:rsidRDefault="00741877">
      <w:r>
        <w:separator/>
      </w:r>
    </w:p>
  </w:endnote>
  <w:endnote w:type="continuationSeparator" w:id="0">
    <w:p w14:paraId="5F38C0F2" w14:textId="77777777" w:rsidR="00741877" w:rsidRDefault="0074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741877" w:rsidRDefault="00741877"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741877" w:rsidRDefault="00741877">
      <w:r>
        <w:separator/>
      </w:r>
    </w:p>
  </w:footnote>
  <w:footnote w:type="continuationSeparator" w:id="0">
    <w:p w14:paraId="33F27B04" w14:textId="77777777" w:rsidR="00741877" w:rsidRDefault="007418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903015F" w:rsidR="00741877" w:rsidRDefault="00741877"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0EB54D91">
          <wp:simplePos x="0" y="0"/>
          <wp:positionH relativeFrom="column">
            <wp:posOffset>3314700</wp:posOffset>
          </wp:positionH>
          <wp:positionV relativeFrom="paragraph">
            <wp:posOffset>221615</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399D921" wp14:editId="7359A231">
          <wp:extent cx="1142577" cy="812816"/>
          <wp:effectExtent l="0" t="0" r="63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logoDalian-ok.jpg"/>
                  <pic:cNvPicPr/>
                </pic:nvPicPr>
                <pic:blipFill>
                  <a:blip r:embed="rId2">
                    <a:extLst>
                      <a:ext uri="{28A0092B-C50C-407E-A947-70E740481C1C}">
                        <a14:useLocalDpi xmlns:a14="http://schemas.microsoft.com/office/drawing/2010/main" val="0"/>
                      </a:ext>
                    </a:extLst>
                  </a:blip>
                  <a:stretch>
                    <a:fillRect/>
                  </a:stretch>
                </pic:blipFill>
                <pic:spPr>
                  <a:xfrm>
                    <a:off x="0" y="0"/>
                    <a:ext cx="1143086" cy="813178"/>
                  </a:xfrm>
                  <a:prstGeom prst="rect">
                    <a:avLst/>
                  </a:prstGeom>
                </pic:spPr>
              </pic:pic>
            </a:graphicData>
          </a:graphic>
        </wp:inline>
      </w:drawing>
    </w:r>
    <w:r>
      <w:tab/>
    </w:r>
    <w:r>
      <w:rPr>
        <w:noProof/>
        <w:lang w:val="it-IT" w:eastAsia="it-IT"/>
      </w:rPr>
      <w:drawing>
        <wp:inline distT="0" distB="0" distL="0" distR="0" wp14:anchorId="7A0277BA" wp14:editId="00E84FD5">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741877" w:rsidRDefault="00741877">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540BF"/>
    <w:rsid w:val="00054628"/>
    <w:rsid w:val="0006217A"/>
    <w:rsid w:val="00065183"/>
    <w:rsid w:val="00065E9A"/>
    <w:rsid w:val="00074144"/>
    <w:rsid w:val="0007473C"/>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193F"/>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E3365"/>
    <w:rsid w:val="001E6526"/>
    <w:rsid w:val="001F36C1"/>
    <w:rsid w:val="00202F0A"/>
    <w:rsid w:val="002053B4"/>
    <w:rsid w:val="00212B24"/>
    <w:rsid w:val="00243CAC"/>
    <w:rsid w:val="00245189"/>
    <w:rsid w:val="00263ADE"/>
    <w:rsid w:val="00266FEA"/>
    <w:rsid w:val="00273715"/>
    <w:rsid w:val="00292B2F"/>
    <w:rsid w:val="002944F9"/>
    <w:rsid w:val="002A37FA"/>
    <w:rsid w:val="002B0EA1"/>
    <w:rsid w:val="002B565B"/>
    <w:rsid w:val="002B7132"/>
    <w:rsid w:val="002B7C04"/>
    <w:rsid w:val="002C0FF5"/>
    <w:rsid w:val="002C321D"/>
    <w:rsid w:val="002C451F"/>
    <w:rsid w:val="002D2E01"/>
    <w:rsid w:val="002D45E2"/>
    <w:rsid w:val="002D5401"/>
    <w:rsid w:val="002E2D1C"/>
    <w:rsid w:val="002E6220"/>
    <w:rsid w:val="002E6B5D"/>
    <w:rsid w:val="002F10C2"/>
    <w:rsid w:val="002F5939"/>
    <w:rsid w:val="00312A63"/>
    <w:rsid w:val="00315179"/>
    <w:rsid w:val="003174B8"/>
    <w:rsid w:val="00321A3A"/>
    <w:rsid w:val="003318F1"/>
    <w:rsid w:val="00335A5F"/>
    <w:rsid w:val="00335CB6"/>
    <w:rsid w:val="00335D86"/>
    <w:rsid w:val="0033648D"/>
    <w:rsid w:val="00360C68"/>
    <w:rsid w:val="003771E9"/>
    <w:rsid w:val="003779DB"/>
    <w:rsid w:val="003848F7"/>
    <w:rsid w:val="00385EB0"/>
    <w:rsid w:val="00387E10"/>
    <w:rsid w:val="00390E9B"/>
    <w:rsid w:val="00394D76"/>
    <w:rsid w:val="003B0073"/>
    <w:rsid w:val="003C2656"/>
    <w:rsid w:val="003C4054"/>
    <w:rsid w:val="003C7B29"/>
    <w:rsid w:val="003D26BE"/>
    <w:rsid w:val="003D5D05"/>
    <w:rsid w:val="003E5DD9"/>
    <w:rsid w:val="00400518"/>
    <w:rsid w:val="00406EA7"/>
    <w:rsid w:val="004209F1"/>
    <w:rsid w:val="004263E5"/>
    <w:rsid w:val="00433204"/>
    <w:rsid w:val="00434C77"/>
    <w:rsid w:val="004378A7"/>
    <w:rsid w:val="00443B3E"/>
    <w:rsid w:val="004446D2"/>
    <w:rsid w:val="004475FD"/>
    <w:rsid w:val="004513FD"/>
    <w:rsid w:val="00453F16"/>
    <w:rsid w:val="00475DC2"/>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15476"/>
    <w:rsid w:val="005238D0"/>
    <w:rsid w:val="0052679C"/>
    <w:rsid w:val="0053403C"/>
    <w:rsid w:val="0053462F"/>
    <w:rsid w:val="005403E5"/>
    <w:rsid w:val="00544494"/>
    <w:rsid w:val="0054539C"/>
    <w:rsid w:val="005508B0"/>
    <w:rsid w:val="00552067"/>
    <w:rsid w:val="0055357E"/>
    <w:rsid w:val="00556137"/>
    <w:rsid w:val="00573DB7"/>
    <w:rsid w:val="005826CD"/>
    <w:rsid w:val="00584E76"/>
    <w:rsid w:val="00585881"/>
    <w:rsid w:val="00596CCB"/>
    <w:rsid w:val="005A43CB"/>
    <w:rsid w:val="005B3FB6"/>
    <w:rsid w:val="005B7DCA"/>
    <w:rsid w:val="005C1D0C"/>
    <w:rsid w:val="005C3535"/>
    <w:rsid w:val="005C4F3A"/>
    <w:rsid w:val="005C787F"/>
    <w:rsid w:val="005D0C14"/>
    <w:rsid w:val="005D64B7"/>
    <w:rsid w:val="005F43F8"/>
    <w:rsid w:val="005F5AB0"/>
    <w:rsid w:val="00602288"/>
    <w:rsid w:val="006052B8"/>
    <w:rsid w:val="006135EF"/>
    <w:rsid w:val="00613D28"/>
    <w:rsid w:val="00616E73"/>
    <w:rsid w:val="0062173B"/>
    <w:rsid w:val="006266FC"/>
    <w:rsid w:val="00653EE3"/>
    <w:rsid w:val="00657988"/>
    <w:rsid w:val="00660D3B"/>
    <w:rsid w:val="00662FFF"/>
    <w:rsid w:val="00663BBC"/>
    <w:rsid w:val="00667794"/>
    <w:rsid w:val="0066796C"/>
    <w:rsid w:val="006773FC"/>
    <w:rsid w:val="006803F4"/>
    <w:rsid w:val="0068089B"/>
    <w:rsid w:val="00684499"/>
    <w:rsid w:val="00690DF6"/>
    <w:rsid w:val="006930AF"/>
    <w:rsid w:val="00693D27"/>
    <w:rsid w:val="006978BC"/>
    <w:rsid w:val="006A050A"/>
    <w:rsid w:val="006A621D"/>
    <w:rsid w:val="006B45AD"/>
    <w:rsid w:val="006B5514"/>
    <w:rsid w:val="006C1764"/>
    <w:rsid w:val="006C369D"/>
    <w:rsid w:val="006D5944"/>
    <w:rsid w:val="006F1ACB"/>
    <w:rsid w:val="0070213B"/>
    <w:rsid w:val="007074C1"/>
    <w:rsid w:val="007201D3"/>
    <w:rsid w:val="00737BFF"/>
    <w:rsid w:val="00740552"/>
    <w:rsid w:val="00741877"/>
    <w:rsid w:val="00741B69"/>
    <w:rsid w:val="00741DD2"/>
    <w:rsid w:val="007421E5"/>
    <w:rsid w:val="00742FB5"/>
    <w:rsid w:val="00744072"/>
    <w:rsid w:val="00744890"/>
    <w:rsid w:val="00761E7D"/>
    <w:rsid w:val="00772E40"/>
    <w:rsid w:val="00773372"/>
    <w:rsid w:val="00774462"/>
    <w:rsid w:val="0077767B"/>
    <w:rsid w:val="00791589"/>
    <w:rsid w:val="007918F1"/>
    <w:rsid w:val="0079571B"/>
    <w:rsid w:val="007A0757"/>
    <w:rsid w:val="007A0B5D"/>
    <w:rsid w:val="007A1B63"/>
    <w:rsid w:val="007A6066"/>
    <w:rsid w:val="007B2B77"/>
    <w:rsid w:val="007B4883"/>
    <w:rsid w:val="007D259D"/>
    <w:rsid w:val="007D6A0A"/>
    <w:rsid w:val="007E1153"/>
    <w:rsid w:val="007E5346"/>
    <w:rsid w:val="007E6754"/>
    <w:rsid w:val="008046C7"/>
    <w:rsid w:val="0080776E"/>
    <w:rsid w:val="008171A4"/>
    <w:rsid w:val="008209BC"/>
    <w:rsid w:val="0083009E"/>
    <w:rsid w:val="00836294"/>
    <w:rsid w:val="008518E6"/>
    <w:rsid w:val="00853C9F"/>
    <w:rsid w:val="008556F5"/>
    <w:rsid w:val="00856EB5"/>
    <w:rsid w:val="00857362"/>
    <w:rsid w:val="0086400D"/>
    <w:rsid w:val="00873EBA"/>
    <w:rsid w:val="00893D60"/>
    <w:rsid w:val="008972D5"/>
    <w:rsid w:val="008A6704"/>
    <w:rsid w:val="008B1985"/>
    <w:rsid w:val="008B3F77"/>
    <w:rsid w:val="008B5E7A"/>
    <w:rsid w:val="008C1DBE"/>
    <w:rsid w:val="008D18F9"/>
    <w:rsid w:val="008D2392"/>
    <w:rsid w:val="008E3B8E"/>
    <w:rsid w:val="008E4F0B"/>
    <w:rsid w:val="008E5A11"/>
    <w:rsid w:val="008F08E9"/>
    <w:rsid w:val="008F342D"/>
    <w:rsid w:val="008F5297"/>
    <w:rsid w:val="008F5358"/>
    <w:rsid w:val="00902C29"/>
    <w:rsid w:val="00903588"/>
    <w:rsid w:val="0091702A"/>
    <w:rsid w:val="00921566"/>
    <w:rsid w:val="009253B3"/>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569F"/>
    <w:rsid w:val="009C7BD8"/>
    <w:rsid w:val="009D4D10"/>
    <w:rsid w:val="009E060F"/>
    <w:rsid w:val="009E6370"/>
    <w:rsid w:val="009E78AE"/>
    <w:rsid w:val="009F54F7"/>
    <w:rsid w:val="00A01CA9"/>
    <w:rsid w:val="00A0356D"/>
    <w:rsid w:val="00A03AC0"/>
    <w:rsid w:val="00A05E1D"/>
    <w:rsid w:val="00A108EC"/>
    <w:rsid w:val="00A23AA5"/>
    <w:rsid w:val="00A413B3"/>
    <w:rsid w:val="00A41FD0"/>
    <w:rsid w:val="00A45B65"/>
    <w:rsid w:val="00A46246"/>
    <w:rsid w:val="00A5544D"/>
    <w:rsid w:val="00A57348"/>
    <w:rsid w:val="00A61549"/>
    <w:rsid w:val="00A70765"/>
    <w:rsid w:val="00A719F5"/>
    <w:rsid w:val="00A93EAB"/>
    <w:rsid w:val="00A9578F"/>
    <w:rsid w:val="00A96024"/>
    <w:rsid w:val="00A96389"/>
    <w:rsid w:val="00AA391F"/>
    <w:rsid w:val="00AA5186"/>
    <w:rsid w:val="00AA5494"/>
    <w:rsid w:val="00AA5DAC"/>
    <w:rsid w:val="00AB0F4F"/>
    <w:rsid w:val="00AB1C6B"/>
    <w:rsid w:val="00AB27E2"/>
    <w:rsid w:val="00AB3B21"/>
    <w:rsid w:val="00AB50DB"/>
    <w:rsid w:val="00AB6829"/>
    <w:rsid w:val="00AB6C1B"/>
    <w:rsid w:val="00AC2F06"/>
    <w:rsid w:val="00AC3163"/>
    <w:rsid w:val="00AC40CA"/>
    <w:rsid w:val="00AD0818"/>
    <w:rsid w:val="00AD0F36"/>
    <w:rsid w:val="00AD2C6A"/>
    <w:rsid w:val="00AD430C"/>
    <w:rsid w:val="00AE63C6"/>
    <w:rsid w:val="00AF1479"/>
    <w:rsid w:val="00AF26CC"/>
    <w:rsid w:val="00B01104"/>
    <w:rsid w:val="00B06288"/>
    <w:rsid w:val="00B062EE"/>
    <w:rsid w:val="00B11966"/>
    <w:rsid w:val="00B12EFB"/>
    <w:rsid w:val="00B13AB6"/>
    <w:rsid w:val="00B205C7"/>
    <w:rsid w:val="00B31AA1"/>
    <w:rsid w:val="00B41F29"/>
    <w:rsid w:val="00B4283E"/>
    <w:rsid w:val="00B52F7E"/>
    <w:rsid w:val="00B5662B"/>
    <w:rsid w:val="00B84300"/>
    <w:rsid w:val="00B861BC"/>
    <w:rsid w:val="00B87C3D"/>
    <w:rsid w:val="00B945B2"/>
    <w:rsid w:val="00BA0044"/>
    <w:rsid w:val="00BA30C4"/>
    <w:rsid w:val="00BA4CAF"/>
    <w:rsid w:val="00BB03A7"/>
    <w:rsid w:val="00BB0A85"/>
    <w:rsid w:val="00BB0C79"/>
    <w:rsid w:val="00BB54D1"/>
    <w:rsid w:val="00BB6E54"/>
    <w:rsid w:val="00BC1D3D"/>
    <w:rsid w:val="00BC4F7C"/>
    <w:rsid w:val="00BD62D4"/>
    <w:rsid w:val="00BE44F2"/>
    <w:rsid w:val="00BF57E2"/>
    <w:rsid w:val="00C04E2F"/>
    <w:rsid w:val="00C0559C"/>
    <w:rsid w:val="00C15B18"/>
    <w:rsid w:val="00C21041"/>
    <w:rsid w:val="00C21EF1"/>
    <w:rsid w:val="00C2315E"/>
    <w:rsid w:val="00C24CEF"/>
    <w:rsid w:val="00C3100F"/>
    <w:rsid w:val="00C31F24"/>
    <w:rsid w:val="00C32731"/>
    <w:rsid w:val="00C46256"/>
    <w:rsid w:val="00C47878"/>
    <w:rsid w:val="00C47BA7"/>
    <w:rsid w:val="00C51909"/>
    <w:rsid w:val="00C62041"/>
    <w:rsid w:val="00C65AFF"/>
    <w:rsid w:val="00C7137C"/>
    <w:rsid w:val="00C80B3A"/>
    <w:rsid w:val="00C865F7"/>
    <w:rsid w:val="00C92A9D"/>
    <w:rsid w:val="00C95793"/>
    <w:rsid w:val="00CA59A8"/>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173C1"/>
    <w:rsid w:val="00D20212"/>
    <w:rsid w:val="00D31679"/>
    <w:rsid w:val="00D407AB"/>
    <w:rsid w:val="00D47CA5"/>
    <w:rsid w:val="00D5311F"/>
    <w:rsid w:val="00D6101D"/>
    <w:rsid w:val="00D63B2E"/>
    <w:rsid w:val="00D72440"/>
    <w:rsid w:val="00D845D5"/>
    <w:rsid w:val="00D84DA7"/>
    <w:rsid w:val="00D8516D"/>
    <w:rsid w:val="00D93745"/>
    <w:rsid w:val="00D9376D"/>
    <w:rsid w:val="00DA0AEE"/>
    <w:rsid w:val="00DA6F36"/>
    <w:rsid w:val="00DB4142"/>
    <w:rsid w:val="00DB6D18"/>
    <w:rsid w:val="00DC0DDA"/>
    <w:rsid w:val="00DC330B"/>
    <w:rsid w:val="00DC42F5"/>
    <w:rsid w:val="00DC5BDA"/>
    <w:rsid w:val="00DD323B"/>
    <w:rsid w:val="00DD4DCA"/>
    <w:rsid w:val="00DD7672"/>
    <w:rsid w:val="00DF0D56"/>
    <w:rsid w:val="00DF26B0"/>
    <w:rsid w:val="00DF3D32"/>
    <w:rsid w:val="00DF4B96"/>
    <w:rsid w:val="00DF50EE"/>
    <w:rsid w:val="00DF513F"/>
    <w:rsid w:val="00DF6C4B"/>
    <w:rsid w:val="00DF725F"/>
    <w:rsid w:val="00E03615"/>
    <w:rsid w:val="00E04740"/>
    <w:rsid w:val="00E175F2"/>
    <w:rsid w:val="00E33B97"/>
    <w:rsid w:val="00E34A93"/>
    <w:rsid w:val="00E40EBB"/>
    <w:rsid w:val="00E51D18"/>
    <w:rsid w:val="00E60405"/>
    <w:rsid w:val="00E622A0"/>
    <w:rsid w:val="00E65C41"/>
    <w:rsid w:val="00E67019"/>
    <w:rsid w:val="00E74CCC"/>
    <w:rsid w:val="00E814BC"/>
    <w:rsid w:val="00E8247D"/>
    <w:rsid w:val="00E85387"/>
    <w:rsid w:val="00EB2FAD"/>
    <w:rsid w:val="00EB32B8"/>
    <w:rsid w:val="00EC7223"/>
    <w:rsid w:val="00ED1136"/>
    <w:rsid w:val="00ED46D4"/>
    <w:rsid w:val="00ED648D"/>
    <w:rsid w:val="00EE2B86"/>
    <w:rsid w:val="00EE40FC"/>
    <w:rsid w:val="00EF0A2F"/>
    <w:rsid w:val="00EF7B07"/>
    <w:rsid w:val="00F13A1A"/>
    <w:rsid w:val="00F17B38"/>
    <w:rsid w:val="00F21393"/>
    <w:rsid w:val="00F2518E"/>
    <w:rsid w:val="00F31D98"/>
    <w:rsid w:val="00F349B8"/>
    <w:rsid w:val="00F41BC2"/>
    <w:rsid w:val="00F42C12"/>
    <w:rsid w:val="00F56485"/>
    <w:rsid w:val="00F6526F"/>
    <w:rsid w:val="00F66DB7"/>
    <w:rsid w:val="00F72703"/>
    <w:rsid w:val="00F75C98"/>
    <w:rsid w:val="00F80FF6"/>
    <w:rsid w:val="00F82369"/>
    <w:rsid w:val="00F82740"/>
    <w:rsid w:val="00F91CBA"/>
    <w:rsid w:val="00F9455A"/>
    <w:rsid w:val="00F979CC"/>
    <w:rsid w:val="00FA16F7"/>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310210038">
      <w:bodyDiv w:val="1"/>
      <w:marLeft w:val="0"/>
      <w:marRight w:val="0"/>
      <w:marTop w:val="0"/>
      <w:marBottom w:val="0"/>
      <w:divBdr>
        <w:top w:val="none" w:sz="0" w:space="0" w:color="auto"/>
        <w:left w:val="none" w:sz="0" w:space="0" w:color="auto"/>
        <w:bottom w:val="none" w:sz="0" w:space="0" w:color="auto"/>
        <w:right w:val="none" w:sz="0" w:space="0" w:color="auto"/>
      </w:divBdr>
      <w:divsChild>
        <w:div w:id="22875331">
          <w:marLeft w:val="0"/>
          <w:marRight w:val="0"/>
          <w:marTop w:val="0"/>
          <w:marBottom w:val="0"/>
          <w:divBdr>
            <w:top w:val="none" w:sz="0" w:space="0" w:color="auto"/>
            <w:left w:val="none" w:sz="0" w:space="0" w:color="auto"/>
            <w:bottom w:val="none" w:sz="0" w:space="0" w:color="auto"/>
            <w:right w:val="none" w:sz="0" w:space="0" w:color="auto"/>
          </w:divBdr>
        </w:div>
      </w:divsChild>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540750256">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3">
          <w:marLeft w:val="0"/>
          <w:marRight w:val="0"/>
          <w:marTop w:val="0"/>
          <w:marBottom w:val="0"/>
          <w:divBdr>
            <w:top w:val="none" w:sz="0" w:space="0" w:color="auto"/>
            <w:left w:val="none" w:sz="0" w:space="0" w:color="auto"/>
            <w:bottom w:val="none" w:sz="0" w:space="0" w:color="auto"/>
            <w:right w:val="none" w:sz="0" w:space="0" w:color="auto"/>
          </w:divBdr>
        </w:div>
      </w:divsChild>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671567372">
      <w:bodyDiv w:val="1"/>
      <w:marLeft w:val="0"/>
      <w:marRight w:val="0"/>
      <w:marTop w:val="0"/>
      <w:marBottom w:val="0"/>
      <w:divBdr>
        <w:top w:val="none" w:sz="0" w:space="0" w:color="auto"/>
        <w:left w:val="none" w:sz="0" w:space="0" w:color="auto"/>
        <w:bottom w:val="none" w:sz="0" w:space="0" w:color="auto"/>
        <w:right w:val="none" w:sz="0" w:space="0" w:color="auto"/>
      </w:divBdr>
      <w:divsChild>
        <w:div w:id="2088073879">
          <w:marLeft w:val="0"/>
          <w:marRight w:val="0"/>
          <w:marTop w:val="0"/>
          <w:marBottom w:val="0"/>
          <w:divBdr>
            <w:top w:val="none" w:sz="0" w:space="0" w:color="auto"/>
            <w:left w:val="none" w:sz="0" w:space="0" w:color="auto"/>
            <w:bottom w:val="none" w:sz="0" w:space="0" w:color="auto"/>
            <w:right w:val="none" w:sz="0" w:space="0" w:color="auto"/>
          </w:divBdr>
        </w:div>
      </w:divsChild>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916474332">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47F6-4821-5043-82B7-6D5ED582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1002</Words>
  <Characters>5714</Characters>
  <Application>Microsoft Macintosh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6703</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4</cp:revision>
  <cp:lastPrinted>2014-06-27T14:35:00Z</cp:lastPrinted>
  <dcterms:created xsi:type="dcterms:W3CDTF">2014-07-23T09:18:00Z</dcterms:created>
  <dcterms:modified xsi:type="dcterms:W3CDTF">2014-07-23T13:09:00Z</dcterms:modified>
</cp:coreProperties>
</file>