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BE35E" w14:textId="77777777" w:rsidR="003552FF" w:rsidRPr="00722A12" w:rsidRDefault="00823CDF" w:rsidP="00BE5F5C">
      <w:pPr>
        <w:spacing w:line="360" w:lineRule="auto"/>
        <w:jc w:val="center"/>
        <w:rPr>
          <w:rFonts w:ascii="Times New Roman" w:eastAsia="Times New Roman" w:hAnsi="Times New Roman" w:cs="Times New Roman"/>
          <w:b/>
          <w:bCs/>
          <w:sz w:val="26"/>
          <w:szCs w:val="26"/>
          <w:bdr w:val="none" w:sz="0" w:space="0" w:color="auto" w:frame="1"/>
        </w:rPr>
      </w:pPr>
      <w:r w:rsidRPr="00722A12">
        <w:rPr>
          <w:rFonts w:ascii="Times New Roman" w:eastAsia="Times New Roman" w:hAnsi="Times New Roman" w:cs="Times New Roman"/>
          <w:b/>
          <w:bCs/>
          <w:sz w:val="26"/>
          <w:szCs w:val="26"/>
          <w:bdr w:val="none" w:sz="0" w:space="0" w:color="auto" w:frame="1"/>
        </w:rPr>
        <w:t xml:space="preserve">Bio, </w:t>
      </w:r>
      <w:r w:rsidR="003552FF" w:rsidRPr="00722A12">
        <w:rPr>
          <w:rFonts w:ascii="Times New Roman" w:eastAsia="Times New Roman" w:hAnsi="Times New Roman" w:cs="Times New Roman"/>
          <w:b/>
          <w:bCs/>
          <w:sz w:val="26"/>
          <w:szCs w:val="26"/>
          <w:bdr w:val="none" w:sz="0" w:space="0" w:color="auto" w:frame="1"/>
        </w:rPr>
        <w:t>Brief &amp; Extended Description</w:t>
      </w:r>
      <w:r w:rsidRPr="00722A12">
        <w:rPr>
          <w:rFonts w:ascii="Times New Roman" w:eastAsia="Times New Roman" w:hAnsi="Times New Roman" w:cs="Times New Roman"/>
          <w:b/>
          <w:bCs/>
          <w:sz w:val="26"/>
          <w:szCs w:val="26"/>
          <w:bdr w:val="none" w:sz="0" w:space="0" w:color="auto" w:frame="1"/>
        </w:rPr>
        <w:t>s of the book, Understanding, by Shane Wall</w:t>
      </w:r>
    </w:p>
    <w:p w14:paraId="577E74C6" w14:textId="77777777" w:rsidR="003552FF" w:rsidRPr="00722A12" w:rsidRDefault="003552FF" w:rsidP="00823CDF">
      <w:pPr>
        <w:spacing w:line="360" w:lineRule="auto"/>
        <w:rPr>
          <w:rFonts w:ascii="Times New Roman" w:eastAsia="Times New Roman" w:hAnsi="Times New Roman" w:cs="Times New Roman"/>
          <w:b/>
          <w:bCs/>
          <w:sz w:val="22"/>
          <w:szCs w:val="22"/>
          <w:bdr w:val="none" w:sz="0" w:space="0" w:color="auto" w:frame="1"/>
        </w:rPr>
      </w:pPr>
    </w:p>
    <w:p w14:paraId="2952B1CA" w14:textId="77777777" w:rsidR="003552FF" w:rsidRPr="00722A12" w:rsidRDefault="00823CDF" w:rsidP="00823CDF">
      <w:pPr>
        <w:pStyle w:val="NormalWeb"/>
        <w:spacing w:before="0" w:beforeAutospacing="0" w:after="0" w:afterAutospacing="0" w:line="360" w:lineRule="auto"/>
        <w:rPr>
          <w:rFonts w:ascii="Times New Roman" w:hAnsi="Times New Roman"/>
          <w:sz w:val="22"/>
          <w:szCs w:val="22"/>
        </w:rPr>
      </w:pPr>
      <w:r w:rsidRPr="00722A12">
        <w:rPr>
          <w:rFonts w:ascii="Times New Roman" w:eastAsia="Times New Roman" w:hAnsi="Times New Roman"/>
          <w:b/>
          <w:bCs/>
          <w:sz w:val="22"/>
          <w:szCs w:val="22"/>
          <w:bdr w:val="none" w:sz="0" w:space="0" w:color="auto" w:frame="1"/>
        </w:rPr>
        <w:t>Bio</w:t>
      </w:r>
      <w:r w:rsidR="003552FF" w:rsidRPr="00722A12">
        <w:rPr>
          <w:rFonts w:ascii="Times New Roman" w:eastAsia="Times New Roman" w:hAnsi="Times New Roman"/>
          <w:b/>
          <w:bCs/>
          <w:sz w:val="22"/>
          <w:szCs w:val="22"/>
          <w:bdr w:val="none" w:sz="0" w:space="0" w:color="auto" w:frame="1"/>
        </w:rPr>
        <w:br/>
      </w:r>
      <w:r w:rsidR="003552FF" w:rsidRPr="00722A12">
        <w:rPr>
          <w:rFonts w:ascii="Times New Roman" w:eastAsia="Times New Roman" w:hAnsi="Times New Roman"/>
          <w:sz w:val="22"/>
          <w:szCs w:val="22"/>
        </w:rPr>
        <w:t xml:space="preserve">Shane Wall has ministered </w:t>
      </w:r>
      <w:bookmarkStart w:id="0" w:name="_GoBack"/>
      <w:bookmarkEnd w:id="0"/>
      <w:r w:rsidR="003552FF" w:rsidRPr="00722A12">
        <w:rPr>
          <w:rFonts w:ascii="Times New Roman" w:eastAsia="Times New Roman" w:hAnsi="Times New Roman"/>
          <w:sz w:val="22"/>
          <w:szCs w:val="22"/>
        </w:rPr>
        <w:t xml:space="preserve">internationally for 30 years. </w:t>
      </w:r>
      <w:r w:rsidR="003552FF" w:rsidRPr="00722A12">
        <w:rPr>
          <w:rFonts w:ascii="Times New Roman" w:hAnsi="Times New Roman"/>
          <w:sz w:val="22"/>
          <w:szCs w:val="22"/>
        </w:rPr>
        <w:t>He was born and resides in Orangeburg, S.C with his wife, Jasmyne. He is the founder and Senior Pastor of The Feast of the Lord in Orangeburg, SC. He gave his heart to the Lord at an early age. He began ministering the Word of God at fifteen. WPJK in Orangeburg approached him about being the Co-Producer of The Days Of Thy Youth radio program. He accepted.</w:t>
      </w:r>
    </w:p>
    <w:p w14:paraId="647B4E66" w14:textId="77777777" w:rsidR="003552FF" w:rsidRPr="00722A12" w:rsidRDefault="003552FF" w:rsidP="00823CDF">
      <w:pPr>
        <w:spacing w:line="360" w:lineRule="auto"/>
        <w:rPr>
          <w:rFonts w:ascii="Times New Roman" w:hAnsi="Times New Roman" w:cs="Times New Roman"/>
          <w:sz w:val="22"/>
          <w:szCs w:val="22"/>
        </w:rPr>
      </w:pPr>
      <w:r w:rsidRPr="00722A12">
        <w:rPr>
          <w:rFonts w:ascii="Times New Roman" w:hAnsi="Times New Roman" w:cs="Times New Roman"/>
          <w:sz w:val="22"/>
          <w:szCs w:val="22"/>
        </w:rPr>
        <w:t>Because of his ministry on the radio, invitations came from several churches and organizations for him to minister in their church services. In those and other services, the young and old came to the Lord. Shane Wall, 46, has a unique gifting to teach from the Sacred Scriptures. His delivery of clear-cut, practical messages include real-life stories, making application simple to achieve.</w:t>
      </w:r>
    </w:p>
    <w:p w14:paraId="697B8BD9" w14:textId="77777777" w:rsidR="00823CDF" w:rsidRPr="00722A12" w:rsidRDefault="00823CDF" w:rsidP="00823CDF">
      <w:pPr>
        <w:spacing w:line="360" w:lineRule="auto"/>
        <w:rPr>
          <w:rFonts w:ascii="Times New Roman" w:hAnsi="Times New Roman" w:cs="Times New Roman"/>
          <w:sz w:val="22"/>
          <w:szCs w:val="22"/>
        </w:rPr>
      </w:pPr>
    </w:p>
    <w:p w14:paraId="43B0FA25" w14:textId="77777777" w:rsidR="00823CDF" w:rsidRPr="00722A12" w:rsidRDefault="003552FF" w:rsidP="00823CDF">
      <w:pPr>
        <w:spacing w:line="360" w:lineRule="auto"/>
        <w:rPr>
          <w:rFonts w:ascii="Times New Roman" w:hAnsi="Times New Roman" w:cs="Times New Roman"/>
          <w:sz w:val="22"/>
          <w:szCs w:val="22"/>
        </w:rPr>
      </w:pPr>
      <w:r w:rsidRPr="00722A12">
        <w:rPr>
          <w:rFonts w:ascii="Times New Roman" w:hAnsi="Times New Roman" w:cs="Times New Roman"/>
          <w:sz w:val="22"/>
          <w:szCs w:val="22"/>
        </w:rPr>
        <w:t>Pastor Wall released a Gospel CD entitled, Conversations with God. This project encourages the listener to approach God in prayer in a conversational format. “Prayer is not a speech. Prayer should be a conversation.” Each song on the CD (written by Pastor Wall) is either something God is saying to us or something we are saying to God. Local, national and International radio stations have included selections from Conversations with God on their daily playlists.</w:t>
      </w:r>
    </w:p>
    <w:p w14:paraId="77793002" w14:textId="77777777" w:rsidR="00823CDF" w:rsidRPr="00722A12" w:rsidRDefault="00823CDF" w:rsidP="00823CDF">
      <w:pPr>
        <w:spacing w:line="360" w:lineRule="auto"/>
        <w:rPr>
          <w:rFonts w:ascii="Times New Roman" w:hAnsi="Times New Roman" w:cs="Times New Roman"/>
          <w:sz w:val="22"/>
          <w:szCs w:val="22"/>
        </w:rPr>
      </w:pPr>
    </w:p>
    <w:p w14:paraId="7F33C35F" w14:textId="77777777" w:rsidR="00823CDF" w:rsidRPr="00722A12" w:rsidRDefault="00823CDF" w:rsidP="00823CDF">
      <w:pPr>
        <w:spacing w:line="360" w:lineRule="auto"/>
        <w:rPr>
          <w:rFonts w:ascii="Times New Roman" w:hAnsi="Times New Roman" w:cs="Times New Roman"/>
          <w:sz w:val="22"/>
          <w:szCs w:val="22"/>
        </w:rPr>
      </w:pPr>
      <w:r w:rsidRPr="00722A12">
        <w:rPr>
          <w:rFonts w:ascii="Times New Roman" w:hAnsi="Times New Roman" w:cs="Times New Roman"/>
          <w:sz w:val="22"/>
          <w:szCs w:val="22"/>
        </w:rPr>
        <w:t>Shane Wall’s first book, What Are You Doing After the Dance</w:t>
      </w:r>
      <w:proofErr w:type="gramStart"/>
      <w:r w:rsidRPr="00722A12">
        <w:rPr>
          <w:rFonts w:ascii="Times New Roman" w:hAnsi="Times New Roman" w:cs="Times New Roman"/>
          <w:sz w:val="22"/>
          <w:szCs w:val="22"/>
        </w:rPr>
        <w:t>?,</w:t>
      </w:r>
      <w:proofErr w:type="gramEnd"/>
      <w:r w:rsidRPr="00722A12">
        <w:rPr>
          <w:rFonts w:ascii="Times New Roman" w:hAnsi="Times New Roman" w:cs="Times New Roman"/>
          <w:sz w:val="22"/>
          <w:szCs w:val="22"/>
        </w:rPr>
        <w:t xml:space="preserve"> encourages the reader to continue a relationship with God faithfully, even after a desired miracle is received. His new book, Understanding, is masterfully researched and written. ‘Understanding: All Success is Attained by it’ breaks the boundaries of convention to expose the ‘guaranteed’ facet to all success, because admired people are successful because of what they understand. Wall shows readers how to embrace understanding to increase confidence, eliminate fear and attract boundless success to all areas of life, a true world-first.</w:t>
      </w:r>
    </w:p>
    <w:p w14:paraId="7FDAFD15" w14:textId="77777777" w:rsidR="003552FF" w:rsidRPr="00722A12" w:rsidRDefault="003552FF" w:rsidP="00823CDF">
      <w:pPr>
        <w:spacing w:line="360" w:lineRule="auto"/>
        <w:rPr>
          <w:rFonts w:ascii="Times New Roman" w:hAnsi="Times New Roman" w:cs="Times New Roman"/>
          <w:sz w:val="22"/>
          <w:szCs w:val="22"/>
        </w:rPr>
      </w:pPr>
    </w:p>
    <w:p w14:paraId="0F2C0C49" w14:textId="77777777" w:rsidR="003552FF" w:rsidRPr="00722A12" w:rsidRDefault="003552FF" w:rsidP="00823CDF">
      <w:pPr>
        <w:spacing w:line="360" w:lineRule="auto"/>
        <w:rPr>
          <w:rFonts w:ascii="Times New Roman" w:hAnsi="Times New Roman" w:cs="Times New Roman"/>
          <w:sz w:val="22"/>
          <w:szCs w:val="22"/>
        </w:rPr>
      </w:pPr>
      <w:r w:rsidRPr="00722A12">
        <w:rPr>
          <w:rFonts w:ascii="Times New Roman" w:hAnsi="Times New Roman" w:cs="Times New Roman"/>
          <w:sz w:val="22"/>
          <w:szCs w:val="22"/>
        </w:rPr>
        <w:t>Pastor Wall has ministered the in Nassau, Bahamas</w:t>
      </w:r>
      <w:proofErr w:type="gramStart"/>
      <w:r w:rsidRPr="00722A12">
        <w:rPr>
          <w:rFonts w:ascii="Times New Roman" w:hAnsi="Times New Roman" w:cs="Times New Roman"/>
          <w:sz w:val="22"/>
          <w:szCs w:val="22"/>
        </w:rPr>
        <w:t>;</w:t>
      </w:r>
      <w:proofErr w:type="gramEnd"/>
      <w:r w:rsidRPr="00722A12">
        <w:rPr>
          <w:rFonts w:ascii="Times New Roman" w:hAnsi="Times New Roman" w:cs="Times New Roman"/>
          <w:sz w:val="22"/>
          <w:szCs w:val="22"/>
        </w:rPr>
        <w:t xml:space="preserve"> Jerusalem, Israel and in Nigeria, Africa</w:t>
      </w:r>
      <w:r w:rsidR="00823CDF" w:rsidRPr="00722A12">
        <w:rPr>
          <w:rFonts w:ascii="Times New Roman" w:hAnsi="Times New Roman" w:cs="Times New Roman"/>
          <w:sz w:val="22"/>
          <w:szCs w:val="22"/>
        </w:rPr>
        <w:t>, where an honorary Doctorate of Divinity was bestowed upon him</w:t>
      </w:r>
      <w:r w:rsidRPr="00722A12">
        <w:rPr>
          <w:rFonts w:ascii="Times New Roman" w:hAnsi="Times New Roman" w:cs="Times New Roman"/>
          <w:sz w:val="22"/>
          <w:szCs w:val="22"/>
        </w:rPr>
        <w:t>.</w:t>
      </w:r>
      <w:r w:rsidR="00823CDF" w:rsidRPr="00722A12">
        <w:rPr>
          <w:rFonts w:ascii="Times New Roman" w:hAnsi="Times New Roman" w:cs="Times New Roman"/>
          <w:sz w:val="22"/>
          <w:szCs w:val="22"/>
        </w:rPr>
        <w:t xml:space="preserve"> His second honorary Doctorate of Divinity was bestowed upon him in Columbia, SC.</w:t>
      </w:r>
    </w:p>
    <w:p w14:paraId="27E01786" w14:textId="77777777" w:rsidR="00823CDF" w:rsidRPr="00722A12" w:rsidRDefault="00823CDF" w:rsidP="00823CDF">
      <w:pPr>
        <w:spacing w:line="360" w:lineRule="auto"/>
        <w:rPr>
          <w:rFonts w:ascii="Times New Roman" w:hAnsi="Times New Roman" w:cs="Times New Roman"/>
          <w:sz w:val="22"/>
          <w:szCs w:val="22"/>
        </w:rPr>
      </w:pPr>
    </w:p>
    <w:p w14:paraId="5AF342B3" w14:textId="77777777" w:rsidR="00823CDF" w:rsidRPr="00722A12" w:rsidRDefault="003552FF" w:rsidP="00823CDF">
      <w:pPr>
        <w:spacing w:line="360" w:lineRule="auto"/>
        <w:rPr>
          <w:rFonts w:ascii="Times New Roman" w:hAnsi="Times New Roman" w:cs="Times New Roman"/>
          <w:sz w:val="22"/>
          <w:szCs w:val="22"/>
        </w:rPr>
      </w:pPr>
      <w:r w:rsidRPr="00722A12">
        <w:rPr>
          <w:rFonts w:ascii="Times New Roman" w:hAnsi="Times New Roman" w:cs="Times New Roman"/>
          <w:sz w:val="22"/>
          <w:szCs w:val="22"/>
        </w:rPr>
        <w:t xml:space="preserve">Pastor Shane Wall is dedicated to ministry. Whether the need is one-on-one or international, he has experienced the awesome GLORY of the Lord throughout his over </w:t>
      </w:r>
      <w:r w:rsidR="00823CDF" w:rsidRPr="00722A12">
        <w:rPr>
          <w:rFonts w:ascii="Times New Roman" w:hAnsi="Times New Roman" w:cs="Times New Roman"/>
          <w:sz w:val="22"/>
          <w:szCs w:val="22"/>
        </w:rPr>
        <w:t>30</w:t>
      </w:r>
      <w:r w:rsidRPr="00722A12">
        <w:rPr>
          <w:rFonts w:ascii="Times New Roman" w:hAnsi="Times New Roman" w:cs="Times New Roman"/>
          <w:sz w:val="22"/>
          <w:szCs w:val="22"/>
        </w:rPr>
        <w:t xml:space="preserve"> years of ministering the Word of God. He believes, “Life is what God has given me to fulfill my calling.” He has also been quoted saying, “I was not created for me; I was created by God to help others. God will take care of my needs.”</w:t>
      </w:r>
    </w:p>
    <w:p w14:paraId="4152B0C2" w14:textId="77777777" w:rsidR="00823CDF" w:rsidRPr="00722A12" w:rsidRDefault="00823CDF" w:rsidP="00823CDF">
      <w:pPr>
        <w:spacing w:line="360" w:lineRule="auto"/>
        <w:rPr>
          <w:rFonts w:ascii="Times New Roman" w:hAnsi="Times New Roman" w:cs="Times New Roman"/>
          <w:sz w:val="22"/>
          <w:szCs w:val="22"/>
        </w:rPr>
      </w:pPr>
    </w:p>
    <w:p w14:paraId="1C53D340" w14:textId="77777777" w:rsidR="00823CDF" w:rsidRPr="00722A12" w:rsidRDefault="003552FF" w:rsidP="00823CDF">
      <w:pPr>
        <w:spacing w:line="360" w:lineRule="auto"/>
        <w:rPr>
          <w:rFonts w:ascii="Times New Roman" w:eastAsia="Times New Roman" w:hAnsi="Times New Roman" w:cs="Times New Roman"/>
          <w:sz w:val="22"/>
          <w:szCs w:val="22"/>
        </w:rPr>
      </w:pPr>
      <w:r w:rsidRPr="00722A12">
        <w:rPr>
          <w:rFonts w:ascii="Times New Roman" w:eastAsia="Times New Roman" w:hAnsi="Times New Roman" w:cs="Times New Roman"/>
          <w:b/>
          <w:bCs/>
          <w:sz w:val="22"/>
          <w:szCs w:val="22"/>
          <w:bdr w:val="none" w:sz="0" w:space="0" w:color="auto" w:frame="1"/>
        </w:rPr>
        <w:br/>
      </w:r>
      <w:r w:rsidRPr="00722A12">
        <w:rPr>
          <w:rFonts w:ascii="Times New Roman" w:eastAsia="Times New Roman" w:hAnsi="Times New Roman" w:cs="Times New Roman"/>
          <w:b/>
          <w:bCs/>
          <w:sz w:val="22"/>
          <w:szCs w:val="22"/>
          <w:bdr w:val="none" w:sz="0" w:space="0" w:color="auto" w:frame="1"/>
        </w:rPr>
        <w:br/>
        <w:t>Brief Product Description (49 words)</w:t>
      </w:r>
      <w:r w:rsidRPr="00722A12">
        <w:rPr>
          <w:rFonts w:ascii="Times New Roman" w:eastAsia="Times New Roman" w:hAnsi="Times New Roman" w:cs="Times New Roman"/>
          <w:sz w:val="22"/>
          <w:szCs w:val="22"/>
        </w:rPr>
        <w:br/>
        <w:t>Noted as the first book ever on the subject of Understanding, the message is clear that whatever God says is the understanding and He always attaches success to the understanding He gives. We can understand God and even how He understands. Each chapter reveals the hidden power of Understanding.</w:t>
      </w:r>
    </w:p>
    <w:p w14:paraId="56DC10BF" w14:textId="77777777" w:rsidR="003552FF" w:rsidRPr="00722A12" w:rsidRDefault="003552FF" w:rsidP="00823CDF">
      <w:pPr>
        <w:spacing w:line="360" w:lineRule="auto"/>
        <w:rPr>
          <w:rFonts w:ascii="Times New Roman" w:hAnsi="Times New Roman" w:cs="Times New Roman"/>
          <w:sz w:val="22"/>
          <w:szCs w:val="22"/>
        </w:rPr>
      </w:pPr>
      <w:r w:rsidRPr="00722A12">
        <w:rPr>
          <w:rFonts w:ascii="Times New Roman" w:eastAsia="Times New Roman" w:hAnsi="Times New Roman" w:cs="Times New Roman"/>
          <w:sz w:val="22"/>
          <w:szCs w:val="22"/>
        </w:rPr>
        <w:lastRenderedPageBreak/>
        <w:br/>
      </w:r>
      <w:r w:rsidRPr="00722A12">
        <w:rPr>
          <w:rFonts w:ascii="Times New Roman" w:eastAsia="Times New Roman" w:hAnsi="Times New Roman" w:cs="Times New Roman"/>
          <w:sz w:val="22"/>
          <w:szCs w:val="22"/>
        </w:rPr>
        <w:br/>
      </w:r>
      <w:r w:rsidRPr="00722A12">
        <w:rPr>
          <w:rFonts w:ascii="Times New Roman" w:eastAsia="Times New Roman" w:hAnsi="Times New Roman" w:cs="Times New Roman"/>
          <w:b/>
          <w:bCs/>
          <w:sz w:val="22"/>
          <w:szCs w:val="22"/>
          <w:bdr w:val="none" w:sz="0" w:space="0" w:color="auto" w:frame="1"/>
        </w:rPr>
        <w:t>Product Description (146 words)</w:t>
      </w:r>
    </w:p>
    <w:p w14:paraId="537B48B3"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xml:space="preserve">This book has been </w:t>
      </w:r>
      <w:proofErr w:type="gramStart"/>
      <w:r w:rsidRPr="00722A12">
        <w:rPr>
          <w:rFonts w:ascii="Times New Roman" w:hAnsi="Times New Roman" w:cs="Times New Roman"/>
          <w:sz w:val="22"/>
          <w:szCs w:val="22"/>
        </w:rPr>
        <w:t>well-noted</w:t>
      </w:r>
      <w:proofErr w:type="gramEnd"/>
      <w:r w:rsidRPr="00722A12">
        <w:rPr>
          <w:rFonts w:ascii="Times New Roman" w:hAnsi="Times New Roman" w:cs="Times New Roman"/>
          <w:sz w:val="22"/>
          <w:szCs w:val="22"/>
        </w:rPr>
        <w:t xml:space="preserve"> as the first ever written on the subject Understanding. This theme is also the greatest, proven secret of success. Think of someone successful. That individual thrives because of what he/she understands.</w:t>
      </w:r>
    </w:p>
    <w:p w14:paraId="3BA0E8A6"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w:t>
      </w:r>
    </w:p>
    <w:p w14:paraId="2709F82E"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People seek money, notoriety and fame and are often discouraged when they are rejected. Those benefits are automatically bestowed on the ones who obtain understanding.</w:t>
      </w:r>
    </w:p>
    <w:p w14:paraId="4482C850"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w:t>
      </w:r>
    </w:p>
    <w:p w14:paraId="684B8977"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This book is written in practical terms, using real life stories. The basis of this message is: “Whatever God says IS the understanding.” Readers will be enlightened with how easily God can be understood, and how He actually understands. Understanding what we’ve never experienced and how understanding makes us attractive are just two more of the powerful tools included in the book.</w:t>
      </w:r>
    </w:p>
    <w:p w14:paraId="34E5835B"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w:t>
      </w:r>
    </w:p>
    <w:p w14:paraId="63ED0DD4"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Even across religious divides, this Bible-based book will be well received, because the Bible is still the #1 bestselling book of all time.</w:t>
      </w:r>
    </w:p>
    <w:p w14:paraId="18385AB4" w14:textId="77777777" w:rsidR="003552FF" w:rsidRPr="00722A12" w:rsidRDefault="003552FF" w:rsidP="00823CDF">
      <w:pPr>
        <w:spacing w:line="360" w:lineRule="auto"/>
        <w:rPr>
          <w:rFonts w:ascii="Times New Roman" w:eastAsia="Times New Roman" w:hAnsi="Times New Roman" w:cs="Times New Roman"/>
          <w:sz w:val="22"/>
          <w:szCs w:val="22"/>
        </w:rPr>
      </w:pPr>
      <w:r w:rsidRPr="00722A12">
        <w:rPr>
          <w:rFonts w:ascii="Times New Roman" w:eastAsia="Times New Roman" w:hAnsi="Times New Roman" w:cs="Times New Roman"/>
          <w:sz w:val="22"/>
          <w:szCs w:val="22"/>
        </w:rPr>
        <w:br/>
      </w:r>
      <w:r w:rsidRPr="00722A12">
        <w:rPr>
          <w:rFonts w:ascii="Times New Roman" w:eastAsia="Times New Roman" w:hAnsi="Times New Roman" w:cs="Times New Roman"/>
          <w:sz w:val="22"/>
          <w:szCs w:val="22"/>
        </w:rPr>
        <w:br/>
      </w:r>
      <w:r w:rsidRPr="00722A12">
        <w:rPr>
          <w:rFonts w:ascii="Times New Roman" w:eastAsia="Times New Roman" w:hAnsi="Times New Roman" w:cs="Times New Roman"/>
          <w:sz w:val="22"/>
          <w:szCs w:val="22"/>
        </w:rPr>
        <w:br/>
      </w:r>
      <w:r w:rsidRPr="00722A12">
        <w:rPr>
          <w:rFonts w:ascii="Times New Roman" w:eastAsia="Times New Roman" w:hAnsi="Times New Roman" w:cs="Times New Roman"/>
          <w:b/>
          <w:bCs/>
          <w:sz w:val="22"/>
          <w:szCs w:val="22"/>
          <w:bdr w:val="none" w:sz="0" w:space="0" w:color="auto" w:frame="1"/>
        </w:rPr>
        <w:t>Product Description (under 350 words)</w:t>
      </w:r>
    </w:p>
    <w:p w14:paraId="44FC7951"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How much does our lack of understanding hinder us from achieving the success we truly want in life?</w:t>
      </w:r>
    </w:p>
    <w:p w14:paraId="24C6EEAC"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w:t>
      </w:r>
    </w:p>
    <w:p w14:paraId="7EBEF294"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We all have parts of our lives that we don’t understand. We look at our jobs, spouses, and endeavors and just can’t quite figure out why something feels like it’s missing. Instead of seeking the understanding, we suppress the confusion and go on living our lives. God doesn't want us to live in doubt. He wants us to live in success. But, in order to receive the success He has for us, we have to understand Him and our lives from His perspective.</w:t>
      </w:r>
    </w:p>
    <w:p w14:paraId="7E6D1D82"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w:t>
      </w:r>
    </w:p>
    <w:p w14:paraId="3B120D45"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The groundbreaking work presented in Understanding shines a brilliant new light on how to attract remarkable results into every area of life. The prosperity of our money, our love life, and our personal goals all lie within our ability to understand those areas of our lives. Each level of success in life is framed according to how much an individual understands that subject matter. The higher we climb the ladder of success, the more we prove that we understand on a greater level.</w:t>
      </w:r>
    </w:p>
    <w:p w14:paraId="3E93F273"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 </w:t>
      </w:r>
    </w:p>
    <w:p w14:paraId="4CC8EC36" w14:textId="77777777" w:rsidR="003552FF"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Now, what if we could apply that same method toward every area of life? We can! All we have to do is have the understanding! In that understanding, we can begin to see our personal and professional life flourish. Best of all, we can have the peace of mind that comes with no longer suppressing doubt or confusion. We can finally be able to find joy instead of settling for simple satisfaction and contentment.</w:t>
      </w:r>
    </w:p>
    <w:p w14:paraId="531AA391" w14:textId="77777777" w:rsidR="003552FF" w:rsidRPr="00722A12" w:rsidRDefault="003552FF" w:rsidP="00823CDF">
      <w:pPr>
        <w:spacing w:line="360" w:lineRule="auto"/>
        <w:textAlignment w:val="baseline"/>
        <w:rPr>
          <w:rFonts w:ascii="Times New Roman" w:hAnsi="Times New Roman" w:cs="Times New Roman"/>
          <w:sz w:val="22"/>
          <w:szCs w:val="22"/>
        </w:rPr>
      </w:pPr>
    </w:p>
    <w:p w14:paraId="4001C43F" w14:textId="77777777" w:rsidR="00E32ABC" w:rsidRPr="00722A12" w:rsidRDefault="003552FF" w:rsidP="00823CDF">
      <w:pPr>
        <w:spacing w:line="360" w:lineRule="auto"/>
        <w:textAlignment w:val="baseline"/>
        <w:rPr>
          <w:rFonts w:ascii="Times New Roman" w:hAnsi="Times New Roman" w:cs="Times New Roman"/>
          <w:sz w:val="22"/>
          <w:szCs w:val="22"/>
        </w:rPr>
      </w:pPr>
      <w:r w:rsidRPr="00722A12">
        <w:rPr>
          <w:rFonts w:ascii="Times New Roman" w:hAnsi="Times New Roman" w:cs="Times New Roman"/>
          <w:sz w:val="22"/>
          <w:szCs w:val="22"/>
        </w:rPr>
        <w:t>Understanding is not just about a proven method of success. It’s also about growth in God, because our spiritual growth lays the foundation for our movement towards success! God doesn't want to see us struggle anymore than we do. There’s so much He has for us, but He can only give us what we have the understanding for. Why would He give a million dollars to someone who can’t manage one thousand? When we get God’s understanding, we receive all the blessings that are attached to it.</w:t>
      </w:r>
    </w:p>
    <w:sectPr w:rsidR="00E32ABC" w:rsidRPr="00722A12" w:rsidSect="002015ED">
      <w:pgSz w:w="12240" w:h="15840"/>
      <w:pgMar w:top="432" w:right="720" w:bottom="100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175A3"/>
    <w:multiLevelType w:val="multilevel"/>
    <w:tmpl w:val="A29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BC"/>
    <w:rsid w:val="002015ED"/>
    <w:rsid w:val="003552FF"/>
    <w:rsid w:val="00722A12"/>
    <w:rsid w:val="00823CDF"/>
    <w:rsid w:val="00BE5F5C"/>
    <w:rsid w:val="00C42547"/>
    <w:rsid w:val="00D1741C"/>
    <w:rsid w:val="00E3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BAC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2AB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2ABC"/>
    <w:rPr>
      <w:rFonts w:ascii="Times" w:hAnsi="Times"/>
      <w:b/>
      <w:bCs/>
      <w:sz w:val="27"/>
      <w:szCs w:val="27"/>
    </w:rPr>
  </w:style>
  <w:style w:type="paragraph" w:styleId="NormalWeb">
    <w:name w:val="Normal (Web)"/>
    <w:basedOn w:val="Normal"/>
    <w:uiPriority w:val="99"/>
    <w:semiHidden/>
    <w:unhideWhenUsed/>
    <w:rsid w:val="00E32AB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32ABC"/>
  </w:style>
  <w:style w:type="character" w:styleId="Hyperlink">
    <w:name w:val="Hyperlink"/>
    <w:basedOn w:val="DefaultParagraphFont"/>
    <w:uiPriority w:val="99"/>
    <w:semiHidden/>
    <w:unhideWhenUsed/>
    <w:rsid w:val="00E32ABC"/>
    <w:rPr>
      <w:color w:val="0000FF"/>
      <w:u w:val="single"/>
    </w:rPr>
  </w:style>
  <w:style w:type="character" w:styleId="Emphasis">
    <w:name w:val="Emphasis"/>
    <w:basedOn w:val="DefaultParagraphFont"/>
    <w:uiPriority w:val="20"/>
    <w:qFormat/>
    <w:rsid w:val="00E32ABC"/>
    <w:rPr>
      <w:i/>
      <w:iCs/>
    </w:rPr>
  </w:style>
  <w:style w:type="character" w:styleId="Strong">
    <w:name w:val="Strong"/>
    <w:basedOn w:val="DefaultParagraphFont"/>
    <w:uiPriority w:val="22"/>
    <w:qFormat/>
    <w:rsid w:val="00E32ABC"/>
    <w:rPr>
      <w:b/>
      <w:bCs/>
    </w:rPr>
  </w:style>
  <w:style w:type="character" w:customStyle="1" w:styleId="skimlinks-unlinked">
    <w:name w:val="skimlinks-unlinked"/>
    <w:basedOn w:val="DefaultParagraphFont"/>
    <w:rsid w:val="00E32ABC"/>
  </w:style>
  <w:style w:type="character" w:customStyle="1" w:styleId="wp-smiley">
    <w:name w:val="wp-smiley"/>
    <w:basedOn w:val="DefaultParagraphFont"/>
    <w:rsid w:val="00E32ABC"/>
  </w:style>
  <w:style w:type="character" w:customStyle="1" w:styleId="share-count">
    <w:name w:val="share-count"/>
    <w:basedOn w:val="DefaultParagraphFont"/>
    <w:rsid w:val="00E32ABC"/>
  </w:style>
  <w:style w:type="paragraph" w:styleId="BalloonText">
    <w:name w:val="Balloon Text"/>
    <w:basedOn w:val="Normal"/>
    <w:link w:val="BalloonTextChar"/>
    <w:uiPriority w:val="99"/>
    <w:semiHidden/>
    <w:unhideWhenUsed/>
    <w:rsid w:val="00E32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AB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2AB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2ABC"/>
    <w:rPr>
      <w:rFonts w:ascii="Times" w:hAnsi="Times"/>
      <w:b/>
      <w:bCs/>
      <w:sz w:val="27"/>
      <w:szCs w:val="27"/>
    </w:rPr>
  </w:style>
  <w:style w:type="paragraph" w:styleId="NormalWeb">
    <w:name w:val="Normal (Web)"/>
    <w:basedOn w:val="Normal"/>
    <w:uiPriority w:val="99"/>
    <w:semiHidden/>
    <w:unhideWhenUsed/>
    <w:rsid w:val="00E32AB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32ABC"/>
  </w:style>
  <w:style w:type="character" w:styleId="Hyperlink">
    <w:name w:val="Hyperlink"/>
    <w:basedOn w:val="DefaultParagraphFont"/>
    <w:uiPriority w:val="99"/>
    <w:semiHidden/>
    <w:unhideWhenUsed/>
    <w:rsid w:val="00E32ABC"/>
    <w:rPr>
      <w:color w:val="0000FF"/>
      <w:u w:val="single"/>
    </w:rPr>
  </w:style>
  <w:style w:type="character" w:styleId="Emphasis">
    <w:name w:val="Emphasis"/>
    <w:basedOn w:val="DefaultParagraphFont"/>
    <w:uiPriority w:val="20"/>
    <w:qFormat/>
    <w:rsid w:val="00E32ABC"/>
    <w:rPr>
      <w:i/>
      <w:iCs/>
    </w:rPr>
  </w:style>
  <w:style w:type="character" w:styleId="Strong">
    <w:name w:val="Strong"/>
    <w:basedOn w:val="DefaultParagraphFont"/>
    <w:uiPriority w:val="22"/>
    <w:qFormat/>
    <w:rsid w:val="00E32ABC"/>
    <w:rPr>
      <w:b/>
      <w:bCs/>
    </w:rPr>
  </w:style>
  <w:style w:type="character" w:customStyle="1" w:styleId="skimlinks-unlinked">
    <w:name w:val="skimlinks-unlinked"/>
    <w:basedOn w:val="DefaultParagraphFont"/>
    <w:rsid w:val="00E32ABC"/>
  </w:style>
  <w:style w:type="character" w:customStyle="1" w:styleId="wp-smiley">
    <w:name w:val="wp-smiley"/>
    <w:basedOn w:val="DefaultParagraphFont"/>
    <w:rsid w:val="00E32ABC"/>
  </w:style>
  <w:style w:type="character" w:customStyle="1" w:styleId="share-count">
    <w:name w:val="share-count"/>
    <w:basedOn w:val="DefaultParagraphFont"/>
    <w:rsid w:val="00E32ABC"/>
  </w:style>
  <w:style w:type="paragraph" w:styleId="BalloonText">
    <w:name w:val="Balloon Text"/>
    <w:basedOn w:val="Normal"/>
    <w:link w:val="BalloonTextChar"/>
    <w:uiPriority w:val="99"/>
    <w:semiHidden/>
    <w:unhideWhenUsed/>
    <w:rsid w:val="00E32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A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27170">
      <w:bodyDiv w:val="1"/>
      <w:marLeft w:val="0"/>
      <w:marRight w:val="0"/>
      <w:marTop w:val="0"/>
      <w:marBottom w:val="0"/>
      <w:divBdr>
        <w:top w:val="none" w:sz="0" w:space="0" w:color="auto"/>
        <w:left w:val="none" w:sz="0" w:space="0" w:color="auto"/>
        <w:bottom w:val="none" w:sz="0" w:space="0" w:color="auto"/>
        <w:right w:val="none" w:sz="0" w:space="0" w:color="auto"/>
      </w:divBdr>
    </w:div>
    <w:div w:id="1679238338">
      <w:bodyDiv w:val="1"/>
      <w:marLeft w:val="0"/>
      <w:marRight w:val="0"/>
      <w:marTop w:val="0"/>
      <w:marBottom w:val="0"/>
      <w:divBdr>
        <w:top w:val="none" w:sz="0" w:space="0" w:color="auto"/>
        <w:left w:val="none" w:sz="0" w:space="0" w:color="auto"/>
        <w:bottom w:val="none" w:sz="0" w:space="0" w:color="auto"/>
        <w:right w:val="none" w:sz="0" w:space="0" w:color="auto"/>
      </w:divBdr>
    </w:div>
    <w:div w:id="1994144317">
      <w:bodyDiv w:val="1"/>
      <w:marLeft w:val="0"/>
      <w:marRight w:val="0"/>
      <w:marTop w:val="0"/>
      <w:marBottom w:val="0"/>
      <w:divBdr>
        <w:top w:val="none" w:sz="0" w:space="0" w:color="auto"/>
        <w:left w:val="none" w:sz="0" w:space="0" w:color="auto"/>
        <w:bottom w:val="none" w:sz="0" w:space="0" w:color="auto"/>
        <w:right w:val="none" w:sz="0" w:space="0" w:color="auto"/>
      </w:divBdr>
      <w:divsChild>
        <w:div w:id="1164737264">
          <w:marLeft w:val="0"/>
          <w:marRight w:val="0"/>
          <w:marTop w:val="0"/>
          <w:marBottom w:val="0"/>
          <w:divBdr>
            <w:top w:val="none" w:sz="0" w:space="0" w:color="auto"/>
            <w:left w:val="none" w:sz="0" w:space="0" w:color="auto"/>
            <w:bottom w:val="none" w:sz="0" w:space="0" w:color="auto"/>
            <w:right w:val="none" w:sz="0" w:space="0" w:color="auto"/>
          </w:divBdr>
          <w:divsChild>
            <w:div w:id="1983582131">
              <w:marLeft w:val="0"/>
              <w:marRight w:val="0"/>
              <w:marTop w:val="0"/>
              <w:marBottom w:val="0"/>
              <w:divBdr>
                <w:top w:val="none" w:sz="0" w:space="0" w:color="auto"/>
                <w:left w:val="none" w:sz="0" w:space="0" w:color="auto"/>
                <w:bottom w:val="none" w:sz="0" w:space="0" w:color="auto"/>
                <w:right w:val="none" w:sz="0" w:space="0" w:color="auto"/>
              </w:divBdr>
              <w:divsChild>
                <w:div w:id="966467789">
                  <w:marLeft w:val="0"/>
                  <w:marRight w:val="0"/>
                  <w:marTop w:val="0"/>
                  <w:marBottom w:val="0"/>
                  <w:divBdr>
                    <w:top w:val="none" w:sz="0" w:space="0" w:color="auto"/>
                    <w:left w:val="none" w:sz="0" w:space="0" w:color="auto"/>
                    <w:bottom w:val="none" w:sz="0" w:space="0" w:color="auto"/>
                    <w:right w:val="none" w:sz="0" w:space="0" w:color="auto"/>
                  </w:divBdr>
                  <w:divsChild>
                    <w:div w:id="392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861</Words>
  <Characters>5016</Characters>
  <Application>Microsoft Macintosh Word</Application>
  <DocSecurity>0</DocSecurity>
  <Lines>102</Lines>
  <Paragraphs>58</Paragraphs>
  <ScaleCrop>false</ScaleCrop>
  <Company>The Feast of The Lord</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Wall</dc:creator>
  <cp:keywords/>
  <dc:description/>
  <cp:lastModifiedBy>Shane Wall</cp:lastModifiedBy>
  <cp:revision>3</cp:revision>
  <dcterms:created xsi:type="dcterms:W3CDTF">2014-08-05T02:16:00Z</dcterms:created>
  <dcterms:modified xsi:type="dcterms:W3CDTF">2014-08-05T03:55:00Z</dcterms:modified>
</cp:coreProperties>
</file>