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587E" w:rsidRDefault="00FD5FF5" w:rsidP="001A35CA">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720"/>
      </w:pPr>
      <w:r w:rsidRPr="00FD5FF5">
        <w:drawing>
          <wp:inline distT="0" distB="0" distL="0" distR="0">
            <wp:extent cx="5715000" cy="248412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15000" cy="2489200"/>
                    </a:xfrm>
                    <a:prstGeom prst="rect">
                      <a:avLst/>
                    </a:prstGeom>
                    <a:noFill/>
                    <a:ln w="9525">
                      <a:noFill/>
                      <a:miter lim="800000"/>
                      <a:headEnd/>
                      <a:tailEnd/>
                    </a:ln>
                  </pic:spPr>
                </pic:pic>
              </a:graphicData>
            </a:graphic>
          </wp:inline>
        </w:drawing>
      </w:r>
    </w:p>
    <w:p w:rsidR="00EF587E" w:rsidRPr="003F5959" w:rsidRDefault="00B60B2F">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rPr>
      </w:pPr>
      <w:r w:rsidRPr="003F5959">
        <w:rPr>
          <w:rFonts w:ascii="Arial" w:eastAsia="Arial" w:hAnsi="Arial" w:cs="Arial"/>
          <w:b/>
        </w:rPr>
        <w:t>CONTACT:</w:t>
      </w:r>
      <w:r w:rsidRPr="003F5959">
        <w:rPr>
          <w:rFonts w:ascii="Arial" w:eastAsia="Arial" w:hAnsi="Arial" w:cs="Arial"/>
          <w:b/>
        </w:rPr>
        <w:tab/>
      </w:r>
      <w:r w:rsidRPr="003F5959">
        <w:rPr>
          <w:rFonts w:ascii="Arial" w:eastAsia="Arial" w:hAnsi="Arial" w:cs="Arial"/>
          <w:b/>
        </w:rPr>
        <w:tab/>
      </w:r>
      <w:r w:rsidRPr="003F5959">
        <w:rPr>
          <w:rFonts w:ascii="Arial" w:eastAsia="Arial" w:hAnsi="Arial" w:cs="Arial"/>
          <w:b/>
        </w:rPr>
        <w:tab/>
      </w:r>
      <w:r w:rsidRPr="003F5959">
        <w:rPr>
          <w:rFonts w:ascii="Arial" w:eastAsia="Arial" w:hAnsi="Arial" w:cs="Arial"/>
          <w:b/>
        </w:rPr>
        <w:tab/>
      </w:r>
      <w:r w:rsidRPr="003F5959">
        <w:rPr>
          <w:rFonts w:ascii="Arial" w:eastAsia="Arial" w:hAnsi="Arial" w:cs="Arial"/>
          <w:b/>
        </w:rPr>
        <w:tab/>
        <w:t xml:space="preserve">                 </w:t>
      </w:r>
      <w:r w:rsidRPr="003F5959">
        <w:rPr>
          <w:rFonts w:ascii="Arial" w:eastAsia="Arial" w:hAnsi="Arial" w:cs="Arial"/>
          <w:b/>
        </w:rPr>
        <w:tab/>
        <w:t xml:space="preserve">            </w:t>
      </w:r>
      <w:r w:rsidRPr="003F5959">
        <w:rPr>
          <w:rFonts w:ascii="Arial" w:eastAsia="Arial" w:hAnsi="Arial" w:cs="Arial"/>
          <w:b/>
        </w:rPr>
        <w:tab/>
        <w:t xml:space="preserve">          </w:t>
      </w:r>
    </w:p>
    <w:p w:rsidR="00EF587E" w:rsidRPr="003F5959" w:rsidRDefault="00B60B2F">
      <w:pPr>
        <w:pStyle w:val="normal0"/>
        <w:rPr>
          <w:sz w:val="28"/>
        </w:rPr>
      </w:pPr>
      <w:r w:rsidRPr="003F5959">
        <w:rPr>
          <w:rFonts w:ascii="Arial" w:eastAsia="Arial" w:hAnsi="Arial" w:cs="Arial"/>
        </w:rPr>
        <w:t xml:space="preserve">Michael </w:t>
      </w:r>
      <w:proofErr w:type="gramStart"/>
      <w:r w:rsidRPr="003F5959">
        <w:rPr>
          <w:rFonts w:ascii="Arial" w:eastAsia="Arial" w:hAnsi="Arial" w:cs="Arial"/>
        </w:rPr>
        <w:t>Conrad  214</w:t>
      </w:r>
      <w:proofErr w:type="gramEnd"/>
      <w:r w:rsidRPr="003F5959">
        <w:rPr>
          <w:rFonts w:ascii="Arial" w:eastAsia="Arial" w:hAnsi="Arial" w:cs="Arial"/>
        </w:rPr>
        <w:t>-616-0320</w:t>
      </w:r>
    </w:p>
    <w:p w:rsidR="00EF587E" w:rsidRPr="003F5959" w:rsidRDefault="00B60B2F">
      <w:pPr>
        <w:pStyle w:val="normal0"/>
        <w:rPr>
          <w:sz w:val="28"/>
        </w:rPr>
      </w:pPr>
      <w:r w:rsidRPr="003F5959">
        <w:rPr>
          <w:rFonts w:ascii="Arial" w:eastAsia="Arial" w:hAnsi="Arial" w:cs="Arial"/>
          <w:u w:val="single"/>
        </w:rPr>
        <w:t>Michael@Lovell-Fairchild.com</w:t>
      </w:r>
      <w:r w:rsidRPr="003F5959">
        <w:rPr>
          <w:rFonts w:ascii="Arial" w:eastAsia="Arial" w:hAnsi="Arial" w:cs="Arial"/>
        </w:rPr>
        <w:t xml:space="preserve"> </w:t>
      </w:r>
    </w:p>
    <w:p w:rsidR="00EF587E" w:rsidRDefault="00EF587E">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EF587E" w:rsidRDefault="00B60B2F">
      <w:pPr>
        <w:pStyle w:val="normal0"/>
        <w:jc w:val="center"/>
      </w:pPr>
      <w:r>
        <w:rPr>
          <w:rFonts w:ascii="Arial" w:eastAsia="Arial" w:hAnsi="Arial" w:cs="Arial"/>
          <w:b/>
          <w:sz w:val="40"/>
        </w:rPr>
        <w:t xml:space="preserve">CAST AND CREW BIOS </w:t>
      </w:r>
    </w:p>
    <w:p w:rsidR="00EF587E" w:rsidRDefault="00EF587E">
      <w:pPr>
        <w:pStyle w:val="normal0"/>
        <w:jc w:val="center"/>
      </w:pPr>
    </w:p>
    <w:p w:rsidR="00EF587E" w:rsidRDefault="001A35CA">
      <w:pPr>
        <w:pStyle w:val="normal0"/>
        <w:spacing w:before="2" w:after="2"/>
      </w:pPr>
      <w:r>
        <w:rPr>
          <w:noProof/>
        </w:rPr>
        <w:drawing>
          <wp:anchor distT="0" distB="0" distL="114300" distR="114300" simplePos="0" relativeHeight="251675648" behindDoc="0" locked="0" layoutInCell="1" allowOverlap="1">
            <wp:simplePos x="0" y="0"/>
            <wp:positionH relativeFrom="column">
              <wp:posOffset>31750</wp:posOffset>
            </wp:positionH>
            <wp:positionV relativeFrom="paragraph">
              <wp:posOffset>112395</wp:posOffset>
            </wp:positionV>
            <wp:extent cx="1000760" cy="1402080"/>
            <wp:effectExtent l="2540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000760" cy="1402080"/>
                    </a:xfrm>
                    <a:prstGeom prst="rect">
                      <a:avLst/>
                    </a:prstGeom>
                    <a:noFill/>
                    <a:ln w="9525">
                      <a:noFill/>
                      <a:miter lim="800000"/>
                      <a:headEnd/>
                      <a:tailEnd/>
                    </a:ln>
                  </pic:spPr>
                </pic:pic>
              </a:graphicData>
            </a:graphic>
          </wp:anchor>
        </w:drawing>
      </w:r>
    </w:p>
    <w:p w:rsidR="00EF587E" w:rsidRDefault="00B60B2F">
      <w:pPr>
        <w:pStyle w:val="normal0"/>
        <w:spacing w:before="2" w:after="2"/>
      </w:pPr>
      <w:r>
        <w:rPr>
          <w:rFonts w:ascii="Arial" w:eastAsia="Arial" w:hAnsi="Arial" w:cs="Arial"/>
          <w:b/>
        </w:rPr>
        <w:t>Alex Russell (Sam)</w:t>
      </w:r>
      <w:r>
        <w:rPr>
          <w:rFonts w:ascii="Arial" w:eastAsia="Arial" w:hAnsi="Arial" w:cs="Arial"/>
        </w:rPr>
        <w:t xml:space="preserve"> Australian Alex Russell had a breakout role in the 2012 sci-fi drama CHRONICLE and has seen his star steadily rise since. Russell played the role of bad boy Billie Nolan in the 2014 reboot of CARRIE </w:t>
      </w:r>
      <w:r>
        <w:rPr>
          <w:rFonts w:ascii="Arial" w:eastAsia="Arial" w:hAnsi="Arial" w:cs="Arial"/>
          <w:color w:val="333333"/>
          <w:highlight w:val="white"/>
        </w:rPr>
        <w:t xml:space="preserve">with Chloe Grace </w:t>
      </w:r>
      <w:proofErr w:type="spellStart"/>
      <w:r>
        <w:rPr>
          <w:rFonts w:ascii="Arial" w:eastAsia="Arial" w:hAnsi="Arial" w:cs="Arial"/>
          <w:color w:val="333333"/>
          <w:highlight w:val="white"/>
        </w:rPr>
        <w:t>Moretz</w:t>
      </w:r>
      <w:proofErr w:type="spellEnd"/>
      <w:r>
        <w:rPr>
          <w:rFonts w:ascii="Arial" w:eastAsia="Arial" w:hAnsi="Arial" w:cs="Arial"/>
          <w:color w:val="333333"/>
          <w:highlight w:val="white"/>
        </w:rPr>
        <w:t xml:space="preserve"> and Julianne Moore</w:t>
      </w:r>
      <w:r>
        <w:rPr>
          <w:rFonts w:ascii="Arial" w:eastAsia="Arial" w:hAnsi="Arial" w:cs="Arial"/>
          <w:color w:val="333333"/>
        </w:rPr>
        <w:t> </w:t>
      </w:r>
      <w:r>
        <w:rPr>
          <w:rFonts w:ascii="Arial" w:eastAsia="Arial" w:hAnsi="Arial" w:cs="Arial"/>
        </w:rPr>
        <w:t>and appears in Angelina Jolie’s directorial debut, UNBROKEN, in theaters Christmas 2014.</w:t>
      </w:r>
    </w:p>
    <w:p w:rsidR="00EF587E" w:rsidRDefault="00EF587E">
      <w:pPr>
        <w:pStyle w:val="normal0"/>
        <w:ind w:left="-1169" w:right="-1439"/>
      </w:pPr>
    </w:p>
    <w:p w:rsidR="00EF587E" w:rsidRDefault="00EF587E">
      <w:pPr>
        <w:pStyle w:val="normal0"/>
        <w:spacing w:before="2" w:after="2"/>
      </w:pPr>
    </w:p>
    <w:p w:rsidR="00EF587E" w:rsidRDefault="00EF587E">
      <w:pPr>
        <w:pStyle w:val="normal0"/>
        <w:spacing w:before="2" w:after="2"/>
      </w:pPr>
    </w:p>
    <w:p w:rsidR="001A35CA" w:rsidRDefault="001A35CA" w:rsidP="00A84FF5">
      <w:pPr>
        <w:pStyle w:val="normal0"/>
        <w:rPr>
          <w:rFonts w:ascii="Arial" w:eastAsia="Arial" w:hAnsi="Arial" w:cs="Arial"/>
        </w:rPr>
      </w:pPr>
      <w:r>
        <w:rPr>
          <w:rFonts w:ascii="Arial" w:eastAsia="Arial" w:hAnsi="Arial" w:cs="Arial"/>
          <w:b/>
          <w:noProof/>
        </w:rPr>
        <w:drawing>
          <wp:anchor distT="0" distB="0" distL="114300" distR="114300" simplePos="0" relativeHeight="251659264" behindDoc="0" locked="0" layoutInCell="1" allowOverlap="0">
            <wp:simplePos x="0" y="0"/>
            <wp:positionH relativeFrom="margin">
              <wp:posOffset>-93980</wp:posOffset>
            </wp:positionH>
            <wp:positionV relativeFrom="paragraph">
              <wp:posOffset>5080</wp:posOffset>
            </wp:positionV>
            <wp:extent cx="1122680" cy="1117600"/>
            <wp:effectExtent l="25400" t="0" r="0" b="0"/>
            <wp:wrapNone/>
            <wp:docPr id="11" name="image04.jpg" descr="achary Knighton as Gabriel"/>
            <wp:cNvGraphicFramePr/>
            <a:graphic xmlns:a="http://schemas.openxmlformats.org/drawingml/2006/main">
              <a:graphicData uri="http://schemas.openxmlformats.org/drawingml/2006/picture">
                <pic:pic xmlns:pic="http://schemas.openxmlformats.org/drawingml/2006/picture">
                  <pic:nvPicPr>
                    <pic:cNvPr id="0" name="image04.jpg" descr="achary Knighton as Gabriel"/>
                    <pic:cNvPicPr preferRelativeResize="0"/>
                  </pic:nvPicPr>
                  <pic:blipFill>
                    <a:blip r:embed="rId7"/>
                    <a:srcRect/>
                    <a:stretch>
                      <a:fillRect/>
                    </a:stretch>
                  </pic:blipFill>
                  <pic:spPr>
                    <a:xfrm>
                      <a:off x="0" y="0"/>
                      <a:ext cx="1122680" cy="1117600"/>
                    </a:xfrm>
                    <a:prstGeom prst="rect">
                      <a:avLst/>
                    </a:prstGeom>
                    <a:ln/>
                  </pic:spPr>
                </pic:pic>
              </a:graphicData>
            </a:graphic>
          </wp:anchor>
        </w:drawing>
      </w:r>
      <w:r>
        <w:rPr>
          <w:rFonts w:ascii="Arial" w:eastAsia="Arial" w:hAnsi="Arial" w:cs="Arial"/>
          <w:b/>
        </w:rPr>
        <w:t>=</w:t>
      </w:r>
      <w:r>
        <w:rPr>
          <w:rFonts w:ascii="Arial" w:eastAsia="Arial" w:hAnsi="Arial" w:cs="Arial"/>
          <w:b/>
        </w:rPr>
        <w:tab/>
      </w:r>
      <w:r>
        <w:rPr>
          <w:rFonts w:ascii="Arial" w:eastAsia="Arial" w:hAnsi="Arial" w:cs="Arial"/>
          <w:b/>
        </w:rPr>
        <w:tab/>
        <w:t xml:space="preserve">     </w:t>
      </w:r>
      <w:r w:rsidR="00B60B2F">
        <w:rPr>
          <w:rFonts w:ascii="Arial" w:eastAsia="Arial" w:hAnsi="Arial" w:cs="Arial"/>
          <w:b/>
        </w:rPr>
        <w:t xml:space="preserve">Zachary </w:t>
      </w:r>
      <w:proofErr w:type="spellStart"/>
      <w:r w:rsidR="00B60B2F">
        <w:rPr>
          <w:rFonts w:ascii="Arial" w:eastAsia="Arial" w:hAnsi="Arial" w:cs="Arial"/>
          <w:b/>
        </w:rPr>
        <w:t>Knighton</w:t>
      </w:r>
      <w:proofErr w:type="spellEnd"/>
      <w:r w:rsidR="00B60B2F">
        <w:rPr>
          <w:rFonts w:ascii="Arial" w:eastAsia="Arial" w:hAnsi="Arial" w:cs="Arial"/>
          <w:b/>
        </w:rPr>
        <w:t xml:space="preserve"> (Gabriel)</w:t>
      </w:r>
      <w:r w:rsidR="00B60B2F">
        <w:rPr>
          <w:rFonts w:ascii="Arial" w:eastAsia="Arial" w:hAnsi="Arial" w:cs="Arial"/>
        </w:rPr>
        <w:t xml:space="preserve"> Zachary </w:t>
      </w:r>
      <w:proofErr w:type="spellStart"/>
      <w:r w:rsidR="00B60B2F">
        <w:rPr>
          <w:rFonts w:ascii="Arial" w:eastAsia="Arial" w:hAnsi="Arial" w:cs="Arial"/>
        </w:rPr>
        <w:t>Knighton</w:t>
      </w:r>
      <w:proofErr w:type="spellEnd"/>
      <w:r w:rsidR="00B60B2F">
        <w:rPr>
          <w:rFonts w:ascii="Arial" w:eastAsia="Arial" w:hAnsi="Arial" w:cs="Arial"/>
        </w:rPr>
        <w:t xml:space="preserve"> played Dave in the ABC </w:t>
      </w:r>
    </w:p>
    <w:p w:rsidR="001A35CA" w:rsidRDefault="001A35CA" w:rsidP="00A84FF5">
      <w:pPr>
        <w:pStyle w:val="normal0"/>
        <w:rPr>
          <w:rFonts w:ascii="Arial" w:eastAsia="Arial" w:hAnsi="Arial" w:cs="Arial"/>
        </w:rPr>
      </w:pPr>
      <w:r>
        <w:rPr>
          <w:rFonts w:ascii="Arial" w:eastAsia="Arial" w:hAnsi="Arial" w:cs="Arial"/>
        </w:rPr>
        <w:tab/>
      </w:r>
      <w:r>
        <w:rPr>
          <w:rFonts w:ascii="Arial" w:eastAsia="Arial" w:hAnsi="Arial" w:cs="Arial"/>
        </w:rPr>
        <w:tab/>
        <w:t xml:space="preserve">     </w:t>
      </w:r>
      <w:proofErr w:type="gramStart"/>
      <w:r w:rsidR="00B60B2F">
        <w:rPr>
          <w:rFonts w:ascii="Arial" w:eastAsia="Arial" w:hAnsi="Arial" w:cs="Arial"/>
        </w:rPr>
        <w:t>sitcom</w:t>
      </w:r>
      <w:proofErr w:type="gramEnd"/>
      <w:r w:rsidR="00B60B2F">
        <w:rPr>
          <w:rFonts w:ascii="Arial" w:eastAsia="Arial" w:hAnsi="Arial" w:cs="Arial"/>
        </w:rPr>
        <w:t xml:space="preserve"> Happy Endings for the entirety of the beloved show’s three year run </w:t>
      </w:r>
    </w:p>
    <w:p w:rsidR="001A35CA" w:rsidRDefault="001A35CA" w:rsidP="00A84FF5">
      <w:pPr>
        <w:pStyle w:val="normal0"/>
        <w:rPr>
          <w:rFonts w:ascii="Arial" w:eastAsia="Arial" w:hAnsi="Arial" w:cs="Arial"/>
        </w:rPr>
      </w:pPr>
      <w:r>
        <w:rPr>
          <w:rFonts w:ascii="Arial" w:eastAsia="Arial" w:hAnsi="Arial" w:cs="Arial"/>
        </w:rPr>
        <w:t xml:space="preserve">                           </w:t>
      </w:r>
      <w:proofErr w:type="gramStart"/>
      <w:r w:rsidR="00B60B2F">
        <w:rPr>
          <w:rFonts w:ascii="Arial" w:eastAsia="Arial" w:hAnsi="Arial" w:cs="Arial"/>
        </w:rPr>
        <w:t>and</w:t>
      </w:r>
      <w:proofErr w:type="gramEnd"/>
      <w:r w:rsidR="00B60B2F">
        <w:rPr>
          <w:rFonts w:ascii="Arial" w:eastAsia="Arial" w:hAnsi="Arial" w:cs="Arial"/>
        </w:rPr>
        <w:t xml:space="preserve"> is also known for his roles in It’s Always Sunny in Philadelphia, </w:t>
      </w:r>
    </w:p>
    <w:p w:rsidR="001A35CA" w:rsidRDefault="001A35CA" w:rsidP="00A84FF5">
      <w:pPr>
        <w:pStyle w:val="normal0"/>
        <w:rPr>
          <w:rFonts w:ascii="Arial" w:eastAsia="Arial" w:hAnsi="Arial" w:cs="Arial"/>
        </w:rPr>
      </w:pPr>
      <w:r>
        <w:rPr>
          <w:rFonts w:ascii="Arial" w:eastAsia="Arial" w:hAnsi="Arial" w:cs="Arial"/>
        </w:rPr>
        <w:t xml:space="preserve">                           </w:t>
      </w:r>
      <w:proofErr w:type="spellStart"/>
      <w:r w:rsidR="00B60B2F">
        <w:rPr>
          <w:rFonts w:ascii="Arial" w:eastAsia="Arial" w:hAnsi="Arial" w:cs="Arial"/>
        </w:rPr>
        <w:t>FlashForward</w:t>
      </w:r>
      <w:proofErr w:type="spellEnd"/>
      <w:r w:rsidR="00B60B2F">
        <w:rPr>
          <w:rFonts w:ascii="Arial" w:eastAsia="Arial" w:hAnsi="Arial" w:cs="Arial"/>
        </w:rPr>
        <w:t xml:space="preserve">, and THE HITCHER. He has signed on to star in </w:t>
      </w:r>
      <w:proofErr w:type="spellStart"/>
      <w:r w:rsidR="00B60B2F">
        <w:rPr>
          <w:rFonts w:ascii="Arial" w:eastAsia="Arial" w:hAnsi="Arial" w:cs="Arial"/>
        </w:rPr>
        <w:t>FOX’s</w:t>
      </w:r>
      <w:proofErr w:type="spellEnd"/>
      <w:r w:rsidR="00B60B2F">
        <w:rPr>
          <w:rFonts w:ascii="Arial" w:eastAsia="Arial" w:hAnsi="Arial" w:cs="Arial"/>
        </w:rPr>
        <w:t xml:space="preserve"> </w:t>
      </w:r>
    </w:p>
    <w:p w:rsidR="00EF587E" w:rsidRPr="001A35CA" w:rsidRDefault="001A35CA" w:rsidP="00A84FF5">
      <w:pPr>
        <w:pStyle w:val="normal0"/>
        <w:rPr>
          <w:rFonts w:ascii="Arial" w:eastAsia="Arial" w:hAnsi="Arial" w:cs="Arial"/>
          <w:b/>
        </w:rPr>
      </w:pPr>
      <w:r>
        <w:rPr>
          <w:rFonts w:ascii="Arial" w:eastAsia="Arial" w:hAnsi="Arial" w:cs="Arial"/>
        </w:rPr>
        <w:t xml:space="preserve">                           </w:t>
      </w:r>
      <w:proofErr w:type="gramStart"/>
      <w:r w:rsidR="00B60B2F">
        <w:rPr>
          <w:rFonts w:ascii="Arial" w:eastAsia="Arial" w:hAnsi="Arial" w:cs="Arial"/>
        </w:rPr>
        <w:t>upcoming</w:t>
      </w:r>
      <w:proofErr w:type="gramEnd"/>
      <w:r w:rsidR="00B60B2F">
        <w:rPr>
          <w:rFonts w:ascii="Arial" w:eastAsia="Arial" w:hAnsi="Arial" w:cs="Arial"/>
        </w:rPr>
        <w:t xml:space="preserve"> ensemble comedy, Weird Loners.</w:t>
      </w:r>
    </w:p>
    <w:p w:rsidR="00EF587E" w:rsidRDefault="00EF587E">
      <w:pPr>
        <w:pStyle w:val="normal0"/>
        <w:spacing w:before="2" w:after="2"/>
      </w:pPr>
    </w:p>
    <w:p w:rsidR="00EF587E" w:rsidRDefault="00EF587E">
      <w:pPr>
        <w:pStyle w:val="normal0"/>
        <w:spacing w:before="2" w:after="2"/>
      </w:pPr>
    </w:p>
    <w:p w:rsidR="00EF587E" w:rsidRDefault="00B60B2F" w:rsidP="00A84FF5">
      <w:pPr>
        <w:pStyle w:val="normal0"/>
      </w:pPr>
      <w:r>
        <w:rPr>
          <w:noProof/>
        </w:rPr>
        <w:drawing>
          <wp:anchor distT="0" distB="0" distL="114300" distR="114300" simplePos="0" relativeHeight="251660288" behindDoc="0" locked="0" layoutInCell="0" allowOverlap="0">
            <wp:simplePos x="0" y="0"/>
            <wp:positionH relativeFrom="margin">
              <wp:posOffset>-114300</wp:posOffset>
            </wp:positionH>
            <wp:positionV relativeFrom="paragraph">
              <wp:posOffset>6985</wp:posOffset>
            </wp:positionV>
            <wp:extent cx="1121410" cy="1117600"/>
            <wp:effectExtent l="25400" t="0" r="0" b="0"/>
            <wp:wrapSquare wrapText="bothSides" distT="0" distB="0" distL="114300" distR="114300"/>
            <wp:docPr id="12" name="image05.jpg" descr="ohanna Braddy as Callie"/>
            <wp:cNvGraphicFramePr/>
            <a:graphic xmlns:a="http://schemas.openxmlformats.org/drawingml/2006/main">
              <a:graphicData uri="http://schemas.openxmlformats.org/drawingml/2006/picture">
                <pic:pic xmlns:pic="http://schemas.openxmlformats.org/drawingml/2006/picture">
                  <pic:nvPicPr>
                    <pic:cNvPr id="0" name="image05.jpg" descr="ohanna Braddy as Callie"/>
                    <pic:cNvPicPr preferRelativeResize="0"/>
                  </pic:nvPicPr>
                  <pic:blipFill>
                    <a:blip r:embed="rId8"/>
                    <a:srcRect/>
                    <a:stretch>
                      <a:fillRect/>
                    </a:stretch>
                  </pic:blipFill>
                  <pic:spPr>
                    <a:xfrm>
                      <a:off x="0" y="0"/>
                      <a:ext cx="1121410" cy="1117600"/>
                    </a:xfrm>
                    <a:prstGeom prst="rect">
                      <a:avLst/>
                    </a:prstGeom>
                    <a:ln/>
                  </pic:spPr>
                </pic:pic>
              </a:graphicData>
            </a:graphic>
          </wp:anchor>
        </w:drawing>
      </w:r>
      <w:r>
        <w:rPr>
          <w:rFonts w:ascii="Arial" w:eastAsia="Arial" w:hAnsi="Arial" w:cs="Arial"/>
          <w:b/>
        </w:rPr>
        <w:t xml:space="preserve">Johanna </w:t>
      </w:r>
      <w:proofErr w:type="spellStart"/>
      <w:r>
        <w:rPr>
          <w:rFonts w:ascii="Arial" w:eastAsia="Arial" w:hAnsi="Arial" w:cs="Arial"/>
          <w:b/>
        </w:rPr>
        <w:t>Braddy</w:t>
      </w:r>
      <w:proofErr w:type="spellEnd"/>
      <w:r>
        <w:rPr>
          <w:rFonts w:ascii="Arial" w:eastAsia="Arial" w:hAnsi="Arial" w:cs="Arial"/>
          <w:b/>
        </w:rPr>
        <w:t xml:space="preserve"> (Callie)</w:t>
      </w:r>
      <w:r>
        <w:rPr>
          <w:rFonts w:ascii="Arial" w:eastAsia="Arial" w:hAnsi="Arial" w:cs="Arial"/>
        </w:rPr>
        <w:t xml:space="preserve"> Johanna </w:t>
      </w:r>
      <w:proofErr w:type="spellStart"/>
      <w:r>
        <w:rPr>
          <w:rFonts w:ascii="Arial" w:eastAsia="Arial" w:hAnsi="Arial" w:cs="Arial"/>
        </w:rPr>
        <w:t>Braddy</w:t>
      </w:r>
      <w:proofErr w:type="spellEnd"/>
      <w:r>
        <w:rPr>
          <w:rFonts w:ascii="Arial" w:eastAsia="Arial" w:hAnsi="Arial" w:cs="Arial"/>
        </w:rPr>
        <w:t xml:space="preserve"> headed to Hollywood from her hometown of Atlanta and quickly landed film and TV roles in popular shows such as Greek, and Criminal Minds and in films including EASY A and PARANORMAL ACTIVITY 3. She can be seen starring as Jenny Matrix in the hit web series, Video Game High School.</w:t>
      </w:r>
    </w:p>
    <w:p w:rsidR="00EF587E" w:rsidRDefault="00EF587E">
      <w:pPr>
        <w:pStyle w:val="normal0"/>
        <w:spacing w:before="2" w:after="2"/>
      </w:pPr>
    </w:p>
    <w:p w:rsidR="00EF587E" w:rsidRDefault="00EF587E">
      <w:pPr>
        <w:pStyle w:val="normal0"/>
        <w:spacing w:before="2" w:after="2"/>
      </w:pPr>
    </w:p>
    <w:p w:rsidR="001A35CA" w:rsidRDefault="001A35CA">
      <w:pPr>
        <w:pStyle w:val="normal0"/>
        <w:rPr>
          <w:rFonts w:ascii="Arial" w:eastAsia="Arial" w:hAnsi="Arial" w:cs="Arial"/>
          <w:b/>
        </w:rPr>
      </w:pPr>
    </w:p>
    <w:p w:rsidR="001A35CA" w:rsidRDefault="001A35CA">
      <w:pPr>
        <w:pStyle w:val="normal0"/>
        <w:rPr>
          <w:rFonts w:ascii="Arial" w:eastAsia="Arial" w:hAnsi="Arial" w:cs="Arial"/>
          <w:b/>
        </w:rPr>
      </w:pPr>
    </w:p>
    <w:p w:rsidR="00EF587E" w:rsidRDefault="00B60B2F">
      <w:pPr>
        <w:pStyle w:val="normal0"/>
      </w:pPr>
      <w:r>
        <w:rPr>
          <w:noProof/>
        </w:rPr>
        <w:drawing>
          <wp:anchor distT="0" distB="0" distL="114300" distR="114300" simplePos="0" relativeHeight="251661312" behindDoc="0" locked="0" layoutInCell="0" allowOverlap="0">
            <wp:simplePos x="0" y="0"/>
            <wp:positionH relativeFrom="margin">
              <wp:posOffset>26669</wp:posOffset>
            </wp:positionH>
            <wp:positionV relativeFrom="paragraph">
              <wp:posOffset>3810</wp:posOffset>
            </wp:positionV>
            <wp:extent cx="1143000" cy="1148080"/>
            <wp:effectExtent l="0" t="0" r="0" b="0"/>
            <wp:wrapSquare wrapText="bothSides" distT="0" distB="0" distL="114300" distR="114300"/>
            <wp:docPr id="13" name="image07.jpg" descr="iles Fisher as Pierce"/>
            <wp:cNvGraphicFramePr/>
            <a:graphic xmlns:a="http://schemas.openxmlformats.org/drawingml/2006/main">
              <a:graphicData uri="http://schemas.openxmlformats.org/drawingml/2006/picture">
                <pic:pic xmlns:pic="http://schemas.openxmlformats.org/drawingml/2006/picture">
                  <pic:nvPicPr>
                    <pic:cNvPr id="0" name="image07.jpg" descr="iles Fisher as Pierce"/>
                    <pic:cNvPicPr preferRelativeResize="0"/>
                  </pic:nvPicPr>
                  <pic:blipFill>
                    <a:blip r:embed="rId9"/>
                    <a:srcRect/>
                    <a:stretch>
                      <a:fillRect/>
                    </a:stretch>
                  </pic:blipFill>
                  <pic:spPr>
                    <a:xfrm>
                      <a:off x="0" y="0"/>
                      <a:ext cx="1143000" cy="1148080"/>
                    </a:xfrm>
                    <a:prstGeom prst="rect">
                      <a:avLst/>
                    </a:prstGeom>
                    <a:ln/>
                  </pic:spPr>
                </pic:pic>
              </a:graphicData>
            </a:graphic>
          </wp:anchor>
        </w:drawing>
      </w:r>
      <w:r>
        <w:rPr>
          <w:rFonts w:ascii="Arial" w:eastAsia="Arial" w:hAnsi="Arial" w:cs="Arial"/>
          <w:b/>
        </w:rPr>
        <w:t>Miles Fisher (Pierce)</w:t>
      </w:r>
      <w:r>
        <w:rPr>
          <w:rFonts w:ascii="Arial" w:eastAsia="Arial" w:hAnsi="Arial" w:cs="Arial"/>
        </w:rPr>
        <w:t xml:space="preserve"> </w:t>
      </w:r>
      <w:r>
        <w:rPr>
          <w:rFonts w:ascii="Arial" w:eastAsia="Arial" w:hAnsi="Arial" w:cs="Arial"/>
          <w:color w:val="333333"/>
          <w:highlight w:val="white"/>
        </w:rPr>
        <w:t>Miles Fisher, a Dallas, TX, native, has appeared in TV shows like</w:t>
      </w:r>
      <w:r>
        <w:rPr>
          <w:rFonts w:ascii="Arial" w:eastAsia="Arial" w:hAnsi="Arial" w:cs="Arial"/>
          <w:color w:val="333333"/>
        </w:rPr>
        <w:t> Mad Men</w:t>
      </w:r>
      <w:r>
        <w:rPr>
          <w:rFonts w:ascii="Arial" w:eastAsia="Arial" w:hAnsi="Arial" w:cs="Arial"/>
          <w:color w:val="333333"/>
          <w:highlight w:val="white"/>
        </w:rPr>
        <w:t> and</w:t>
      </w:r>
      <w:r>
        <w:rPr>
          <w:rFonts w:ascii="Arial" w:eastAsia="Arial" w:hAnsi="Arial" w:cs="Arial"/>
          <w:color w:val="333333"/>
        </w:rPr>
        <w:t> Gossip Girl</w:t>
      </w:r>
      <w:r>
        <w:rPr>
          <w:rFonts w:ascii="Arial" w:eastAsia="Arial" w:hAnsi="Arial" w:cs="Arial"/>
          <w:color w:val="333333"/>
          <w:highlight w:val="white"/>
        </w:rPr>
        <w:t>, as well as movies like</w:t>
      </w:r>
      <w:r>
        <w:rPr>
          <w:rFonts w:ascii="Arial" w:eastAsia="Arial" w:hAnsi="Arial" w:cs="Arial"/>
          <w:color w:val="333333"/>
        </w:rPr>
        <w:t> </w:t>
      </w:r>
      <w:r>
        <w:rPr>
          <w:rFonts w:ascii="Arial" w:eastAsia="Arial" w:hAnsi="Arial" w:cs="Arial"/>
          <w:i/>
          <w:color w:val="333333"/>
        </w:rPr>
        <w:t xml:space="preserve">FINAL </w:t>
      </w:r>
      <w:r>
        <w:rPr>
          <w:rFonts w:ascii="Arial" w:eastAsia="Arial" w:hAnsi="Arial" w:cs="Arial"/>
          <w:color w:val="333333"/>
        </w:rPr>
        <w:t>DESTINATION 5 and J. EDGAR</w:t>
      </w:r>
      <w:r>
        <w:rPr>
          <w:rFonts w:ascii="Arial" w:eastAsia="Arial" w:hAnsi="Arial" w:cs="Arial"/>
          <w:color w:val="333333"/>
          <w:highlight w:val="white"/>
        </w:rPr>
        <w:t>. In</w:t>
      </w:r>
      <w:r>
        <w:rPr>
          <w:rFonts w:ascii="Arial" w:eastAsia="Arial" w:hAnsi="Arial" w:cs="Arial"/>
          <w:color w:val="333333"/>
        </w:rPr>
        <w:t> SUPERHERO MOVIE</w:t>
      </w:r>
      <w:r>
        <w:rPr>
          <w:rFonts w:ascii="Arial" w:eastAsia="Arial" w:hAnsi="Arial" w:cs="Arial"/>
          <w:i/>
          <w:color w:val="333333"/>
        </w:rPr>
        <w:t xml:space="preserve"> </w:t>
      </w:r>
      <w:r>
        <w:rPr>
          <w:rFonts w:ascii="Arial" w:eastAsia="Arial" w:hAnsi="Arial" w:cs="Arial"/>
          <w:color w:val="333333"/>
          <w:highlight w:val="white"/>
        </w:rPr>
        <w:t>(2008), Fisher's caricature of Tom Cruise talking about scientology quickly recorded over 10 million views after being posted. Fisher is a musician, often producing comical videos, and he hosts a faux-sports talk web series called "Bad Sports."</w:t>
      </w:r>
    </w:p>
    <w:p w:rsidR="00EF587E" w:rsidRDefault="00EF587E">
      <w:pPr>
        <w:pStyle w:val="normal0"/>
        <w:spacing w:before="2" w:after="2"/>
      </w:pPr>
    </w:p>
    <w:p w:rsidR="00EF587E" w:rsidRDefault="00B60B2F">
      <w:pPr>
        <w:pStyle w:val="normal0"/>
        <w:spacing w:before="2" w:after="2"/>
      </w:pPr>
      <w:r>
        <w:rPr>
          <w:noProof/>
        </w:rPr>
        <w:drawing>
          <wp:anchor distT="0" distB="0" distL="114300" distR="114300" simplePos="0" relativeHeight="251662336" behindDoc="0" locked="0" layoutInCell="0" allowOverlap="0">
            <wp:simplePos x="0" y="0"/>
            <wp:positionH relativeFrom="margin">
              <wp:posOffset>26669</wp:posOffset>
            </wp:positionH>
            <wp:positionV relativeFrom="paragraph">
              <wp:posOffset>0</wp:posOffset>
            </wp:positionV>
            <wp:extent cx="1143000" cy="1148080"/>
            <wp:effectExtent l="0" t="0" r="0" b="0"/>
            <wp:wrapSquare wrapText="bothSides" distT="0" distB="0" distL="114300" distR="114300"/>
            <wp:docPr id="14" name="image08.jpg" descr="inqua Walls as Tyler"/>
            <wp:cNvGraphicFramePr/>
            <a:graphic xmlns:a="http://schemas.openxmlformats.org/drawingml/2006/main">
              <a:graphicData uri="http://schemas.openxmlformats.org/drawingml/2006/picture">
                <pic:pic xmlns:pic="http://schemas.openxmlformats.org/drawingml/2006/picture">
                  <pic:nvPicPr>
                    <pic:cNvPr id="0" name="image08.jpg" descr="inqua Walls as Tyler"/>
                    <pic:cNvPicPr preferRelativeResize="0"/>
                  </pic:nvPicPr>
                  <pic:blipFill>
                    <a:blip r:embed="rId10"/>
                    <a:srcRect/>
                    <a:stretch>
                      <a:fillRect/>
                    </a:stretch>
                  </pic:blipFill>
                  <pic:spPr>
                    <a:xfrm>
                      <a:off x="0" y="0"/>
                      <a:ext cx="1143000" cy="1148080"/>
                    </a:xfrm>
                    <a:prstGeom prst="rect">
                      <a:avLst/>
                    </a:prstGeom>
                    <a:ln/>
                  </pic:spPr>
                </pic:pic>
              </a:graphicData>
            </a:graphic>
          </wp:anchor>
        </w:drawing>
      </w:r>
      <w:proofErr w:type="spellStart"/>
      <w:r>
        <w:rPr>
          <w:rFonts w:ascii="Arial" w:eastAsia="Arial" w:hAnsi="Arial" w:cs="Arial"/>
          <w:b/>
        </w:rPr>
        <w:t>Sinqua</w:t>
      </w:r>
      <w:proofErr w:type="spellEnd"/>
      <w:r>
        <w:rPr>
          <w:rFonts w:ascii="Arial" w:eastAsia="Arial" w:hAnsi="Arial" w:cs="Arial"/>
          <w:b/>
        </w:rPr>
        <w:t xml:space="preserve"> Walls (Tyler)</w:t>
      </w:r>
      <w:r>
        <w:rPr>
          <w:rFonts w:ascii="Arial" w:eastAsia="Arial" w:hAnsi="Arial" w:cs="Arial"/>
        </w:rPr>
        <w:t xml:space="preserve"> </w:t>
      </w:r>
      <w:proofErr w:type="spellStart"/>
      <w:r>
        <w:rPr>
          <w:rFonts w:ascii="Arial" w:eastAsia="Arial" w:hAnsi="Arial" w:cs="Arial"/>
        </w:rPr>
        <w:t>Sinqua</w:t>
      </w:r>
      <w:proofErr w:type="spellEnd"/>
      <w:r>
        <w:rPr>
          <w:rFonts w:ascii="Arial" w:eastAsia="Arial" w:hAnsi="Arial" w:cs="Arial"/>
        </w:rPr>
        <w:t xml:space="preserve"> Walls gain national stardom as Boyd on the MTV’s cult classic, Teen Wolf, and as </w:t>
      </w:r>
      <w:proofErr w:type="spellStart"/>
      <w:r>
        <w:rPr>
          <w:rFonts w:ascii="Arial" w:eastAsia="Arial" w:hAnsi="Arial" w:cs="Arial"/>
        </w:rPr>
        <w:t>Jamarcus</w:t>
      </w:r>
      <w:proofErr w:type="spellEnd"/>
      <w:r>
        <w:rPr>
          <w:rFonts w:ascii="Arial" w:eastAsia="Arial" w:hAnsi="Arial" w:cs="Arial"/>
        </w:rPr>
        <w:t xml:space="preserve"> Hall on the long-running Friday Night Lights. After playing the lead in the film SHARK NIGHT 3-D, he landed the role of Sir Lancelot in ABC's Once Upon A Time and is now filming Power, a STARZ Original, in New Jersey.</w:t>
      </w:r>
    </w:p>
    <w:p w:rsidR="00EF587E" w:rsidRDefault="00EF587E">
      <w:pPr>
        <w:pStyle w:val="normal0"/>
        <w:spacing w:before="2" w:after="2"/>
      </w:pPr>
    </w:p>
    <w:p w:rsidR="00EF587E" w:rsidRDefault="00EF587E">
      <w:pPr>
        <w:pStyle w:val="normal0"/>
        <w:spacing w:before="2" w:after="2"/>
      </w:pPr>
    </w:p>
    <w:p w:rsidR="00EF587E" w:rsidRDefault="00B60B2F">
      <w:pPr>
        <w:pStyle w:val="normal0"/>
        <w:spacing w:before="2" w:after="2"/>
      </w:pPr>
      <w:r>
        <w:rPr>
          <w:rFonts w:ascii="Arial" w:eastAsia="Arial" w:hAnsi="Arial" w:cs="Arial"/>
          <w:b/>
        </w:rPr>
        <w:t>Max Adler (Baker)</w:t>
      </w:r>
      <w:r>
        <w:rPr>
          <w:rFonts w:ascii="Arial" w:eastAsia="Arial" w:hAnsi="Arial" w:cs="Arial"/>
        </w:rPr>
        <w:t xml:space="preserve"> After numerous film and TV roles, Max Adler was scheduled for one appearance on the hit show, Glee. He so impressed the show’s producers that one episode turned into 21 as Adler’s Dave </w:t>
      </w:r>
      <w:proofErr w:type="spellStart"/>
      <w:r>
        <w:rPr>
          <w:rFonts w:ascii="Arial" w:eastAsia="Arial" w:hAnsi="Arial" w:cs="Arial"/>
        </w:rPr>
        <w:t>Karofsky</w:t>
      </w:r>
      <w:proofErr w:type="spellEnd"/>
      <w:r>
        <w:rPr>
          <w:rFonts w:ascii="Arial" w:eastAsia="Arial" w:hAnsi="Arial" w:cs="Arial"/>
        </w:rPr>
        <w:t xml:space="preserve"> captured hearts across the nation. Max can be</w:t>
      </w:r>
      <w:r>
        <w:t xml:space="preserve"> </w:t>
      </w:r>
      <w:r>
        <w:rPr>
          <w:rFonts w:ascii="Arial" w:eastAsia="Arial" w:hAnsi="Arial" w:cs="Arial"/>
        </w:rPr>
        <w:t xml:space="preserve">seen on ABC Family’s Switched At Birth, where he plays the character of Tank. </w:t>
      </w:r>
      <w:r>
        <w:rPr>
          <w:noProof/>
        </w:rPr>
        <w:drawing>
          <wp:anchor distT="0" distB="0" distL="114300" distR="114300" simplePos="0" relativeHeight="251663360" behindDoc="0" locked="0" layoutInCell="0" allowOverlap="0">
            <wp:simplePos x="0" y="0"/>
            <wp:positionH relativeFrom="margin">
              <wp:posOffset>26669</wp:posOffset>
            </wp:positionH>
            <wp:positionV relativeFrom="paragraph">
              <wp:posOffset>635</wp:posOffset>
            </wp:positionV>
            <wp:extent cx="1122680" cy="1117600"/>
            <wp:effectExtent l="0" t="0" r="0" b="0"/>
            <wp:wrapSquare wrapText="bothSides" distT="0" distB="0" distL="114300" distR="114300"/>
            <wp:docPr id="15" name="image09.jpg" descr="ax Adler as Baker"/>
            <wp:cNvGraphicFramePr/>
            <a:graphic xmlns:a="http://schemas.openxmlformats.org/drawingml/2006/main">
              <a:graphicData uri="http://schemas.openxmlformats.org/drawingml/2006/picture">
                <pic:pic xmlns:pic="http://schemas.openxmlformats.org/drawingml/2006/picture">
                  <pic:nvPicPr>
                    <pic:cNvPr id="0" name="image09.jpg" descr="ax Adler as Baker"/>
                    <pic:cNvPicPr preferRelativeResize="0"/>
                  </pic:nvPicPr>
                  <pic:blipFill>
                    <a:blip r:embed="rId11"/>
                    <a:srcRect/>
                    <a:stretch>
                      <a:fillRect/>
                    </a:stretch>
                  </pic:blipFill>
                  <pic:spPr>
                    <a:xfrm>
                      <a:off x="0" y="0"/>
                      <a:ext cx="1122680" cy="1117600"/>
                    </a:xfrm>
                    <a:prstGeom prst="rect">
                      <a:avLst/>
                    </a:prstGeom>
                    <a:ln/>
                  </pic:spPr>
                </pic:pic>
              </a:graphicData>
            </a:graphic>
          </wp:anchor>
        </w:drawing>
      </w:r>
    </w:p>
    <w:p w:rsidR="00EF587E" w:rsidRDefault="00EF587E">
      <w:pPr>
        <w:pStyle w:val="normal0"/>
        <w:spacing w:before="2" w:after="2"/>
      </w:pPr>
    </w:p>
    <w:p w:rsidR="00EF587E" w:rsidRDefault="00B60B2F">
      <w:pPr>
        <w:pStyle w:val="normal0"/>
        <w:spacing w:before="2" w:after="2"/>
      </w:pPr>
      <w:r>
        <w:rPr>
          <w:noProof/>
        </w:rPr>
        <w:drawing>
          <wp:anchor distT="0" distB="0" distL="114300" distR="114300" simplePos="0" relativeHeight="251664384" behindDoc="0" locked="0" layoutInCell="0" allowOverlap="0">
            <wp:simplePos x="0" y="0"/>
            <wp:positionH relativeFrom="margin">
              <wp:posOffset>26669</wp:posOffset>
            </wp:positionH>
            <wp:positionV relativeFrom="paragraph">
              <wp:posOffset>146685</wp:posOffset>
            </wp:positionV>
            <wp:extent cx="1116330" cy="1121410"/>
            <wp:effectExtent l="0" t="0" r="0" b="0"/>
            <wp:wrapSquare wrapText="bothSides" distT="0" distB="0" distL="114300" distR="114300"/>
            <wp:docPr id="16" name="image11.jpg" descr="http://www.mediabistro.com/galleycat/files/2013/01/image-3-300x300.jpg"/>
            <wp:cNvGraphicFramePr/>
            <a:graphic xmlns:a="http://schemas.openxmlformats.org/drawingml/2006/main">
              <a:graphicData uri="http://schemas.openxmlformats.org/drawingml/2006/picture">
                <pic:pic xmlns:pic="http://schemas.openxmlformats.org/drawingml/2006/picture">
                  <pic:nvPicPr>
                    <pic:cNvPr id="0" name="image11.jpg" descr="http://www.mediabistro.com/galleycat/files/2013/01/image-3-300x300.jpg"/>
                    <pic:cNvPicPr preferRelativeResize="0"/>
                  </pic:nvPicPr>
                  <pic:blipFill>
                    <a:blip r:embed="rId12"/>
                    <a:srcRect/>
                    <a:stretch>
                      <a:fillRect/>
                    </a:stretch>
                  </pic:blipFill>
                  <pic:spPr>
                    <a:xfrm>
                      <a:off x="0" y="0"/>
                      <a:ext cx="1116330" cy="1121410"/>
                    </a:xfrm>
                    <a:prstGeom prst="rect">
                      <a:avLst/>
                    </a:prstGeom>
                    <a:ln/>
                  </pic:spPr>
                </pic:pic>
              </a:graphicData>
            </a:graphic>
          </wp:anchor>
        </w:drawing>
      </w:r>
    </w:p>
    <w:p w:rsidR="00EF587E" w:rsidRDefault="00B60B2F">
      <w:pPr>
        <w:pStyle w:val="normal0"/>
        <w:spacing w:before="2" w:after="2"/>
      </w:pPr>
      <w:r>
        <w:rPr>
          <w:rFonts w:ascii="Arial" w:eastAsia="Arial" w:hAnsi="Arial" w:cs="Arial"/>
          <w:b/>
        </w:rPr>
        <w:t xml:space="preserve">Nick </w:t>
      </w:r>
      <w:proofErr w:type="spellStart"/>
      <w:r>
        <w:rPr>
          <w:rFonts w:ascii="Arial" w:eastAsia="Arial" w:hAnsi="Arial" w:cs="Arial"/>
          <w:b/>
        </w:rPr>
        <w:t>Offerman</w:t>
      </w:r>
      <w:proofErr w:type="spellEnd"/>
      <w:r>
        <w:rPr>
          <w:rFonts w:ascii="Arial" w:eastAsia="Arial" w:hAnsi="Arial" w:cs="Arial"/>
          <w:b/>
        </w:rPr>
        <w:t xml:space="preserve"> (Sean</w:t>
      </w:r>
      <w:r>
        <w:rPr>
          <w:rFonts w:ascii="Arial" w:eastAsia="Arial" w:hAnsi="Arial" w:cs="Arial"/>
        </w:rPr>
        <w:t xml:space="preserve">) Nick </w:t>
      </w:r>
      <w:proofErr w:type="spellStart"/>
      <w:r>
        <w:rPr>
          <w:rFonts w:ascii="Arial" w:eastAsia="Arial" w:hAnsi="Arial" w:cs="Arial"/>
        </w:rPr>
        <w:t>Offerman</w:t>
      </w:r>
      <w:proofErr w:type="spellEnd"/>
      <w:r>
        <w:rPr>
          <w:rFonts w:ascii="Arial" w:eastAsia="Arial" w:hAnsi="Arial" w:cs="Arial"/>
        </w:rPr>
        <w:t xml:space="preserve"> is an actor and producer known for his roles as Ron Swanson in NBC’s Parks and Recreation and Deputy Chief Hardy in 21 JUMP STREET. </w:t>
      </w:r>
      <w:proofErr w:type="spellStart"/>
      <w:r>
        <w:rPr>
          <w:rFonts w:ascii="Arial" w:eastAsia="Arial" w:hAnsi="Arial" w:cs="Arial"/>
        </w:rPr>
        <w:t>Offerman</w:t>
      </w:r>
      <w:proofErr w:type="spellEnd"/>
      <w:r>
        <w:rPr>
          <w:rFonts w:ascii="Arial" w:eastAsia="Arial" w:hAnsi="Arial" w:cs="Arial"/>
        </w:rPr>
        <w:t xml:space="preserve"> carries over his traditionally sarcastic personality in the role of Sean, the academic advisor. </w:t>
      </w:r>
    </w:p>
    <w:p w:rsidR="00EF587E" w:rsidRDefault="00EF587E">
      <w:pPr>
        <w:pStyle w:val="normal0"/>
        <w:spacing w:before="2" w:after="2"/>
      </w:pPr>
    </w:p>
    <w:p w:rsidR="00EF587E" w:rsidRDefault="00EF587E">
      <w:pPr>
        <w:pStyle w:val="normal0"/>
        <w:spacing w:before="2" w:after="2"/>
      </w:pPr>
    </w:p>
    <w:p w:rsidR="00EF587E" w:rsidRDefault="00EF587E">
      <w:pPr>
        <w:pStyle w:val="normal0"/>
        <w:spacing w:before="2" w:after="2"/>
      </w:pPr>
    </w:p>
    <w:p w:rsidR="00EF587E" w:rsidRDefault="00B60B2F">
      <w:pPr>
        <w:pStyle w:val="normal0"/>
        <w:spacing w:before="2" w:after="2"/>
      </w:pPr>
      <w:r>
        <w:rPr>
          <w:noProof/>
        </w:rPr>
        <w:drawing>
          <wp:anchor distT="0" distB="0" distL="114300" distR="114300" simplePos="0" relativeHeight="251665408" behindDoc="0" locked="0" layoutInCell="0" allowOverlap="0">
            <wp:simplePos x="0" y="0"/>
            <wp:positionH relativeFrom="margin">
              <wp:posOffset>26669</wp:posOffset>
            </wp:positionH>
            <wp:positionV relativeFrom="paragraph">
              <wp:posOffset>144145</wp:posOffset>
            </wp:positionV>
            <wp:extent cx="1116330" cy="1116330"/>
            <wp:effectExtent l="0" t="0" r="0" b="0"/>
            <wp:wrapSquare wrapText="bothSides" distT="0" distB="0" distL="114300" distR="114300"/>
            <wp:docPr id="17" name="image10.jpg" descr="http://www.thesource4ym.com/images/phh.jpg"/>
            <wp:cNvGraphicFramePr/>
            <a:graphic xmlns:a="http://schemas.openxmlformats.org/drawingml/2006/main">
              <a:graphicData uri="http://schemas.openxmlformats.org/drawingml/2006/picture">
                <pic:pic xmlns:pic="http://schemas.openxmlformats.org/drawingml/2006/picture">
                  <pic:nvPicPr>
                    <pic:cNvPr id="0" name="image10.jpg" descr="http://www.thesource4ym.com/images/phh.jpg"/>
                    <pic:cNvPicPr preferRelativeResize="0"/>
                  </pic:nvPicPr>
                  <pic:blipFill>
                    <a:blip r:embed="rId13"/>
                    <a:srcRect/>
                    <a:stretch>
                      <a:fillRect/>
                    </a:stretch>
                  </pic:blipFill>
                  <pic:spPr>
                    <a:xfrm>
                      <a:off x="0" y="0"/>
                      <a:ext cx="1116330" cy="1116330"/>
                    </a:xfrm>
                    <a:prstGeom prst="rect">
                      <a:avLst/>
                    </a:prstGeom>
                    <a:ln/>
                  </pic:spPr>
                </pic:pic>
              </a:graphicData>
            </a:graphic>
          </wp:anchor>
        </w:drawing>
      </w:r>
      <w:proofErr w:type="spellStart"/>
      <w:r>
        <w:rPr>
          <w:rFonts w:ascii="Arial" w:eastAsia="Arial" w:hAnsi="Arial" w:cs="Arial"/>
          <w:b/>
        </w:rPr>
        <w:t>LeCrae</w:t>
      </w:r>
      <w:proofErr w:type="spellEnd"/>
      <w:r>
        <w:rPr>
          <w:rFonts w:ascii="Arial" w:eastAsia="Arial" w:hAnsi="Arial" w:cs="Arial"/>
          <w:b/>
        </w:rPr>
        <w:t xml:space="preserve"> Moore (Dr. </w:t>
      </w:r>
      <w:proofErr w:type="spellStart"/>
      <w:r>
        <w:rPr>
          <w:rFonts w:ascii="Arial" w:eastAsia="Arial" w:hAnsi="Arial" w:cs="Arial"/>
          <w:b/>
        </w:rPr>
        <w:t>Malmquist</w:t>
      </w:r>
      <w:proofErr w:type="spellEnd"/>
      <w:r>
        <w:rPr>
          <w:rFonts w:ascii="Arial" w:eastAsia="Arial" w:hAnsi="Arial" w:cs="Arial"/>
          <w:b/>
        </w:rPr>
        <w:t>)</w:t>
      </w:r>
      <w:r>
        <w:rPr>
          <w:rFonts w:ascii="Arial" w:eastAsia="Arial" w:hAnsi="Arial" w:cs="Arial"/>
        </w:rPr>
        <w:t xml:space="preserve"> </w:t>
      </w:r>
      <w:proofErr w:type="spellStart"/>
      <w:r>
        <w:rPr>
          <w:rFonts w:ascii="Arial" w:eastAsia="Arial" w:hAnsi="Arial" w:cs="Arial"/>
        </w:rPr>
        <w:t>Mononymously</w:t>
      </w:r>
      <w:proofErr w:type="spellEnd"/>
      <w:r>
        <w:rPr>
          <w:rFonts w:ascii="Arial" w:eastAsia="Arial" w:hAnsi="Arial" w:cs="Arial"/>
        </w:rPr>
        <w:t xml:space="preserve"> known as </w:t>
      </w:r>
      <w:proofErr w:type="spellStart"/>
      <w:r>
        <w:rPr>
          <w:rFonts w:ascii="Arial" w:eastAsia="Arial" w:hAnsi="Arial" w:cs="Arial"/>
        </w:rPr>
        <w:t>Lecrae</w:t>
      </w:r>
      <w:proofErr w:type="spellEnd"/>
      <w:r>
        <w:rPr>
          <w:rFonts w:ascii="Arial" w:eastAsia="Arial" w:hAnsi="Arial" w:cs="Arial"/>
        </w:rPr>
        <w:t xml:space="preserve">, Mr. Moore is an American Christian hip-hop artist. His 2012 album, Gravity, won a Grammy Award for Best Gospel Album at the 2013 awards. This marks </w:t>
      </w:r>
      <w:proofErr w:type="spellStart"/>
      <w:r>
        <w:rPr>
          <w:rFonts w:ascii="Arial" w:eastAsia="Arial" w:hAnsi="Arial" w:cs="Arial"/>
        </w:rPr>
        <w:t>LeCrae’s</w:t>
      </w:r>
      <w:proofErr w:type="spellEnd"/>
      <w:r>
        <w:rPr>
          <w:rFonts w:ascii="Arial" w:eastAsia="Arial" w:hAnsi="Arial" w:cs="Arial"/>
        </w:rPr>
        <w:t xml:space="preserve"> debut in a feature film.</w:t>
      </w:r>
    </w:p>
    <w:p w:rsidR="00EF587E" w:rsidRDefault="00EF587E">
      <w:pPr>
        <w:pStyle w:val="normal0"/>
        <w:spacing w:before="2" w:after="2"/>
      </w:pPr>
    </w:p>
    <w:p w:rsidR="00EF587E" w:rsidRDefault="00EF587E">
      <w:pPr>
        <w:pStyle w:val="normal0"/>
        <w:spacing w:before="2" w:after="2"/>
      </w:pPr>
    </w:p>
    <w:p w:rsidR="00EF587E" w:rsidRDefault="00EF587E">
      <w:pPr>
        <w:pStyle w:val="normal0"/>
        <w:spacing w:before="2" w:after="2"/>
      </w:pPr>
    </w:p>
    <w:p w:rsidR="001A35CA" w:rsidRDefault="001A35CA" w:rsidP="00A84FF5">
      <w:pPr>
        <w:pStyle w:val="normal0"/>
        <w:rPr>
          <w:rFonts w:ascii="Arial" w:eastAsia="Arial" w:hAnsi="Arial" w:cs="Arial"/>
          <w:b/>
        </w:rPr>
      </w:pPr>
      <w:r>
        <w:rPr>
          <w:rFonts w:ascii="Arial" w:eastAsia="Arial" w:hAnsi="Arial" w:cs="Arial"/>
          <w:b/>
        </w:rPr>
        <w:t xml:space="preserve"> </w:t>
      </w:r>
    </w:p>
    <w:p w:rsidR="001A35CA" w:rsidRDefault="001A35CA" w:rsidP="00A84FF5">
      <w:pPr>
        <w:pStyle w:val="normal0"/>
        <w:rPr>
          <w:rFonts w:ascii="Arial" w:eastAsia="Arial" w:hAnsi="Arial" w:cs="Arial"/>
        </w:rPr>
      </w:pPr>
      <w:r>
        <w:rPr>
          <w:rFonts w:ascii="Arial" w:eastAsia="Arial" w:hAnsi="Arial" w:cs="Arial"/>
          <w:b/>
          <w:noProof/>
        </w:rPr>
        <w:drawing>
          <wp:anchor distT="0" distB="0" distL="114300" distR="114300" simplePos="0" relativeHeight="251666432" behindDoc="0" locked="0" layoutInCell="1" allowOverlap="0">
            <wp:simplePos x="0" y="0"/>
            <wp:positionH relativeFrom="margin">
              <wp:posOffset>-114300</wp:posOffset>
            </wp:positionH>
            <wp:positionV relativeFrom="paragraph">
              <wp:posOffset>41275</wp:posOffset>
            </wp:positionV>
            <wp:extent cx="1224280" cy="1209040"/>
            <wp:effectExtent l="25400" t="0" r="0" b="0"/>
            <wp:wrapNone/>
            <wp:docPr id="18" name="image12.jpg" descr="en-christopher-mcdonald"/>
            <wp:cNvGraphicFramePr/>
            <a:graphic xmlns:a="http://schemas.openxmlformats.org/drawingml/2006/main">
              <a:graphicData uri="http://schemas.openxmlformats.org/drawingml/2006/picture">
                <pic:pic xmlns:pic="http://schemas.openxmlformats.org/drawingml/2006/picture">
                  <pic:nvPicPr>
                    <pic:cNvPr id="0" name="image12.jpg" descr="en-christopher-mcdonald"/>
                    <pic:cNvPicPr preferRelativeResize="0"/>
                  </pic:nvPicPr>
                  <pic:blipFill>
                    <a:blip r:embed="rId14"/>
                    <a:srcRect/>
                    <a:stretch>
                      <a:fillRect/>
                    </a:stretch>
                  </pic:blipFill>
                  <pic:spPr>
                    <a:xfrm>
                      <a:off x="0" y="0"/>
                      <a:ext cx="1224280" cy="1209040"/>
                    </a:xfrm>
                    <a:prstGeom prst="rect">
                      <a:avLst/>
                    </a:prstGeom>
                    <a:ln/>
                  </pic:spPr>
                </pic:pic>
              </a:graphicData>
            </a:graphic>
          </wp:anchor>
        </w:drawing>
      </w:r>
      <w:r>
        <w:rPr>
          <w:rFonts w:ascii="Arial" w:eastAsia="Arial" w:hAnsi="Arial" w:cs="Arial"/>
          <w:b/>
        </w:rPr>
        <w:tab/>
      </w:r>
      <w:r>
        <w:rPr>
          <w:rFonts w:ascii="Arial" w:eastAsia="Arial" w:hAnsi="Arial" w:cs="Arial"/>
          <w:b/>
        </w:rPr>
        <w:tab/>
        <w:t xml:space="preserve">        </w:t>
      </w:r>
      <w:r w:rsidR="00B60B2F">
        <w:rPr>
          <w:rFonts w:ascii="Arial" w:eastAsia="Arial" w:hAnsi="Arial" w:cs="Arial"/>
          <w:b/>
        </w:rPr>
        <w:t xml:space="preserve">Christopher McDonald (Ken) </w:t>
      </w:r>
      <w:r w:rsidR="00B60B2F">
        <w:rPr>
          <w:rFonts w:ascii="Arial" w:eastAsia="Arial" w:hAnsi="Arial" w:cs="Arial"/>
        </w:rPr>
        <w:t xml:space="preserve">Since leaving his native New York state for </w:t>
      </w:r>
    </w:p>
    <w:p w:rsidR="001A35CA" w:rsidRDefault="001A35CA" w:rsidP="00A84FF5">
      <w:pPr>
        <w:pStyle w:val="normal0"/>
        <w:rPr>
          <w:rFonts w:ascii="Arial" w:eastAsia="Arial" w:hAnsi="Arial" w:cs="Arial"/>
        </w:rPr>
      </w:pPr>
      <w:r>
        <w:rPr>
          <w:rFonts w:ascii="Arial" w:eastAsia="Arial" w:hAnsi="Arial" w:cs="Arial"/>
        </w:rPr>
        <w:tab/>
      </w:r>
      <w:r>
        <w:rPr>
          <w:rFonts w:ascii="Arial" w:eastAsia="Arial" w:hAnsi="Arial" w:cs="Arial"/>
        </w:rPr>
        <w:tab/>
        <w:t xml:space="preserve">        </w:t>
      </w:r>
      <w:r w:rsidR="00B60B2F">
        <w:rPr>
          <w:rFonts w:ascii="Arial" w:eastAsia="Arial" w:hAnsi="Arial" w:cs="Arial"/>
        </w:rPr>
        <w:t xml:space="preserve">Southern California in 1978, Christopher McDonald has claimed more </w:t>
      </w:r>
    </w:p>
    <w:p w:rsidR="001A35CA" w:rsidRDefault="001A35CA" w:rsidP="00A84FF5">
      <w:pPr>
        <w:pStyle w:val="normal0"/>
        <w:rPr>
          <w:rFonts w:ascii="Arial" w:eastAsia="Arial" w:hAnsi="Arial" w:cs="Arial"/>
        </w:rPr>
      </w:pPr>
      <w:r>
        <w:rPr>
          <w:rFonts w:ascii="Arial" w:eastAsia="Arial" w:hAnsi="Arial" w:cs="Arial"/>
        </w:rPr>
        <w:tab/>
        <w:t xml:space="preserve">                   </w:t>
      </w:r>
      <w:proofErr w:type="gramStart"/>
      <w:r w:rsidR="00B60B2F">
        <w:rPr>
          <w:rFonts w:ascii="Arial" w:eastAsia="Arial" w:hAnsi="Arial" w:cs="Arial"/>
        </w:rPr>
        <w:t>than</w:t>
      </w:r>
      <w:proofErr w:type="gramEnd"/>
      <w:r w:rsidR="00B60B2F">
        <w:rPr>
          <w:rFonts w:ascii="Arial" w:eastAsia="Arial" w:hAnsi="Arial" w:cs="Arial"/>
        </w:rPr>
        <w:t xml:space="preserve"> 160 film and television roles. Recently seen in the hit HBO series </w:t>
      </w:r>
    </w:p>
    <w:p w:rsidR="001A35CA" w:rsidRDefault="001A35CA" w:rsidP="00A84FF5">
      <w:pPr>
        <w:pStyle w:val="normal0"/>
        <w:rPr>
          <w:rFonts w:ascii="Arial" w:eastAsia="Arial" w:hAnsi="Arial" w:cs="Arial"/>
        </w:rPr>
      </w:pPr>
      <w:r>
        <w:rPr>
          <w:rFonts w:ascii="Arial" w:eastAsia="Arial" w:hAnsi="Arial" w:cs="Arial"/>
        </w:rPr>
        <w:tab/>
      </w:r>
      <w:r>
        <w:rPr>
          <w:rFonts w:ascii="Arial" w:eastAsia="Arial" w:hAnsi="Arial" w:cs="Arial"/>
        </w:rPr>
        <w:tab/>
        <w:t xml:space="preserve">        </w:t>
      </w:r>
      <w:r w:rsidR="00B60B2F">
        <w:rPr>
          <w:rFonts w:ascii="Arial" w:eastAsia="Arial" w:hAnsi="Arial" w:cs="Arial"/>
        </w:rPr>
        <w:t xml:space="preserve">Boardwalk Empire, McDonald is well known for work in series that include </w:t>
      </w:r>
    </w:p>
    <w:p w:rsidR="001A35CA" w:rsidRDefault="001A35CA" w:rsidP="00A84FF5">
      <w:pPr>
        <w:pStyle w:val="normal0"/>
        <w:rPr>
          <w:rFonts w:ascii="Arial" w:eastAsia="Arial" w:hAnsi="Arial" w:cs="Arial"/>
        </w:rPr>
      </w:pPr>
      <w:r>
        <w:rPr>
          <w:rFonts w:ascii="Arial" w:eastAsia="Arial" w:hAnsi="Arial" w:cs="Arial"/>
        </w:rPr>
        <w:tab/>
      </w:r>
      <w:r>
        <w:rPr>
          <w:rFonts w:ascii="Arial" w:eastAsia="Arial" w:hAnsi="Arial" w:cs="Arial"/>
        </w:rPr>
        <w:tab/>
        <w:t xml:space="preserve">        </w:t>
      </w:r>
      <w:proofErr w:type="gramStart"/>
      <w:r w:rsidR="00B60B2F">
        <w:rPr>
          <w:rFonts w:ascii="Arial" w:eastAsia="Arial" w:hAnsi="Arial" w:cs="Arial"/>
        </w:rPr>
        <w:t>the</w:t>
      </w:r>
      <w:proofErr w:type="gramEnd"/>
      <w:r w:rsidR="00B60B2F">
        <w:rPr>
          <w:rFonts w:ascii="Arial" w:eastAsia="Arial" w:hAnsi="Arial" w:cs="Arial"/>
        </w:rPr>
        <w:t xml:space="preserve"> Law &amp; Order and </w:t>
      </w:r>
      <w:proofErr w:type="spellStart"/>
      <w:r w:rsidR="00B60B2F">
        <w:rPr>
          <w:rFonts w:ascii="Arial" w:eastAsia="Arial" w:hAnsi="Arial" w:cs="Arial"/>
        </w:rPr>
        <w:t>Stargate</w:t>
      </w:r>
      <w:proofErr w:type="spellEnd"/>
      <w:r w:rsidR="00B60B2F">
        <w:rPr>
          <w:rFonts w:ascii="Arial" w:eastAsia="Arial" w:hAnsi="Arial" w:cs="Arial"/>
        </w:rPr>
        <w:t xml:space="preserve"> franchises, The Sopranos, and the movies </w:t>
      </w:r>
    </w:p>
    <w:p w:rsidR="00EF587E" w:rsidRDefault="001A35CA" w:rsidP="00A84FF5">
      <w:pPr>
        <w:pStyle w:val="normal0"/>
      </w:pPr>
      <w:r>
        <w:rPr>
          <w:rFonts w:ascii="Arial" w:eastAsia="Arial" w:hAnsi="Arial" w:cs="Arial"/>
        </w:rPr>
        <w:tab/>
      </w:r>
      <w:r>
        <w:rPr>
          <w:rFonts w:ascii="Arial" w:eastAsia="Arial" w:hAnsi="Arial" w:cs="Arial"/>
        </w:rPr>
        <w:tab/>
        <w:t xml:space="preserve">        </w:t>
      </w:r>
      <w:proofErr w:type="gramStart"/>
      <w:r w:rsidR="00B60B2F">
        <w:rPr>
          <w:rFonts w:ascii="Arial" w:eastAsia="Arial" w:hAnsi="Arial" w:cs="Arial"/>
        </w:rPr>
        <w:t>THELMA AND LOUISE and HAPPY GILMORE.</w:t>
      </w:r>
      <w:proofErr w:type="gramEnd"/>
    </w:p>
    <w:p w:rsidR="00EF587E" w:rsidRDefault="00EF587E">
      <w:pPr>
        <w:pStyle w:val="normal0"/>
        <w:spacing w:before="2" w:after="2"/>
      </w:pPr>
    </w:p>
    <w:p w:rsidR="00EF587E" w:rsidRDefault="00EF587E">
      <w:pPr>
        <w:pStyle w:val="normal0"/>
        <w:spacing w:before="2" w:after="2"/>
      </w:pPr>
    </w:p>
    <w:p w:rsidR="001A35CA" w:rsidRDefault="001A35CA">
      <w:pPr>
        <w:pStyle w:val="normal0"/>
        <w:spacing w:before="2" w:after="2"/>
        <w:rPr>
          <w:rFonts w:ascii="Arial" w:eastAsia="Arial" w:hAnsi="Arial" w:cs="Arial"/>
          <w:b/>
        </w:rPr>
      </w:pPr>
    </w:p>
    <w:p w:rsidR="001A35CA" w:rsidRDefault="00B60B2F">
      <w:pPr>
        <w:pStyle w:val="normal0"/>
        <w:spacing w:before="2" w:after="2"/>
        <w:rPr>
          <w:rFonts w:ascii="Arial" w:eastAsia="Arial" w:hAnsi="Arial" w:cs="Arial"/>
        </w:rPr>
      </w:pPr>
      <w:r>
        <w:rPr>
          <w:noProof/>
        </w:rPr>
        <w:drawing>
          <wp:anchor distT="0" distB="0" distL="114300" distR="114300" simplePos="0" relativeHeight="251667456" behindDoc="0" locked="0" layoutInCell="0" allowOverlap="0">
            <wp:simplePos x="0" y="0"/>
            <wp:positionH relativeFrom="margin">
              <wp:posOffset>26669</wp:posOffset>
            </wp:positionH>
            <wp:positionV relativeFrom="paragraph">
              <wp:posOffset>0</wp:posOffset>
            </wp:positionV>
            <wp:extent cx="899160" cy="1351280"/>
            <wp:effectExtent l="0" t="0" r="0" b="0"/>
            <wp:wrapSquare wrapText="bothSides" distT="0" distB="0" distL="114300" distR="114300"/>
            <wp:docPr id="4" name="image14.jpg" descr="http://riotstudios.com/wp-content/uploads/2013/02/Michael-Pic-682x1024.jpg"/>
            <wp:cNvGraphicFramePr/>
            <a:graphic xmlns:a="http://schemas.openxmlformats.org/drawingml/2006/main">
              <a:graphicData uri="http://schemas.openxmlformats.org/drawingml/2006/picture">
                <pic:pic xmlns:pic="http://schemas.openxmlformats.org/drawingml/2006/picture">
                  <pic:nvPicPr>
                    <pic:cNvPr id="0" name="image14.jpg" descr="http://riotstudios.com/wp-content/uploads/2013/02/Michael-Pic-682x1024.jpg"/>
                    <pic:cNvPicPr preferRelativeResize="0"/>
                  </pic:nvPicPr>
                  <pic:blipFill>
                    <a:blip r:embed="rId15"/>
                    <a:srcRect/>
                    <a:stretch>
                      <a:fillRect/>
                    </a:stretch>
                  </pic:blipFill>
                  <pic:spPr>
                    <a:xfrm>
                      <a:off x="0" y="0"/>
                      <a:ext cx="899160" cy="1351280"/>
                    </a:xfrm>
                    <a:prstGeom prst="rect">
                      <a:avLst/>
                    </a:prstGeom>
                    <a:ln/>
                  </pic:spPr>
                </pic:pic>
              </a:graphicData>
            </a:graphic>
          </wp:anchor>
        </w:drawing>
      </w:r>
      <w:r>
        <w:rPr>
          <w:rFonts w:ascii="Arial" w:eastAsia="Arial" w:hAnsi="Arial" w:cs="Arial"/>
          <w:b/>
        </w:rPr>
        <w:t>Michael B. Allen (Co-Producer, Co-Writer)</w:t>
      </w:r>
      <w:r>
        <w:rPr>
          <w:rFonts w:ascii="Arial" w:eastAsia="Arial" w:hAnsi="Arial" w:cs="Arial"/>
        </w:rPr>
        <w:t xml:space="preserve"> The Swiss Army Knife of Riot Studios, Michael B. Allen has served in roles both creative (writing, producing) and technical (web development) and contributing original music to previous films. Equally artistic and analytic, Michael brings integral balance to the Riot universe. After starring in ONE NATION UNDER GOD and BEWARE OF </w:t>
      </w:r>
    </w:p>
    <w:p w:rsidR="001A35CA" w:rsidRDefault="00B60B2F">
      <w:pPr>
        <w:pStyle w:val="normal0"/>
        <w:spacing w:before="2" w:after="2"/>
        <w:rPr>
          <w:rFonts w:ascii="Arial" w:eastAsia="Arial" w:hAnsi="Arial" w:cs="Arial"/>
        </w:rPr>
      </w:pPr>
      <w:r>
        <w:rPr>
          <w:rFonts w:ascii="Arial" w:eastAsia="Arial" w:hAnsi="Arial" w:cs="Arial"/>
        </w:rPr>
        <w:t>CHRISTIANS, Michael co-wrote BELIEVE ME, for which he served as co-</w:t>
      </w:r>
    </w:p>
    <w:p w:rsidR="00EF587E" w:rsidRDefault="00B60B2F">
      <w:pPr>
        <w:pStyle w:val="normal0"/>
        <w:spacing w:before="2" w:after="2"/>
      </w:pPr>
      <w:proofErr w:type="gramStart"/>
      <w:r>
        <w:rPr>
          <w:rFonts w:ascii="Arial" w:eastAsia="Arial" w:hAnsi="Arial" w:cs="Arial"/>
        </w:rPr>
        <w:t>producer</w:t>
      </w:r>
      <w:proofErr w:type="gramEnd"/>
      <w:r>
        <w:rPr>
          <w:rFonts w:ascii="Arial" w:eastAsia="Arial" w:hAnsi="Arial" w:cs="Arial"/>
        </w:rPr>
        <w:t xml:space="preserve"> and on-set script supervisor.</w:t>
      </w:r>
    </w:p>
    <w:p w:rsidR="00EF587E" w:rsidRDefault="00EF587E">
      <w:pPr>
        <w:pStyle w:val="normal0"/>
        <w:spacing w:before="2" w:after="2"/>
      </w:pPr>
    </w:p>
    <w:p w:rsidR="00A84FF5" w:rsidRDefault="001A35CA">
      <w:pPr>
        <w:pStyle w:val="normal0"/>
        <w:spacing w:before="2" w:after="2"/>
        <w:rPr>
          <w:rFonts w:ascii="Arial" w:eastAsia="Arial" w:hAnsi="Arial" w:cs="Arial"/>
        </w:rPr>
      </w:pPr>
      <w:r>
        <w:rPr>
          <w:rFonts w:ascii="Arial" w:eastAsia="Arial" w:hAnsi="Arial" w:cs="Arial"/>
          <w:b/>
          <w:noProof/>
        </w:rPr>
        <w:drawing>
          <wp:anchor distT="0" distB="0" distL="114300" distR="114300" simplePos="0" relativeHeight="251676672" behindDoc="0" locked="0" layoutInCell="1" allowOverlap="1">
            <wp:simplePos x="0" y="0"/>
            <wp:positionH relativeFrom="column">
              <wp:posOffset>1270</wp:posOffset>
            </wp:positionH>
            <wp:positionV relativeFrom="paragraph">
              <wp:posOffset>75565</wp:posOffset>
            </wp:positionV>
            <wp:extent cx="916305" cy="1310640"/>
            <wp:effectExtent l="2540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916305" cy="1310640"/>
                    </a:xfrm>
                    <a:prstGeom prst="rect">
                      <a:avLst/>
                    </a:prstGeom>
                    <a:noFill/>
                    <a:ln w="9525">
                      <a:noFill/>
                      <a:miter lim="800000"/>
                      <a:headEnd/>
                      <a:tailEnd/>
                    </a:ln>
                  </pic:spPr>
                </pic:pic>
              </a:graphicData>
            </a:graphic>
          </wp:anchor>
        </w:drawing>
      </w:r>
      <w:r w:rsidR="00B60B2F">
        <w:rPr>
          <w:rFonts w:ascii="Arial" w:eastAsia="Arial" w:hAnsi="Arial" w:cs="Arial"/>
          <w:b/>
        </w:rPr>
        <w:t xml:space="preserve">Will </w:t>
      </w:r>
      <w:proofErr w:type="spellStart"/>
      <w:r w:rsidR="00B60B2F">
        <w:rPr>
          <w:rFonts w:ascii="Arial" w:eastAsia="Arial" w:hAnsi="Arial" w:cs="Arial"/>
          <w:b/>
        </w:rPr>
        <w:t>Bakke</w:t>
      </w:r>
      <w:proofErr w:type="spellEnd"/>
      <w:r w:rsidR="00B60B2F">
        <w:rPr>
          <w:rFonts w:ascii="Arial" w:eastAsia="Arial" w:hAnsi="Arial" w:cs="Arial"/>
          <w:b/>
        </w:rPr>
        <w:t xml:space="preserve"> (Director, Co-Writer)</w:t>
      </w:r>
      <w:r w:rsidR="00B60B2F">
        <w:rPr>
          <w:rFonts w:ascii="Arial" w:eastAsia="Arial" w:hAnsi="Arial" w:cs="Arial"/>
        </w:rPr>
        <w:t xml:space="preserve"> Will </w:t>
      </w:r>
      <w:proofErr w:type="spellStart"/>
      <w:r w:rsidR="00B60B2F">
        <w:rPr>
          <w:rFonts w:ascii="Arial" w:eastAsia="Arial" w:hAnsi="Arial" w:cs="Arial"/>
        </w:rPr>
        <w:t>Bakke</w:t>
      </w:r>
      <w:proofErr w:type="spellEnd"/>
      <w:r w:rsidR="00B60B2F">
        <w:rPr>
          <w:rFonts w:ascii="Arial" w:eastAsia="Arial" w:hAnsi="Arial" w:cs="Arial"/>
        </w:rPr>
        <w:t xml:space="preserve"> is an award-winning filmmaker and the director of BEWARE OF CHRISTIANS and ONE NATION UNDER GOD. While still in college, Will was hired by MTV to write and develop a comedy series that landed him on the prestigious "Top 25 Filmmakers on Campus" list presented by MTVU. On the strength of his two documentaries and a burgeoning cult following from his sketch comedy shorts, Will secured an international distribution deal for his films, accepted in more than 17 </w:t>
      </w:r>
    </w:p>
    <w:p w:rsidR="00EF587E" w:rsidRDefault="00B60B2F">
      <w:pPr>
        <w:pStyle w:val="normal0"/>
        <w:spacing w:before="2" w:after="2"/>
      </w:pPr>
      <w:proofErr w:type="gramStart"/>
      <w:r>
        <w:rPr>
          <w:rFonts w:ascii="Arial" w:eastAsia="Arial" w:hAnsi="Arial" w:cs="Arial"/>
        </w:rPr>
        <w:t>festivals</w:t>
      </w:r>
      <w:proofErr w:type="gramEnd"/>
      <w:r>
        <w:rPr>
          <w:rFonts w:ascii="Arial" w:eastAsia="Arial" w:hAnsi="Arial" w:cs="Arial"/>
        </w:rPr>
        <w:t xml:space="preserve"> worldwide. </w:t>
      </w:r>
    </w:p>
    <w:p w:rsidR="00EF587E" w:rsidRDefault="00EF587E">
      <w:pPr>
        <w:pStyle w:val="normal0"/>
        <w:spacing w:before="2" w:after="2"/>
      </w:pPr>
    </w:p>
    <w:p w:rsidR="00EF587E" w:rsidRDefault="00B60B2F">
      <w:pPr>
        <w:pStyle w:val="normal0"/>
        <w:spacing w:before="2" w:after="2"/>
      </w:pPr>
      <w:r>
        <w:rPr>
          <w:noProof/>
        </w:rPr>
        <w:drawing>
          <wp:anchor distT="0" distB="0" distL="114300" distR="114300" simplePos="0" relativeHeight="251669504" behindDoc="0" locked="0" layoutInCell="0" allowOverlap="0">
            <wp:simplePos x="0" y="0"/>
            <wp:positionH relativeFrom="margin">
              <wp:posOffset>26669</wp:posOffset>
            </wp:positionH>
            <wp:positionV relativeFrom="paragraph">
              <wp:posOffset>1270</wp:posOffset>
            </wp:positionV>
            <wp:extent cx="887730" cy="1316990"/>
            <wp:effectExtent l="0" t="0" r="0" b="0"/>
            <wp:wrapSquare wrapText="bothSides" distT="0" distB="0" distL="114300" distR="114300"/>
            <wp:docPr id="5" name="image16.jpg" descr="http://riotstudios.com/wp-content/uploads/2013/05/Alex-682x1024.jpg"/>
            <wp:cNvGraphicFramePr/>
            <a:graphic xmlns:a="http://schemas.openxmlformats.org/drawingml/2006/main">
              <a:graphicData uri="http://schemas.openxmlformats.org/drawingml/2006/picture">
                <pic:pic xmlns:pic="http://schemas.openxmlformats.org/drawingml/2006/picture">
                  <pic:nvPicPr>
                    <pic:cNvPr id="0" name="image16.jpg" descr="http://riotstudios.com/wp-content/uploads/2013/05/Alex-682x1024.jpg"/>
                    <pic:cNvPicPr preferRelativeResize="0"/>
                  </pic:nvPicPr>
                  <pic:blipFill>
                    <a:blip r:embed="rId17"/>
                    <a:srcRect/>
                    <a:stretch>
                      <a:fillRect/>
                    </a:stretch>
                  </pic:blipFill>
                  <pic:spPr>
                    <a:xfrm>
                      <a:off x="0" y="0"/>
                      <a:ext cx="887730" cy="1316990"/>
                    </a:xfrm>
                    <a:prstGeom prst="rect">
                      <a:avLst/>
                    </a:prstGeom>
                    <a:ln/>
                  </pic:spPr>
                </pic:pic>
              </a:graphicData>
            </a:graphic>
          </wp:anchor>
        </w:drawing>
      </w:r>
      <w:r>
        <w:rPr>
          <w:rFonts w:ascii="Arial" w:eastAsia="Arial" w:hAnsi="Arial" w:cs="Arial"/>
          <w:b/>
        </w:rPr>
        <w:t>Alex Carroll (Producer)</w:t>
      </w:r>
      <w:r>
        <w:rPr>
          <w:rFonts w:ascii="Arial" w:eastAsia="Arial" w:hAnsi="Arial" w:cs="Arial"/>
        </w:rPr>
        <w:t xml:space="preserve"> A graduate of the McDonough Business School at Georgetown University, Alex Carroll translated his business acumen into four successful start-ups before jumping into the dynamic and notoriously challenging film industry. A former college football player, Alex parlayed his trademark ferocity into creating the unique distribution model for BEWARE OF CHRISTIANS that led to 176 shows nationwide. Alex is the lead producer for BELIEVE ME.</w:t>
      </w:r>
    </w:p>
    <w:p w:rsidR="00EF587E" w:rsidRDefault="00EF587E">
      <w:pPr>
        <w:pStyle w:val="normal0"/>
        <w:spacing w:before="2" w:after="2"/>
      </w:pPr>
    </w:p>
    <w:p w:rsidR="00EF587E" w:rsidRPr="001A35CA" w:rsidRDefault="00B60B2F">
      <w:pPr>
        <w:pStyle w:val="normal0"/>
        <w:spacing w:before="2" w:after="2"/>
        <w:rPr>
          <w:rFonts w:ascii="Arial" w:eastAsia="Arial" w:hAnsi="Arial" w:cs="Arial"/>
          <w:color w:val="333333"/>
          <w:highlight w:val="white"/>
        </w:rPr>
      </w:pPr>
      <w:r>
        <w:rPr>
          <w:noProof/>
        </w:rPr>
        <w:drawing>
          <wp:anchor distT="0" distB="0" distL="114300" distR="114300" simplePos="0" relativeHeight="251670528" behindDoc="0" locked="0" layoutInCell="0" allowOverlap="0">
            <wp:simplePos x="0" y="0"/>
            <wp:positionH relativeFrom="margin">
              <wp:posOffset>-167640</wp:posOffset>
            </wp:positionH>
            <wp:positionV relativeFrom="paragraph">
              <wp:posOffset>6350</wp:posOffset>
            </wp:positionV>
            <wp:extent cx="1082040" cy="1432560"/>
            <wp:effectExtent l="25400" t="0" r="10160" b="0"/>
            <wp:wrapSquare wrapText="bothSides" distT="0" distB="0" distL="114300" distR="114300"/>
            <wp:docPr id="6" name="image03.jpg" descr="http://www.metropolitanwinds.org/guestgallery/GaryCogill.jpg"/>
            <wp:cNvGraphicFramePr/>
            <a:graphic xmlns:a="http://schemas.openxmlformats.org/drawingml/2006/main">
              <a:graphicData uri="http://schemas.openxmlformats.org/drawingml/2006/picture">
                <pic:pic xmlns:pic="http://schemas.openxmlformats.org/drawingml/2006/picture">
                  <pic:nvPicPr>
                    <pic:cNvPr id="0" name="image03.jpg" descr="http://www.metropolitanwinds.org/guestgallery/GaryCogill.jpg"/>
                    <pic:cNvPicPr preferRelativeResize="0"/>
                  </pic:nvPicPr>
                  <pic:blipFill>
                    <a:blip r:embed="rId18"/>
                    <a:srcRect/>
                    <a:stretch>
                      <a:fillRect/>
                    </a:stretch>
                  </pic:blipFill>
                  <pic:spPr>
                    <a:xfrm>
                      <a:off x="0" y="0"/>
                      <a:ext cx="1082040" cy="1432560"/>
                    </a:xfrm>
                    <a:prstGeom prst="rect">
                      <a:avLst/>
                    </a:prstGeom>
                    <a:ln/>
                  </pic:spPr>
                </pic:pic>
              </a:graphicData>
            </a:graphic>
          </wp:anchor>
        </w:drawing>
      </w:r>
      <w:r>
        <w:rPr>
          <w:rFonts w:ascii="Arial" w:eastAsia="Arial" w:hAnsi="Arial" w:cs="Arial"/>
          <w:b/>
        </w:rPr>
        <w:t xml:space="preserve">Gary </w:t>
      </w:r>
      <w:proofErr w:type="spellStart"/>
      <w:r>
        <w:rPr>
          <w:rFonts w:ascii="Arial" w:eastAsia="Arial" w:hAnsi="Arial" w:cs="Arial"/>
          <w:b/>
        </w:rPr>
        <w:t>Cogill</w:t>
      </w:r>
      <w:proofErr w:type="spellEnd"/>
      <w:r>
        <w:rPr>
          <w:rFonts w:ascii="Arial" w:eastAsia="Arial" w:hAnsi="Arial" w:cs="Arial"/>
          <w:b/>
        </w:rPr>
        <w:t xml:space="preserve"> (Co-Producer)</w:t>
      </w:r>
      <w:r>
        <w:rPr>
          <w:rFonts w:ascii="Arial" w:eastAsia="Arial" w:hAnsi="Arial" w:cs="Arial"/>
        </w:rPr>
        <w:t xml:space="preserve"> </w:t>
      </w:r>
      <w:r>
        <w:rPr>
          <w:rFonts w:ascii="Arial" w:eastAsia="Arial" w:hAnsi="Arial" w:cs="Arial"/>
          <w:color w:val="333333"/>
          <w:highlight w:val="white"/>
        </w:rPr>
        <w:t xml:space="preserve">Lascaux Films is a Dallas based production company, led by Richard Toussaint, MD, Wade Barker, MD, and Gary </w:t>
      </w:r>
      <w:proofErr w:type="spellStart"/>
      <w:r>
        <w:rPr>
          <w:rFonts w:ascii="Arial" w:eastAsia="Arial" w:hAnsi="Arial" w:cs="Arial"/>
          <w:color w:val="333333"/>
          <w:highlight w:val="white"/>
        </w:rPr>
        <w:t>Cogill</w:t>
      </w:r>
      <w:proofErr w:type="spellEnd"/>
      <w:r>
        <w:rPr>
          <w:rFonts w:ascii="Arial" w:eastAsia="Arial" w:hAnsi="Arial" w:cs="Arial"/>
          <w:color w:val="333333"/>
          <w:highlight w:val="white"/>
        </w:rPr>
        <w:t xml:space="preserve">. Lascaux Films was launched in 2010 and is engaged in the development, production and financing of motion picture films. Lascaux has emerged onto the scene with a series of quality projects. </w:t>
      </w:r>
      <w:r>
        <w:rPr>
          <w:rFonts w:ascii="Arial" w:eastAsia="Arial" w:hAnsi="Arial" w:cs="Arial"/>
          <w:i/>
          <w:color w:val="333333"/>
          <w:highlight w:val="white"/>
        </w:rPr>
        <w:t>Words and Pictures</w:t>
      </w:r>
      <w:r>
        <w:rPr>
          <w:rFonts w:ascii="Arial" w:eastAsia="Arial" w:hAnsi="Arial" w:cs="Arial"/>
          <w:color w:val="333333"/>
          <w:highlight w:val="white"/>
        </w:rPr>
        <w:t xml:space="preserve">, a Latitude Productions and Lascaux Films produced film, is scheduled for release by Roadside Attractions on May 23, 2014 and </w:t>
      </w:r>
      <w:r>
        <w:rPr>
          <w:rFonts w:ascii="Arial" w:eastAsia="Arial" w:hAnsi="Arial" w:cs="Arial"/>
          <w:i/>
          <w:color w:val="333333"/>
          <w:highlight w:val="white"/>
        </w:rPr>
        <w:t>Life Itself</w:t>
      </w:r>
      <w:r>
        <w:rPr>
          <w:rFonts w:ascii="Arial" w:eastAsia="Arial" w:hAnsi="Arial" w:cs="Arial"/>
          <w:color w:val="333333"/>
          <w:highlight w:val="white"/>
        </w:rPr>
        <w:t xml:space="preserve">, starring Morgan Freeman and Diane Keaton, co-produced and co-financed by Lascaux, is slated for release later this year. </w:t>
      </w:r>
    </w:p>
    <w:p w:rsidR="00A84FF5" w:rsidRDefault="00B60B2F">
      <w:pPr>
        <w:pStyle w:val="normal0"/>
        <w:spacing w:before="2" w:after="2"/>
      </w:pPr>
      <w:r>
        <w:rPr>
          <w:noProof/>
        </w:rPr>
        <w:drawing>
          <wp:anchor distT="0" distB="0" distL="114300" distR="114300" simplePos="0" relativeHeight="251671552" behindDoc="0" locked="0" layoutInCell="0" allowOverlap="0">
            <wp:simplePos x="0" y="0"/>
            <wp:positionH relativeFrom="margin">
              <wp:posOffset>-208280</wp:posOffset>
            </wp:positionH>
            <wp:positionV relativeFrom="paragraph">
              <wp:posOffset>125095</wp:posOffset>
            </wp:positionV>
            <wp:extent cx="1121410" cy="1116330"/>
            <wp:effectExtent l="25400" t="0" r="0" b="0"/>
            <wp:wrapSquare wrapText="bothSides" distT="0" distB="0" distL="114300" distR="114300"/>
            <wp:docPr id="7" name="image15.png" descr="ystery5 (Vincent Patton's conflicted copy 2013-08-03)"/>
            <wp:cNvGraphicFramePr/>
            <a:graphic xmlns:a="http://schemas.openxmlformats.org/drawingml/2006/main">
              <a:graphicData uri="http://schemas.openxmlformats.org/drawingml/2006/picture">
                <pic:pic xmlns:pic="http://schemas.openxmlformats.org/drawingml/2006/picture">
                  <pic:nvPicPr>
                    <pic:cNvPr id="0" name="image15.png" descr="ystery5 (Vincent Patton's conflicted copy 2013-08-03)"/>
                    <pic:cNvPicPr preferRelativeResize="0"/>
                  </pic:nvPicPr>
                  <pic:blipFill>
                    <a:blip r:embed="rId19"/>
                    <a:srcRect/>
                    <a:stretch>
                      <a:fillRect/>
                    </a:stretch>
                  </pic:blipFill>
                  <pic:spPr>
                    <a:xfrm>
                      <a:off x="0" y="0"/>
                      <a:ext cx="1121410" cy="1116330"/>
                    </a:xfrm>
                    <a:prstGeom prst="rect">
                      <a:avLst/>
                    </a:prstGeom>
                    <a:ln/>
                  </pic:spPr>
                </pic:pic>
              </a:graphicData>
            </a:graphic>
          </wp:anchor>
        </w:drawing>
      </w:r>
    </w:p>
    <w:p w:rsidR="00A84FF5" w:rsidRDefault="00B60B2F">
      <w:pPr>
        <w:pStyle w:val="normal0"/>
        <w:spacing w:before="2" w:after="2"/>
        <w:rPr>
          <w:rFonts w:ascii="Arial" w:eastAsia="Arial" w:hAnsi="Arial" w:cs="Arial"/>
        </w:rPr>
      </w:pPr>
      <w:proofErr w:type="spellStart"/>
      <w:r>
        <w:rPr>
          <w:rFonts w:ascii="Arial" w:eastAsia="Arial" w:hAnsi="Arial" w:cs="Arial"/>
          <w:b/>
        </w:rPr>
        <w:t>Sandhya</w:t>
      </w:r>
      <w:proofErr w:type="spellEnd"/>
      <w:r>
        <w:rPr>
          <w:rFonts w:ascii="Arial" w:eastAsia="Arial" w:hAnsi="Arial" w:cs="Arial"/>
          <w:b/>
        </w:rPr>
        <w:t xml:space="preserve"> </w:t>
      </w:r>
      <w:proofErr w:type="spellStart"/>
      <w:r>
        <w:rPr>
          <w:rFonts w:ascii="Arial" w:eastAsia="Arial" w:hAnsi="Arial" w:cs="Arial"/>
          <w:b/>
        </w:rPr>
        <w:t>Shardanand</w:t>
      </w:r>
      <w:proofErr w:type="spellEnd"/>
      <w:r>
        <w:rPr>
          <w:rFonts w:ascii="Arial" w:eastAsia="Arial" w:hAnsi="Arial" w:cs="Arial"/>
          <w:b/>
        </w:rPr>
        <w:t xml:space="preserve"> (Co-Producer)</w:t>
      </w:r>
      <w:r>
        <w:rPr>
          <w:rFonts w:ascii="Arial" w:eastAsia="Arial" w:hAnsi="Arial" w:cs="Arial"/>
        </w:rPr>
        <w:t xml:space="preserve"> After receiving her M.B.A. at the University of Texas and rising to director of marketing for an Austin-based software company, </w:t>
      </w:r>
      <w:proofErr w:type="spellStart"/>
      <w:r>
        <w:rPr>
          <w:rFonts w:ascii="Arial" w:eastAsia="Arial" w:hAnsi="Arial" w:cs="Arial"/>
        </w:rPr>
        <w:t>Sandhya</w:t>
      </w:r>
      <w:proofErr w:type="spellEnd"/>
      <w:r>
        <w:rPr>
          <w:rFonts w:ascii="Arial" w:eastAsia="Arial" w:hAnsi="Arial" w:cs="Arial"/>
        </w:rPr>
        <w:t xml:space="preserve"> </w:t>
      </w:r>
      <w:proofErr w:type="spellStart"/>
      <w:r>
        <w:rPr>
          <w:rFonts w:ascii="Arial" w:eastAsia="Arial" w:hAnsi="Arial" w:cs="Arial"/>
        </w:rPr>
        <w:t>Shardanand</w:t>
      </w:r>
      <w:proofErr w:type="spellEnd"/>
      <w:r>
        <w:rPr>
          <w:rFonts w:ascii="Arial" w:eastAsia="Arial" w:hAnsi="Arial" w:cs="Arial"/>
        </w:rPr>
        <w:t xml:space="preserve"> dabbled in the Austin film industry by volunteering at film festivals and helping out on friends' sets. She has since moved into film full time, producing three Terrence </w:t>
      </w:r>
      <w:proofErr w:type="spellStart"/>
      <w:r>
        <w:rPr>
          <w:rFonts w:ascii="Arial" w:eastAsia="Arial" w:hAnsi="Arial" w:cs="Arial"/>
        </w:rPr>
        <w:t>Malick</w:t>
      </w:r>
      <w:proofErr w:type="spellEnd"/>
      <w:r>
        <w:rPr>
          <w:rFonts w:ascii="Arial" w:eastAsia="Arial" w:hAnsi="Arial" w:cs="Arial"/>
        </w:rPr>
        <w:t xml:space="preserve"> projects (THE TREE OF LIFE, TO THE WONDER, THE NEW WORLD) </w:t>
      </w:r>
    </w:p>
    <w:p w:rsidR="001A35CA" w:rsidRDefault="00B60B2F">
      <w:pPr>
        <w:pStyle w:val="normal0"/>
        <w:spacing w:before="2" w:after="2"/>
        <w:rPr>
          <w:rFonts w:ascii="Arial" w:eastAsia="Arial" w:hAnsi="Arial" w:cs="Arial"/>
        </w:rPr>
      </w:pPr>
      <w:proofErr w:type="gramStart"/>
      <w:r>
        <w:rPr>
          <w:rFonts w:ascii="Arial" w:eastAsia="Arial" w:hAnsi="Arial" w:cs="Arial"/>
        </w:rPr>
        <w:t>and</w:t>
      </w:r>
      <w:proofErr w:type="gramEnd"/>
      <w:r>
        <w:rPr>
          <w:rFonts w:ascii="Arial" w:eastAsia="Arial" w:hAnsi="Arial" w:cs="Arial"/>
        </w:rPr>
        <w:t xml:space="preserve"> served as line producer for BELIEVE M</w:t>
      </w:r>
      <w:r w:rsidR="001A35CA">
        <w:rPr>
          <w:rFonts w:ascii="Arial" w:eastAsia="Arial" w:hAnsi="Arial" w:cs="Arial"/>
        </w:rPr>
        <w:t>E.</w:t>
      </w:r>
    </w:p>
    <w:p w:rsidR="001A35CA" w:rsidRDefault="001A35CA">
      <w:pPr>
        <w:pStyle w:val="normal0"/>
        <w:spacing w:before="2" w:after="2"/>
      </w:pPr>
    </w:p>
    <w:p w:rsidR="001A35CA" w:rsidRDefault="001A35CA">
      <w:pPr>
        <w:pStyle w:val="normal0"/>
        <w:spacing w:before="2" w:after="2"/>
      </w:pPr>
    </w:p>
    <w:p w:rsidR="001A35CA" w:rsidRDefault="001A35CA">
      <w:pPr>
        <w:pStyle w:val="normal0"/>
        <w:spacing w:before="2" w:after="2"/>
      </w:pPr>
    </w:p>
    <w:p w:rsidR="00EF587E" w:rsidRDefault="00EF587E">
      <w:pPr>
        <w:pStyle w:val="normal0"/>
        <w:spacing w:before="2" w:after="2"/>
      </w:pPr>
    </w:p>
    <w:p w:rsidR="00EF587E" w:rsidRPr="001A35CA" w:rsidRDefault="001A35CA">
      <w:pPr>
        <w:pStyle w:val="normal0"/>
        <w:spacing w:before="2" w:after="2"/>
        <w:rPr>
          <w:rFonts w:ascii="Arial" w:eastAsia="Arial" w:hAnsi="Arial" w:cs="Arial"/>
        </w:rPr>
      </w:pPr>
      <w:r>
        <w:rPr>
          <w:rFonts w:ascii="Arial" w:eastAsia="Arial" w:hAnsi="Arial" w:cs="Arial"/>
          <w:b/>
          <w:noProof/>
        </w:rPr>
        <w:drawing>
          <wp:anchor distT="0" distB="0" distL="114300" distR="114300" simplePos="0" relativeHeight="251672576" behindDoc="0" locked="0" layoutInCell="0" allowOverlap="0">
            <wp:simplePos x="0" y="0"/>
            <wp:positionH relativeFrom="margin">
              <wp:posOffset>-228600</wp:posOffset>
            </wp:positionH>
            <wp:positionV relativeFrom="paragraph">
              <wp:posOffset>-1270</wp:posOffset>
            </wp:positionV>
            <wp:extent cx="1121410" cy="1117600"/>
            <wp:effectExtent l="25400" t="0" r="0" b="0"/>
            <wp:wrapSquare wrapText="bothSides" distT="0" distB="0" distL="114300" distR="114300"/>
            <wp:docPr id="8" name="image02.png" descr="ystery1 (Vincent Patton's conflicted copy 2013-08-03)"/>
            <wp:cNvGraphicFramePr/>
            <a:graphic xmlns:a="http://schemas.openxmlformats.org/drawingml/2006/main">
              <a:graphicData uri="http://schemas.openxmlformats.org/drawingml/2006/picture">
                <pic:pic xmlns:pic="http://schemas.openxmlformats.org/drawingml/2006/picture">
                  <pic:nvPicPr>
                    <pic:cNvPr id="0" name="image02.png" descr="ystery1 (Vincent Patton's conflicted copy 2013-08-03)"/>
                    <pic:cNvPicPr preferRelativeResize="0"/>
                  </pic:nvPicPr>
                  <pic:blipFill>
                    <a:blip r:embed="rId20"/>
                    <a:srcRect/>
                    <a:stretch>
                      <a:fillRect/>
                    </a:stretch>
                  </pic:blipFill>
                  <pic:spPr>
                    <a:xfrm>
                      <a:off x="0" y="0"/>
                      <a:ext cx="1121410" cy="1117600"/>
                    </a:xfrm>
                    <a:prstGeom prst="rect">
                      <a:avLst/>
                    </a:prstGeom>
                    <a:ln/>
                  </pic:spPr>
                </pic:pic>
              </a:graphicData>
            </a:graphic>
          </wp:anchor>
        </w:drawing>
      </w:r>
      <w:r w:rsidR="00B60B2F">
        <w:rPr>
          <w:rFonts w:ascii="Arial" w:eastAsia="Arial" w:hAnsi="Arial" w:cs="Arial"/>
          <w:b/>
        </w:rPr>
        <w:t>Steve Markham (Co-Producer)</w:t>
      </w:r>
      <w:r w:rsidR="00B60B2F">
        <w:rPr>
          <w:rFonts w:ascii="Arial" w:eastAsia="Arial" w:hAnsi="Arial" w:cs="Arial"/>
        </w:rPr>
        <w:t xml:space="preserve"> Steve Markham brings 30 years of entrepreneurial and business experience to BELIEVE ME, where his multifaceted skills find many uses. Currently he’s with Matter Media Studios, an L.A. production house of commercial, industrial, short and feature </w:t>
      </w:r>
      <w:proofErr w:type="gramStart"/>
      <w:r w:rsidR="00B60B2F">
        <w:rPr>
          <w:rFonts w:ascii="Arial" w:eastAsia="Arial" w:hAnsi="Arial" w:cs="Arial"/>
        </w:rPr>
        <w:t>films</w:t>
      </w:r>
      <w:proofErr w:type="gramEnd"/>
      <w:r w:rsidR="00B60B2F">
        <w:rPr>
          <w:rFonts w:ascii="Arial" w:eastAsia="Arial" w:hAnsi="Arial" w:cs="Arial"/>
        </w:rPr>
        <w:t>. He has been a successful producer and executive producer on several projects. His recent works include DRAGON DAY and JAMAA.</w:t>
      </w:r>
    </w:p>
    <w:p w:rsidR="00EF587E" w:rsidRDefault="00EF587E">
      <w:pPr>
        <w:pStyle w:val="normal0"/>
        <w:spacing w:before="2" w:after="2"/>
      </w:pPr>
    </w:p>
    <w:p w:rsidR="00EF587E" w:rsidRPr="001A35CA" w:rsidRDefault="00A84FF5">
      <w:pPr>
        <w:pStyle w:val="normal0"/>
        <w:spacing w:before="2" w:after="2"/>
        <w:rPr>
          <w:rFonts w:ascii="Arial" w:eastAsia="Arial" w:hAnsi="Arial" w:cs="Arial"/>
        </w:rPr>
      </w:pPr>
      <w:r>
        <w:rPr>
          <w:rFonts w:ascii="Arial" w:eastAsia="Arial" w:hAnsi="Arial" w:cs="Arial"/>
          <w:b/>
          <w:noProof/>
        </w:rPr>
        <w:drawing>
          <wp:anchor distT="0" distB="0" distL="114300" distR="114300" simplePos="0" relativeHeight="251673600" behindDoc="0" locked="0" layoutInCell="0" allowOverlap="0">
            <wp:simplePos x="0" y="0"/>
            <wp:positionH relativeFrom="margin">
              <wp:posOffset>-208280</wp:posOffset>
            </wp:positionH>
            <wp:positionV relativeFrom="paragraph">
              <wp:posOffset>78105</wp:posOffset>
            </wp:positionV>
            <wp:extent cx="1121410" cy="1109980"/>
            <wp:effectExtent l="25400" t="0" r="0" b="0"/>
            <wp:wrapSquare wrapText="bothSides" distT="0" distB="0" distL="114300" distR="114300"/>
            <wp:docPr id="9" name="image13.png" descr="ohn (Vincent Patton's conflicted copy 2013-08-03)"/>
            <wp:cNvGraphicFramePr/>
            <a:graphic xmlns:a="http://schemas.openxmlformats.org/drawingml/2006/main">
              <a:graphicData uri="http://schemas.openxmlformats.org/drawingml/2006/picture">
                <pic:pic xmlns:pic="http://schemas.openxmlformats.org/drawingml/2006/picture">
                  <pic:nvPicPr>
                    <pic:cNvPr id="0" name="image13.png" descr="ohn (Vincent Patton's conflicted copy 2013-08-03)"/>
                    <pic:cNvPicPr preferRelativeResize="0"/>
                  </pic:nvPicPr>
                  <pic:blipFill>
                    <a:blip r:embed="rId21"/>
                    <a:srcRect/>
                    <a:stretch>
                      <a:fillRect/>
                    </a:stretch>
                  </pic:blipFill>
                  <pic:spPr>
                    <a:xfrm>
                      <a:off x="0" y="0"/>
                      <a:ext cx="1121410" cy="1109980"/>
                    </a:xfrm>
                    <a:prstGeom prst="rect">
                      <a:avLst/>
                    </a:prstGeom>
                    <a:ln/>
                  </pic:spPr>
                </pic:pic>
              </a:graphicData>
            </a:graphic>
          </wp:anchor>
        </w:drawing>
      </w:r>
      <w:r w:rsidR="00B60B2F">
        <w:rPr>
          <w:rFonts w:ascii="Arial" w:eastAsia="Arial" w:hAnsi="Arial" w:cs="Arial"/>
          <w:b/>
        </w:rPr>
        <w:t>John W. Rutland (Director of Photography)</w:t>
      </w:r>
      <w:r w:rsidR="00B60B2F">
        <w:rPr>
          <w:rFonts w:ascii="Arial" w:eastAsia="Arial" w:hAnsi="Arial" w:cs="Arial"/>
        </w:rPr>
        <w:t xml:space="preserve"> John W. Rutland, visual storyteller, has drawn critical acclaim in the narrative, commercial and documentary worlds. His work as a cinematographer has screened at the world’s top film festivals, including the Berlin International Film Festival, Toronto, </w:t>
      </w:r>
      <w:proofErr w:type="spellStart"/>
      <w:r w:rsidR="00B60B2F">
        <w:rPr>
          <w:rFonts w:ascii="Arial" w:eastAsia="Arial" w:hAnsi="Arial" w:cs="Arial"/>
        </w:rPr>
        <w:t>Tribeca</w:t>
      </w:r>
      <w:proofErr w:type="spellEnd"/>
      <w:r w:rsidR="00B60B2F">
        <w:rPr>
          <w:rFonts w:ascii="Arial" w:eastAsia="Arial" w:hAnsi="Arial" w:cs="Arial"/>
        </w:rPr>
        <w:t xml:space="preserve"> and SXSW.</w:t>
      </w:r>
    </w:p>
    <w:p w:rsidR="00EF587E" w:rsidRDefault="00EF587E">
      <w:pPr>
        <w:pStyle w:val="normal0"/>
        <w:spacing w:before="2" w:after="2"/>
      </w:pPr>
    </w:p>
    <w:p w:rsidR="00EF587E" w:rsidRDefault="00EF587E">
      <w:pPr>
        <w:pStyle w:val="normal0"/>
        <w:spacing w:before="2" w:after="2"/>
      </w:pPr>
    </w:p>
    <w:p w:rsidR="00EF587E" w:rsidRDefault="001A35CA">
      <w:pPr>
        <w:pStyle w:val="normal0"/>
        <w:spacing w:before="2" w:after="2"/>
      </w:pPr>
      <w:r>
        <w:rPr>
          <w:rFonts w:ascii="Arial" w:eastAsia="Arial" w:hAnsi="Arial" w:cs="Arial"/>
          <w:b/>
          <w:noProof/>
        </w:rPr>
        <w:drawing>
          <wp:anchor distT="0" distB="0" distL="114300" distR="114300" simplePos="0" relativeHeight="251674624" behindDoc="0" locked="0" layoutInCell="0" allowOverlap="0">
            <wp:simplePos x="0" y="0"/>
            <wp:positionH relativeFrom="margin">
              <wp:posOffset>-228600</wp:posOffset>
            </wp:positionH>
            <wp:positionV relativeFrom="paragraph">
              <wp:posOffset>80010</wp:posOffset>
            </wp:positionV>
            <wp:extent cx="1122680" cy="1107440"/>
            <wp:effectExtent l="25400" t="0" r="0" b="0"/>
            <wp:wrapSquare wrapText="bothSides" distT="0" distB="0" distL="114300" distR="114300"/>
            <wp:docPr id="10" name="image06.jpg" descr="http://riotstudios.com/wp-content/uploads/2013/07/image8-e1374004126292.jpg"/>
            <wp:cNvGraphicFramePr/>
            <a:graphic xmlns:a="http://schemas.openxmlformats.org/drawingml/2006/main">
              <a:graphicData uri="http://schemas.openxmlformats.org/drawingml/2006/picture">
                <pic:pic xmlns:pic="http://schemas.openxmlformats.org/drawingml/2006/picture">
                  <pic:nvPicPr>
                    <pic:cNvPr id="0" name="image06.jpg" descr="http://riotstudios.com/wp-content/uploads/2013/07/image8-e1374004126292.jpg"/>
                    <pic:cNvPicPr preferRelativeResize="0"/>
                  </pic:nvPicPr>
                  <pic:blipFill>
                    <a:blip r:embed="rId22"/>
                    <a:srcRect/>
                    <a:stretch>
                      <a:fillRect/>
                    </a:stretch>
                  </pic:blipFill>
                  <pic:spPr>
                    <a:xfrm>
                      <a:off x="0" y="0"/>
                      <a:ext cx="1122680" cy="1107440"/>
                    </a:xfrm>
                    <a:prstGeom prst="rect">
                      <a:avLst/>
                    </a:prstGeom>
                    <a:ln/>
                  </pic:spPr>
                </pic:pic>
              </a:graphicData>
            </a:graphic>
          </wp:anchor>
        </w:drawing>
      </w:r>
      <w:r w:rsidR="00B60B2F">
        <w:rPr>
          <w:rFonts w:ascii="Arial" w:eastAsia="Arial" w:hAnsi="Arial" w:cs="Arial"/>
          <w:b/>
        </w:rPr>
        <w:t>J.C. Cantu, C.S.A. (Casting Director)</w:t>
      </w:r>
      <w:r w:rsidR="00B60B2F">
        <w:rPr>
          <w:rFonts w:ascii="Arial" w:eastAsia="Arial" w:hAnsi="Arial" w:cs="Arial"/>
        </w:rPr>
        <w:t xml:space="preserve"> J.C. Cantu founded Beverly Hill</w:t>
      </w:r>
      <w:r>
        <w:rPr>
          <w:rFonts w:ascii="Arial" w:eastAsia="Arial" w:hAnsi="Arial" w:cs="Arial"/>
        </w:rPr>
        <w:t>s-</w:t>
      </w:r>
      <w:r w:rsidR="00B60B2F">
        <w:rPr>
          <w:rFonts w:ascii="Arial" w:eastAsia="Arial" w:hAnsi="Arial" w:cs="Arial"/>
        </w:rPr>
        <w:t xml:space="preserve">based Rising Phoenix Casting in 2011 and has since found happy homes on screen for many of Hollywood's elite—actors like Robert de </w:t>
      </w:r>
      <w:proofErr w:type="spellStart"/>
      <w:r w:rsidR="00B60B2F">
        <w:rPr>
          <w:rFonts w:ascii="Arial" w:eastAsia="Arial" w:hAnsi="Arial" w:cs="Arial"/>
        </w:rPr>
        <w:t>Niro</w:t>
      </w:r>
      <w:proofErr w:type="spellEnd"/>
      <w:r w:rsidR="00B60B2F">
        <w:rPr>
          <w:rFonts w:ascii="Arial" w:eastAsia="Arial" w:hAnsi="Arial" w:cs="Arial"/>
        </w:rPr>
        <w:t xml:space="preserve">, </w:t>
      </w:r>
      <w:proofErr w:type="spellStart"/>
      <w:r w:rsidR="00B60B2F">
        <w:rPr>
          <w:rFonts w:ascii="Arial" w:eastAsia="Arial" w:hAnsi="Arial" w:cs="Arial"/>
        </w:rPr>
        <w:t>Benicio</w:t>
      </w:r>
      <w:proofErr w:type="spellEnd"/>
      <w:r w:rsidR="00B60B2F">
        <w:rPr>
          <w:rFonts w:ascii="Arial" w:eastAsia="Arial" w:hAnsi="Arial" w:cs="Arial"/>
        </w:rPr>
        <w:t xml:space="preserve"> del Toro, Jessica Alba, William H. Macy, Joel McHale and Aubrey Plaza. He has cast more than 50 films and worked for directors Steven </w:t>
      </w:r>
      <w:proofErr w:type="spellStart"/>
      <w:r w:rsidR="00B60B2F">
        <w:rPr>
          <w:rFonts w:ascii="Arial" w:eastAsia="Arial" w:hAnsi="Arial" w:cs="Arial"/>
        </w:rPr>
        <w:t>Soderbergh</w:t>
      </w:r>
      <w:proofErr w:type="spellEnd"/>
      <w:r w:rsidR="00B60B2F">
        <w:rPr>
          <w:rFonts w:ascii="Arial" w:eastAsia="Arial" w:hAnsi="Arial" w:cs="Arial"/>
        </w:rPr>
        <w:t xml:space="preserve"> and Robert Rodriguez.</w:t>
      </w:r>
    </w:p>
    <w:p w:rsidR="00EF587E" w:rsidRPr="00B60B2F" w:rsidRDefault="00EF587E">
      <w:pPr>
        <w:pStyle w:val="normal0"/>
        <w:spacing w:before="2" w:after="2"/>
      </w:pPr>
    </w:p>
    <w:p w:rsidR="001A35CA" w:rsidRDefault="001A35CA">
      <w:pPr>
        <w:pStyle w:val="normal0"/>
        <w:spacing w:before="2" w:after="2"/>
        <w:rPr>
          <w:rFonts w:ascii="Arial" w:eastAsia="Arial" w:hAnsi="Arial" w:cs="Arial"/>
        </w:rPr>
      </w:pPr>
    </w:p>
    <w:p w:rsidR="00EF587E" w:rsidRPr="00B60B2F" w:rsidRDefault="00B60B2F">
      <w:pPr>
        <w:pStyle w:val="normal0"/>
        <w:spacing w:before="2" w:after="2"/>
      </w:pPr>
      <w:r w:rsidRPr="00B60B2F">
        <w:rPr>
          <w:rFonts w:ascii="Arial" w:eastAsia="Arial" w:hAnsi="Arial" w:cs="Arial"/>
        </w:rPr>
        <w:t xml:space="preserve">To learn more, visit: </w:t>
      </w:r>
      <w:hyperlink r:id="rId23">
        <w:r w:rsidRPr="00B60B2F">
          <w:rPr>
            <w:rFonts w:ascii="Arial" w:eastAsia="Arial" w:hAnsi="Arial" w:cs="Arial"/>
            <w:color w:val="0000FF"/>
            <w:u w:val="single"/>
          </w:rPr>
          <w:t>BelieveMeFilm.com</w:t>
        </w:r>
      </w:hyperlink>
      <w:hyperlink r:id="rId24"/>
    </w:p>
    <w:p w:rsidR="00EF587E" w:rsidRPr="00B60B2F" w:rsidRDefault="00B60B2F">
      <w:pPr>
        <w:pStyle w:val="normal0"/>
        <w:spacing w:before="2" w:after="2"/>
      </w:pPr>
      <w:r w:rsidRPr="00B60B2F">
        <w:rPr>
          <w:rFonts w:ascii="Arial" w:eastAsia="Arial" w:hAnsi="Arial" w:cs="Arial"/>
        </w:rPr>
        <w:tab/>
      </w:r>
      <w:r w:rsidRPr="00B60B2F">
        <w:rPr>
          <w:rFonts w:ascii="Arial" w:eastAsia="Arial" w:hAnsi="Arial" w:cs="Arial"/>
        </w:rPr>
        <w:tab/>
      </w:r>
      <w:r w:rsidRPr="00B60B2F">
        <w:rPr>
          <w:rFonts w:ascii="Arial" w:eastAsia="Arial" w:hAnsi="Arial" w:cs="Arial"/>
        </w:rPr>
        <w:tab/>
      </w:r>
      <w:hyperlink r:id="rId25">
        <w:proofErr w:type="spellStart"/>
        <w:r w:rsidRPr="00B60B2F">
          <w:rPr>
            <w:rFonts w:ascii="Arial" w:eastAsia="Arial" w:hAnsi="Arial" w:cs="Arial"/>
            <w:color w:val="0000FF"/>
            <w:u w:val="single"/>
          </w:rPr>
          <w:t>Facebook.com/BelieveMeFilm</w:t>
        </w:r>
        <w:proofErr w:type="spellEnd"/>
      </w:hyperlink>
      <w:hyperlink r:id="rId26"/>
    </w:p>
    <w:p w:rsidR="00EF587E" w:rsidRPr="00B60B2F" w:rsidRDefault="00B60B2F">
      <w:pPr>
        <w:pStyle w:val="normal0"/>
        <w:spacing w:before="2" w:after="2"/>
      </w:pPr>
      <w:r w:rsidRPr="00B60B2F">
        <w:rPr>
          <w:rFonts w:ascii="Arial" w:eastAsia="Arial" w:hAnsi="Arial" w:cs="Arial"/>
        </w:rPr>
        <w:tab/>
      </w:r>
      <w:r w:rsidRPr="00B60B2F">
        <w:rPr>
          <w:rFonts w:ascii="Arial" w:eastAsia="Arial" w:hAnsi="Arial" w:cs="Arial"/>
        </w:rPr>
        <w:tab/>
      </w:r>
      <w:r w:rsidRPr="00B60B2F">
        <w:rPr>
          <w:rFonts w:ascii="Arial" w:eastAsia="Arial" w:hAnsi="Arial" w:cs="Arial"/>
        </w:rPr>
        <w:tab/>
      </w:r>
      <w:hyperlink r:id="rId27">
        <w:proofErr w:type="spellStart"/>
        <w:proofErr w:type="gramStart"/>
        <w:r w:rsidRPr="00B60B2F">
          <w:rPr>
            <w:rFonts w:ascii="Arial" w:eastAsia="Arial" w:hAnsi="Arial" w:cs="Arial"/>
            <w:color w:val="0000FF"/>
            <w:u w:val="single"/>
          </w:rPr>
          <w:t>twitter.com</w:t>
        </w:r>
        <w:proofErr w:type="gramEnd"/>
        <w:r w:rsidRPr="00B60B2F">
          <w:rPr>
            <w:rFonts w:ascii="Arial" w:eastAsia="Arial" w:hAnsi="Arial" w:cs="Arial"/>
            <w:color w:val="0000FF"/>
            <w:u w:val="single"/>
          </w:rPr>
          <w:t>/believemefilm</w:t>
        </w:r>
        <w:proofErr w:type="spellEnd"/>
      </w:hyperlink>
      <w:hyperlink r:id="rId28"/>
    </w:p>
    <w:p w:rsidR="00EF587E" w:rsidRPr="00B60B2F" w:rsidRDefault="00215EFC">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rPr>
      </w:pPr>
      <w:hyperlink r:id="rId29"/>
    </w:p>
    <w:p w:rsidR="00EF587E" w:rsidRPr="00B60B2F" w:rsidRDefault="00B60B2F">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rPr>
      </w:pPr>
      <w:r w:rsidRPr="00B60B2F">
        <w:rPr>
          <w:rFonts w:ascii="Arial" w:eastAsia="Arial" w:hAnsi="Arial" w:cs="Arial"/>
        </w:rPr>
        <w:t xml:space="preserve">And visit </w:t>
      </w:r>
      <w:hyperlink r:id="rId30">
        <w:r w:rsidRPr="00B60B2F">
          <w:rPr>
            <w:rFonts w:ascii="Arial" w:eastAsia="Arial" w:hAnsi="Arial" w:cs="Arial"/>
            <w:color w:val="0000FF"/>
            <w:u w:val="single"/>
          </w:rPr>
          <w:t>BelieveMeFilm.com/pressroom</w:t>
        </w:r>
      </w:hyperlink>
      <w:r w:rsidRPr="00B60B2F">
        <w:rPr>
          <w:rFonts w:ascii="Arial" w:eastAsia="Arial" w:hAnsi="Arial" w:cs="Arial"/>
        </w:rPr>
        <w:t xml:space="preserve"> for:</w:t>
      </w:r>
    </w:p>
    <w:p w:rsidR="00B60B2F" w:rsidRPr="00B60B2F" w:rsidRDefault="00B60B2F" w:rsidP="00B60B2F">
      <w:pPr>
        <w:pStyle w:val="norm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58"/>
        <w:contextualSpacing/>
      </w:pPr>
      <w:r w:rsidRPr="00B60B2F">
        <w:rPr>
          <w:rFonts w:ascii="Arial" w:eastAsia="Arial" w:hAnsi="Arial" w:cs="Arial"/>
          <w:b/>
        </w:rPr>
        <w:t>BELIEVE ME</w:t>
      </w:r>
      <w:r w:rsidRPr="00B60B2F">
        <w:rPr>
          <w:rFonts w:ascii="Arial" w:eastAsia="Arial" w:hAnsi="Arial" w:cs="Arial"/>
        </w:rPr>
        <w:t xml:space="preserve"> </w:t>
      </w:r>
      <w:r w:rsidR="003F5959" w:rsidRPr="003F5959">
        <w:rPr>
          <w:rFonts w:ascii="Arial" w:eastAsia="Arial" w:hAnsi="Arial" w:cs="Arial"/>
        </w:rPr>
        <w:t xml:space="preserve">Official Theatrical </w:t>
      </w:r>
      <w:r w:rsidRPr="00B60B2F">
        <w:rPr>
          <w:rFonts w:ascii="Arial" w:eastAsia="Arial" w:hAnsi="Arial" w:cs="Arial"/>
        </w:rPr>
        <w:t xml:space="preserve">Trailer Press Release </w:t>
      </w:r>
    </w:p>
    <w:p w:rsidR="00EF587E" w:rsidRPr="00B60B2F" w:rsidRDefault="00B60B2F" w:rsidP="00B60B2F">
      <w:pPr>
        <w:pStyle w:val="norm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58"/>
        <w:contextualSpacing/>
      </w:pPr>
      <w:r w:rsidRPr="00B60B2F">
        <w:rPr>
          <w:rFonts w:ascii="Arial" w:eastAsia="Arial" w:hAnsi="Arial" w:cs="Arial"/>
          <w:b/>
        </w:rPr>
        <w:t>BELIEVE ME</w:t>
      </w:r>
      <w:r w:rsidRPr="00B60B2F">
        <w:rPr>
          <w:rFonts w:ascii="Arial" w:eastAsia="Arial" w:hAnsi="Arial" w:cs="Arial"/>
        </w:rPr>
        <w:t xml:space="preserve"> Curtain Raiser Release </w:t>
      </w:r>
    </w:p>
    <w:p w:rsidR="00EF587E" w:rsidRPr="00B60B2F" w:rsidRDefault="00B60B2F">
      <w:pPr>
        <w:pStyle w:val="norm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58"/>
        <w:contextualSpacing/>
      </w:pPr>
      <w:r w:rsidRPr="00B60B2F">
        <w:rPr>
          <w:rFonts w:ascii="Arial" w:eastAsia="Arial" w:hAnsi="Arial" w:cs="Arial"/>
          <w:b/>
        </w:rPr>
        <w:t>BELIEVE ME</w:t>
      </w:r>
      <w:r w:rsidRPr="00B60B2F">
        <w:rPr>
          <w:rFonts w:ascii="Arial" w:eastAsia="Arial" w:hAnsi="Arial" w:cs="Arial"/>
        </w:rPr>
        <w:t xml:space="preserve"> Fact Sheet</w:t>
      </w:r>
    </w:p>
    <w:p w:rsidR="00EF587E" w:rsidRPr="00B60B2F" w:rsidRDefault="00B60B2F">
      <w:pPr>
        <w:pStyle w:val="norm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58"/>
        <w:contextualSpacing/>
      </w:pPr>
      <w:r w:rsidRPr="00B60B2F">
        <w:rPr>
          <w:rFonts w:ascii="Arial" w:eastAsia="Arial" w:hAnsi="Arial" w:cs="Arial"/>
          <w:b/>
        </w:rPr>
        <w:t xml:space="preserve">BELIEVE ME </w:t>
      </w:r>
      <w:r w:rsidRPr="00B60B2F">
        <w:rPr>
          <w:rFonts w:ascii="Arial" w:eastAsia="Arial" w:hAnsi="Arial" w:cs="Arial"/>
        </w:rPr>
        <w:t>Cast and Crew Bios</w:t>
      </w:r>
    </w:p>
    <w:p w:rsidR="00EF587E" w:rsidRPr="00B60B2F" w:rsidRDefault="00B60B2F">
      <w:pPr>
        <w:pStyle w:val="norm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58"/>
        <w:contextualSpacing/>
      </w:pPr>
      <w:r w:rsidRPr="00B60B2F">
        <w:rPr>
          <w:rFonts w:ascii="Arial" w:eastAsia="Arial" w:hAnsi="Arial" w:cs="Arial"/>
          <w:b/>
        </w:rPr>
        <w:t xml:space="preserve">BELIEVE ME </w:t>
      </w:r>
      <w:r w:rsidRPr="00B60B2F">
        <w:rPr>
          <w:rFonts w:ascii="Arial" w:eastAsia="Arial" w:hAnsi="Arial" w:cs="Arial"/>
        </w:rPr>
        <w:t xml:space="preserve">Suggested Interview Questions </w:t>
      </w:r>
    </w:p>
    <w:p w:rsidR="00EF587E" w:rsidRDefault="00EF587E">
      <w:pPr>
        <w:pStyle w:val="normal0"/>
        <w:spacing w:before="2" w:after="2"/>
      </w:pPr>
    </w:p>
    <w:p w:rsidR="00EF587E" w:rsidRDefault="00B60B2F">
      <w:pPr>
        <w:pStyle w:val="normal0"/>
        <w:spacing w:before="2" w:after="2"/>
      </w:pPr>
      <w:r>
        <w:rPr>
          <w:rFonts w:ascii="Arial" w:eastAsia="Arial" w:hAnsi="Arial" w:cs="Arial"/>
          <w:b/>
        </w:rPr>
        <w:t xml:space="preserve">About Riot </w:t>
      </w:r>
      <w:proofErr w:type="gramStart"/>
      <w:r>
        <w:rPr>
          <w:rFonts w:ascii="Arial" w:eastAsia="Arial" w:hAnsi="Arial" w:cs="Arial"/>
          <w:b/>
        </w:rPr>
        <w:t>Studios</w:t>
      </w:r>
      <w:r>
        <w:rPr>
          <w:rFonts w:ascii="Arial" w:eastAsia="Arial" w:hAnsi="Arial" w:cs="Arial"/>
        </w:rPr>
        <w:t xml:space="preserve">  </w:t>
      </w:r>
      <w:proofErr w:type="gramEnd"/>
      <w:r w:rsidR="00215EFC">
        <w:fldChar w:fldCharType="begin"/>
      </w:r>
      <w:r w:rsidR="00EF587E">
        <w:instrText>HYPERLINK "http://riotstudios.com" \h</w:instrText>
      </w:r>
      <w:r w:rsidR="00215EFC">
        <w:fldChar w:fldCharType="separate"/>
      </w:r>
      <w:r>
        <w:rPr>
          <w:rFonts w:ascii="Arial" w:eastAsia="Arial" w:hAnsi="Arial" w:cs="Arial"/>
          <w:color w:val="0000FF"/>
          <w:u w:val="single"/>
        </w:rPr>
        <w:t>RiotStudios.com</w:t>
      </w:r>
      <w:r w:rsidR="00215EFC">
        <w:fldChar w:fldCharType="end"/>
      </w:r>
      <w:hyperlink r:id="rId31"/>
    </w:p>
    <w:p w:rsidR="00EF587E" w:rsidRDefault="00B60B2F">
      <w:pPr>
        <w:pStyle w:val="normal0"/>
        <w:spacing w:before="2" w:after="2"/>
      </w:pPr>
      <w:r>
        <w:rPr>
          <w:rFonts w:ascii="Arial" w:eastAsia="Arial" w:hAnsi="Arial" w:cs="Arial"/>
        </w:rPr>
        <w:t xml:space="preserve">Riot Studios made headlines in 2012 with the unique content and distribution model of its second documentary BEWARE OF CHRISTIANS. The film followed Riot’s </w:t>
      </w:r>
      <w:proofErr w:type="spellStart"/>
      <w:r>
        <w:rPr>
          <w:rFonts w:ascii="Arial" w:eastAsia="Arial" w:hAnsi="Arial" w:cs="Arial"/>
        </w:rPr>
        <w:t>Bakke</w:t>
      </w:r>
      <w:proofErr w:type="spellEnd"/>
      <w:r>
        <w:rPr>
          <w:rFonts w:ascii="Arial" w:eastAsia="Arial" w:hAnsi="Arial" w:cs="Arial"/>
        </w:rPr>
        <w:t>, Allen, and Carroll around Europe as they gathered man-on-the-street interviews about Christianity and Christians—part college road comedy, part thought-provoking dialogue on how trying to follow Jesus in the 21</w:t>
      </w:r>
      <w:r>
        <w:rPr>
          <w:rFonts w:ascii="Arial" w:eastAsia="Arial" w:hAnsi="Arial" w:cs="Arial"/>
          <w:vertAlign w:val="superscript"/>
        </w:rPr>
        <w:t>st</w:t>
      </w:r>
      <w:r>
        <w:rPr>
          <w:rFonts w:ascii="Arial" w:eastAsia="Arial" w:hAnsi="Arial" w:cs="Arial"/>
        </w:rPr>
        <w:t xml:space="preserve"> century might look. Riot Studios exists to tell stories that compel viewers to challenge their beliefs, weigh the alternatives, and laugh while doing so. They aspire to make transparent and thoughtful art through film.</w:t>
      </w:r>
    </w:p>
    <w:p w:rsidR="00EF587E" w:rsidRDefault="00EF587E">
      <w:pPr>
        <w:pStyle w:val="normal0"/>
        <w:spacing w:before="2" w:after="2"/>
      </w:pPr>
    </w:p>
    <w:p w:rsidR="00EF587E" w:rsidRDefault="00B60B2F">
      <w:pPr>
        <w:pStyle w:val="normal0"/>
        <w:spacing w:before="2" w:after="2"/>
      </w:pPr>
      <w:r>
        <w:rPr>
          <w:rFonts w:ascii="Arial" w:eastAsia="Arial" w:hAnsi="Arial" w:cs="Arial"/>
          <w:b/>
        </w:rPr>
        <w:t xml:space="preserve">About Lascaux </w:t>
      </w:r>
      <w:proofErr w:type="gramStart"/>
      <w:r>
        <w:rPr>
          <w:rFonts w:ascii="Arial" w:eastAsia="Arial" w:hAnsi="Arial" w:cs="Arial"/>
          <w:b/>
        </w:rPr>
        <w:t>Films</w:t>
      </w:r>
      <w:r>
        <w:rPr>
          <w:rFonts w:ascii="Arial" w:eastAsia="Arial" w:hAnsi="Arial" w:cs="Arial"/>
        </w:rPr>
        <w:t xml:space="preserve">  </w:t>
      </w:r>
      <w:proofErr w:type="gramEnd"/>
      <w:r w:rsidR="00215EFC">
        <w:fldChar w:fldCharType="begin"/>
      </w:r>
      <w:r w:rsidR="00EF587E">
        <w:instrText>HYPERLINK "http://www.lascauxfilms.com/" \h</w:instrText>
      </w:r>
      <w:r w:rsidR="00215EFC">
        <w:fldChar w:fldCharType="separate"/>
      </w:r>
      <w:r>
        <w:rPr>
          <w:rFonts w:ascii="Arial" w:eastAsia="Arial" w:hAnsi="Arial" w:cs="Arial"/>
          <w:color w:val="0000FF"/>
          <w:u w:val="single"/>
        </w:rPr>
        <w:t>LascauxFilms.com</w:t>
      </w:r>
      <w:r w:rsidR="00215EFC">
        <w:fldChar w:fldCharType="end"/>
      </w:r>
      <w:hyperlink r:id="rId32"/>
    </w:p>
    <w:p w:rsidR="00EF587E" w:rsidRDefault="00B60B2F">
      <w:pPr>
        <w:pStyle w:val="normal0"/>
        <w:spacing w:before="2" w:after="2"/>
      </w:pPr>
      <w:r>
        <w:rPr>
          <w:rFonts w:ascii="Arial" w:eastAsia="Arial" w:hAnsi="Arial" w:cs="Arial"/>
          <w:color w:val="333333"/>
          <w:highlight w:val="white"/>
        </w:rPr>
        <w:t xml:space="preserve">Lascaux Films is a Dallas based production company, led by Richard Toussaint, MD, Wade Barker, MD, and Gary </w:t>
      </w:r>
      <w:proofErr w:type="spellStart"/>
      <w:r>
        <w:rPr>
          <w:rFonts w:ascii="Arial" w:eastAsia="Arial" w:hAnsi="Arial" w:cs="Arial"/>
          <w:color w:val="333333"/>
          <w:highlight w:val="white"/>
        </w:rPr>
        <w:t>Cogill</w:t>
      </w:r>
      <w:proofErr w:type="spellEnd"/>
      <w:r>
        <w:rPr>
          <w:rFonts w:ascii="Arial" w:eastAsia="Arial" w:hAnsi="Arial" w:cs="Arial"/>
          <w:color w:val="333333"/>
          <w:highlight w:val="white"/>
        </w:rPr>
        <w:t xml:space="preserve">. Lascaux Films was launched in 2010 and is engaged in the development, production and financing of motion picture films. Lascaux has emerged onto the scene with a series of quality projects. </w:t>
      </w:r>
      <w:r>
        <w:rPr>
          <w:rFonts w:ascii="Arial" w:eastAsia="Arial" w:hAnsi="Arial" w:cs="Arial"/>
          <w:i/>
          <w:color w:val="333333"/>
          <w:highlight w:val="white"/>
        </w:rPr>
        <w:t>Words and Pictures</w:t>
      </w:r>
      <w:r>
        <w:rPr>
          <w:rFonts w:ascii="Arial" w:eastAsia="Arial" w:hAnsi="Arial" w:cs="Arial"/>
          <w:color w:val="333333"/>
          <w:highlight w:val="white"/>
        </w:rPr>
        <w:t xml:space="preserve">, a Latitude Productions and Lascaux Films produced film, is scheduled for release by Roadside Attractions on May 23, 2014 and </w:t>
      </w:r>
      <w:r>
        <w:rPr>
          <w:rFonts w:ascii="Arial" w:eastAsia="Arial" w:hAnsi="Arial" w:cs="Arial"/>
          <w:i/>
          <w:color w:val="333333"/>
          <w:highlight w:val="white"/>
        </w:rPr>
        <w:t>Life Itself</w:t>
      </w:r>
      <w:r>
        <w:rPr>
          <w:rFonts w:ascii="Arial" w:eastAsia="Arial" w:hAnsi="Arial" w:cs="Arial"/>
          <w:color w:val="333333"/>
          <w:highlight w:val="white"/>
        </w:rPr>
        <w:t xml:space="preserve">, starring Morgan Freeman and Diane Keaton, co-produced and co-financed by Lascaux, is slated for release later this year. </w:t>
      </w:r>
    </w:p>
    <w:p w:rsidR="00EF587E" w:rsidRDefault="00EF587E">
      <w:pPr>
        <w:pStyle w:val="normal0"/>
        <w:spacing w:before="2" w:after="2"/>
      </w:pPr>
    </w:p>
    <w:p w:rsidR="00EF587E" w:rsidRDefault="00B60B2F">
      <w:pPr>
        <w:pStyle w:val="normal0"/>
        <w:spacing w:before="2" w:after="2"/>
      </w:pPr>
      <w:r>
        <w:rPr>
          <w:rFonts w:ascii="Arial" w:eastAsia="Arial" w:hAnsi="Arial" w:cs="Arial"/>
          <w:b/>
        </w:rPr>
        <w:t xml:space="preserve">About </w:t>
      </w:r>
      <w:proofErr w:type="gramStart"/>
      <w:r>
        <w:rPr>
          <w:rFonts w:ascii="Arial" w:eastAsia="Arial" w:hAnsi="Arial" w:cs="Arial"/>
          <w:b/>
        </w:rPr>
        <w:t>Distribution</w:t>
      </w:r>
      <w:r>
        <w:rPr>
          <w:rFonts w:ascii="Arial" w:eastAsia="Arial" w:hAnsi="Arial" w:cs="Arial"/>
        </w:rPr>
        <w:t xml:space="preserve">  </w:t>
      </w:r>
      <w:proofErr w:type="gramEnd"/>
      <w:hyperlink r:id="rId33">
        <w:r>
          <w:rPr>
            <w:rFonts w:ascii="Arial" w:eastAsia="Arial" w:hAnsi="Arial" w:cs="Arial"/>
            <w:color w:val="0000FF"/>
            <w:u w:val="single"/>
          </w:rPr>
          <w:t>Headline Features</w:t>
        </w:r>
      </w:hyperlink>
      <w:r>
        <w:rPr>
          <w:rFonts w:ascii="Arial" w:eastAsia="Arial" w:hAnsi="Arial" w:cs="Arial"/>
        </w:rPr>
        <w:t xml:space="preserve">  </w:t>
      </w:r>
      <w:hyperlink r:id="rId34">
        <w:r>
          <w:rPr>
            <w:rFonts w:ascii="Arial" w:eastAsia="Arial" w:hAnsi="Arial" w:cs="Arial"/>
            <w:color w:val="0000FF"/>
            <w:u w:val="single"/>
          </w:rPr>
          <w:t>Gravitas Ventures</w:t>
        </w:r>
      </w:hyperlink>
      <w:hyperlink r:id="rId35"/>
    </w:p>
    <w:p w:rsidR="00EF587E" w:rsidRDefault="00B60B2F">
      <w:pPr>
        <w:pStyle w:val="normal0"/>
        <w:spacing w:before="2" w:after="2"/>
      </w:pPr>
      <w:bookmarkStart w:id="0" w:name="h.gjdgxs" w:colFirst="0" w:colLast="0"/>
      <w:bookmarkEnd w:id="0"/>
      <w:r>
        <w:rPr>
          <w:rFonts w:ascii="Arial" w:eastAsia="Arial" w:hAnsi="Arial" w:cs="Arial"/>
        </w:rPr>
        <w:t>Headline Features and Gravitas Ventures are set to distribute Believe Me. The film will be released in theaters and on demand on Sept. 26.</w:t>
      </w:r>
    </w:p>
    <w:p w:rsidR="00EF587E" w:rsidRDefault="00EF587E">
      <w:pPr>
        <w:pStyle w:val="normal0"/>
        <w:spacing w:before="2" w:after="2"/>
      </w:pPr>
    </w:p>
    <w:sectPr w:rsidR="00EF587E" w:rsidSect="001A35CA">
      <w:pgSz w:w="12240" w:h="15840"/>
      <w:pgMar w:top="1440" w:right="810" w:bottom="1440" w:left="135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896ACB"/>
    <w:multiLevelType w:val="multilevel"/>
    <w:tmpl w:val="9C8C197A"/>
    <w:lvl w:ilvl="0">
      <w:start w:val="1"/>
      <w:numFmt w:val="bullet"/>
      <w:lvlText w:val="●"/>
      <w:lvlJc w:val="left"/>
      <w:pPr>
        <w:ind w:left="720" w:firstLine="1080"/>
      </w:pPr>
      <w:rPr>
        <w:rFonts w:ascii="Arial" w:eastAsia="Arial" w:hAnsi="Arial" w:cs="Cambria"/>
        <w:u w:val="none"/>
      </w:rPr>
    </w:lvl>
    <w:lvl w:ilvl="1">
      <w:start w:val="1"/>
      <w:numFmt w:val="bullet"/>
      <w:lvlText w:val="○"/>
      <w:lvlJc w:val="left"/>
      <w:pPr>
        <w:ind w:left="1440" w:firstLine="2520"/>
      </w:pPr>
      <w:rPr>
        <w:rFonts w:ascii="Arial" w:eastAsia="Arial" w:hAnsi="Arial" w:cs="Cambria"/>
        <w:u w:val="none"/>
      </w:rPr>
    </w:lvl>
    <w:lvl w:ilvl="2">
      <w:start w:val="1"/>
      <w:numFmt w:val="bullet"/>
      <w:lvlText w:val="■"/>
      <w:lvlJc w:val="left"/>
      <w:pPr>
        <w:ind w:left="2160" w:firstLine="3960"/>
      </w:pPr>
      <w:rPr>
        <w:rFonts w:ascii="Arial" w:eastAsia="Arial" w:hAnsi="Arial" w:cs="Cambria"/>
        <w:u w:val="none"/>
      </w:rPr>
    </w:lvl>
    <w:lvl w:ilvl="3">
      <w:start w:val="1"/>
      <w:numFmt w:val="bullet"/>
      <w:lvlText w:val="●"/>
      <w:lvlJc w:val="left"/>
      <w:pPr>
        <w:ind w:left="2880" w:firstLine="5400"/>
      </w:pPr>
      <w:rPr>
        <w:rFonts w:ascii="Arial" w:eastAsia="Arial" w:hAnsi="Arial" w:cs="Cambria"/>
        <w:u w:val="none"/>
      </w:rPr>
    </w:lvl>
    <w:lvl w:ilvl="4">
      <w:start w:val="1"/>
      <w:numFmt w:val="bullet"/>
      <w:lvlText w:val="○"/>
      <w:lvlJc w:val="left"/>
      <w:pPr>
        <w:ind w:left="3600" w:firstLine="6840"/>
      </w:pPr>
      <w:rPr>
        <w:rFonts w:ascii="Arial" w:eastAsia="Arial" w:hAnsi="Arial" w:cs="Cambria"/>
        <w:u w:val="none"/>
      </w:rPr>
    </w:lvl>
    <w:lvl w:ilvl="5">
      <w:start w:val="1"/>
      <w:numFmt w:val="bullet"/>
      <w:lvlText w:val="■"/>
      <w:lvlJc w:val="left"/>
      <w:pPr>
        <w:ind w:left="4320" w:firstLine="8280"/>
      </w:pPr>
      <w:rPr>
        <w:rFonts w:ascii="Arial" w:eastAsia="Arial" w:hAnsi="Arial" w:cs="Cambria"/>
        <w:u w:val="none"/>
      </w:rPr>
    </w:lvl>
    <w:lvl w:ilvl="6">
      <w:start w:val="1"/>
      <w:numFmt w:val="bullet"/>
      <w:lvlText w:val="●"/>
      <w:lvlJc w:val="left"/>
      <w:pPr>
        <w:ind w:left="5040" w:firstLine="9720"/>
      </w:pPr>
      <w:rPr>
        <w:rFonts w:ascii="Arial" w:eastAsia="Arial" w:hAnsi="Arial" w:cs="Cambria"/>
        <w:u w:val="none"/>
      </w:rPr>
    </w:lvl>
    <w:lvl w:ilvl="7">
      <w:start w:val="1"/>
      <w:numFmt w:val="bullet"/>
      <w:lvlText w:val="○"/>
      <w:lvlJc w:val="left"/>
      <w:pPr>
        <w:ind w:left="5760" w:firstLine="11160"/>
      </w:pPr>
      <w:rPr>
        <w:rFonts w:ascii="Arial" w:eastAsia="Arial" w:hAnsi="Arial" w:cs="Cambria"/>
        <w:u w:val="none"/>
      </w:rPr>
    </w:lvl>
    <w:lvl w:ilvl="8">
      <w:start w:val="1"/>
      <w:numFmt w:val="bullet"/>
      <w:lvlText w:val="■"/>
      <w:lvlJc w:val="left"/>
      <w:pPr>
        <w:ind w:left="6480" w:firstLine="12600"/>
      </w:pPr>
      <w:rPr>
        <w:rFonts w:ascii="Arial" w:eastAsia="Arial" w:hAnsi="Arial" w:cs="Cambria"/>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characterSpacingControl w:val="doNotCompress"/>
  <w:compat/>
  <w:rsids>
    <w:rsidRoot w:val="00EF587E"/>
    <w:rsid w:val="001A35CA"/>
    <w:rsid w:val="00215EFC"/>
    <w:rsid w:val="003F5959"/>
    <w:rsid w:val="008862E2"/>
    <w:rsid w:val="00920CA3"/>
    <w:rsid w:val="00A84FF5"/>
    <w:rsid w:val="00B60B2F"/>
    <w:rsid w:val="00C61A34"/>
    <w:rsid w:val="00E647BE"/>
    <w:rsid w:val="00EF587E"/>
    <w:rsid w:val="00FD5FF5"/>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en-US" w:bidi="ar-SA"/>
      </w:rPr>
    </w:rPrDefault>
    <w:pPrDefault>
      <w:pPr>
        <w:widowControl w:val="0"/>
      </w:pPr>
    </w:pPrDefault>
  </w:docDefaults>
  <w:latentStyles w:defLockedState="0" w:defUIPriority="0" w:defSemiHidden="0" w:defUnhideWhenUsed="0" w:defQFormat="0" w:count="276"/>
  <w:style w:type="paragraph" w:default="1" w:styleId="Normal">
    <w:name w:val="Normal"/>
    <w:qFormat/>
    <w:rsid w:val="00E647BE"/>
  </w:style>
  <w:style w:type="paragraph" w:styleId="Heading1">
    <w:name w:val="heading 1"/>
    <w:basedOn w:val="normal0"/>
    <w:next w:val="normal0"/>
    <w:rsid w:val="00EF587E"/>
    <w:pPr>
      <w:keepNext/>
      <w:keepLines/>
      <w:spacing w:before="480" w:after="120"/>
      <w:contextualSpacing/>
      <w:outlineLvl w:val="0"/>
    </w:pPr>
    <w:rPr>
      <w:b/>
      <w:sz w:val="48"/>
    </w:rPr>
  </w:style>
  <w:style w:type="paragraph" w:styleId="Heading2">
    <w:name w:val="heading 2"/>
    <w:basedOn w:val="normal0"/>
    <w:next w:val="normal0"/>
    <w:rsid w:val="00EF587E"/>
    <w:pPr>
      <w:keepNext/>
      <w:keepLines/>
      <w:spacing w:before="360" w:after="80"/>
      <w:contextualSpacing/>
      <w:outlineLvl w:val="1"/>
    </w:pPr>
    <w:rPr>
      <w:b/>
      <w:sz w:val="36"/>
    </w:rPr>
  </w:style>
  <w:style w:type="paragraph" w:styleId="Heading3">
    <w:name w:val="heading 3"/>
    <w:basedOn w:val="normal0"/>
    <w:next w:val="normal0"/>
    <w:rsid w:val="00EF587E"/>
    <w:pPr>
      <w:keepNext/>
      <w:keepLines/>
      <w:spacing w:before="280" w:after="80"/>
      <w:contextualSpacing/>
      <w:outlineLvl w:val="2"/>
    </w:pPr>
    <w:rPr>
      <w:b/>
      <w:sz w:val="28"/>
    </w:rPr>
  </w:style>
  <w:style w:type="paragraph" w:styleId="Heading4">
    <w:name w:val="heading 4"/>
    <w:basedOn w:val="normal0"/>
    <w:next w:val="normal0"/>
    <w:rsid w:val="00EF587E"/>
    <w:pPr>
      <w:keepNext/>
      <w:keepLines/>
      <w:spacing w:before="240" w:after="40"/>
      <w:contextualSpacing/>
      <w:outlineLvl w:val="3"/>
    </w:pPr>
    <w:rPr>
      <w:b/>
    </w:rPr>
  </w:style>
  <w:style w:type="paragraph" w:styleId="Heading5">
    <w:name w:val="heading 5"/>
    <w:basedOn w:val="normal0"/>
    <w:next w:val="normal0"/>
    <w:rsid w:val="00EF587E"/>
    <w:pPr>
      <w:keepNext/>
      <w:keepLines/>
      <w:spacing w:before="220" w:after="40"/>
      <w:contextualSpacing/>
      <w:outlineLvl w:val="4"/>
    </w:pPr>
    <w:rPr>
      <w:b/>
      <w:sz w:val="22"/>
    </w:rPr>
  </w:style>
  <w:style w:type="paragraph" w:styleId="Heading6">
    <w:name w:val="heading 6"/>
    <w:basedOn w:val="normal0"/>
    <w:next w:val="normal0"/>
    <w:rsid w:val="00EF587E"/>
    <w:pPr>
      <w:keepNext/>
      <w:keepLines/>
      <w:spacing w:before="200" w:after="40"/>
      <w:contextualSpacing/>
      <w:outlineLvl w:val="5"/>
    </w:pPr>
    <w:rPr>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EF587E"/>
  </w:style>
  <w:style w:type="paragraph" w:styleId="Title">
    <w:name w:val="Title"/>
    <w:basedOn w:val="normal0"/>
    <w:next w:val="normal0"/>
    <w:rsid w:val="00EF587E"/>
    <w:pPr>
      <w:keepNext/>
      <w:keepLines/>
      <w:spacing w:before="480" w:after="120"/>
      <w:contextualSpacing/>
    </w:pPr>
    <w:rPr>
      <w:b/>
      <w:sz w:val="72"/>
    </w:rPr>
  </w:style>
  <w:style w:type="paragraph" w:styleId="Subtitle">
    <w:name w:val="Subtitle"/>
    <w:basedOn w:val="normal0"/>
    <w:next w:val="normal0"/>
    <w:rsid w:val="00EF587E"/>
    <w:pPr>
      <w:keepNext/>
      <w:keepLines/>
      <w:spacing w:before="360" w:after="80"/>
      <w:contextualSpacing/>
    </w:pPr>
    <w:rPr>
      <w:rFonts w:ascii="Georgia" w:eastAsia="Georgia" w:hAnsi="Georgia" w:cs="Georgia"/>
      <w:i/>
      <w:color w:val="666666"/>
      <w:sz w:val="4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hyperlink" Target="http://believemefilm.com" TargetMode="External"/><Relationship Id="rId24" Type="http://schemas.openxmlformats.org/officeDocument/2006/relationships/hyperlink" Target="http://believemefilm.com" TargetMode="External"/><Relationship Id="rId25" Type="http://schemas.openxmlformats.org/officeDocument/2006/relationships/hyperlink" Target="http://facebook.com/BelieveMeFilm" TargetMode="External"/><Relationship Id="rId26" Type="http://schemas.openxmlformats.org/officeDocument/2006/relationships/hyperlink" Target="http://facebook.com/BelieveMeFilm" TargetMode="External"/><Relationship Id="rId27" Type="http://schemas.openxmlformats.org/officeDocument/2006/relationships/hyperlink" Target="http://twitter.com/believemefilm" TargetMode="External"/><Relationship Id="rId28" Type="http://schemas.openxmlformats.org/officeDocument/2006/relationships/hyperlink" Target="http://twitter.com/believemefilm" TargetMode="External"/><Relationship Id="rId29" Type="http://schemas.openxmlformats.org/officeDocument/2006/relationships/hyperlink" Target="http://twitter.com/believemefil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believemefilm.com/pressroom" TargetMode="External"/><Relationship Id="rId31" Type="http://schemas.openxmlformats.org/officeDocument/2006/relationships/hyperlink" Target="http://riotstudios.com" TargetMode="External"/><Relationship Id="rId32" Type="http://schemas.openxmlformats.org/officeDocument/2006/relationships/hyperlink" Target="http://www.lascauxfilms.com/" TargetMode="External"/><Relationship Id="rId9" Type="http://schemas.openxmlformats.org/officeDocument/2006/relationships/image" Target="media/image5.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hyperlink" Target="http://riotstudios.com" TargetMode="External"/><Relationship Id="rId34" Type="http://schemas.openxmlformats.org/officeDocument/2006/relationships/hyperlink" Target="http://www.gravitasventures.com/" TargetMode="External"/><Relationship Id="rId35" Type="http://schemas.openxmlformats.org/officeDocument/2006/relationships/hyperlink" Target="http://www.gravitasventures.com/" TargetMode="External"/><Relationship Id="rId36"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1373</Words>
  <Characters>7827</Characters>
  <Application>Microsoft Macintosh Word</Application>
  <DocSecurity>0</DocSecurity>
  <Lines>65</Lines>
  <Paragraphs>15</Paragraphs>
  <ScaleCrop>false</ScaleCrop>
  <Company>Lovell-Fairchild Communications</Company>
  <LinksUpToDate>false</LinksUpToDate>
  <CharactersWithSpaces>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 - Cast and crew bios 052214.docx</dc:title>
  <cp:lastModifiedBy>Monique Sondag</cp:lastModifiedBy>
  <cp:revision>5</cp:revision>
  <cp:lastPrinted>2014-08-04T19:21:00Z</cp:lastPrinted>
  <dcterms:created xsi:type="dcterms:W3CDTF">2014-08-04T19:21:00Z</dcterms:created>
  <dcterms:modified xsi:type="dcterms:W3CDTF">2014-08-04T21:05:00Z</dcterms:modified>
</cp:coreProperties>
</file>