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docProps/core.xml" ContentType="application/vnd.openxmlformats-package.core-properties+xml"/>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EF3E60" w:rsidRDefault="00CB5BB7">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ascii="Arial" w:eastAsia="Arial" w:hAnsi="Arial" w:cs="Arial"/>
          <w:b/>
          <w:noProof/>
          <w:sz w:val="22"/>
        </w:rPr>
        <w:drawing>
          <wp:inline distT="0" distB="0" distL="0" distR="0">
            <wp:extent cx="5469571" cy="2377440"/>
            <wp:effectExtent l="2540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5478780" cy="2381443"/>
                    </a:xfrm>
                    <a:prstGeom prst="rect">
                      <a:avLst/>
                    </a:prstGeom>
                    <a:noFill/>
                    <a:ln w="9525">
                      <a:noFill/>
                      <a:miter lim="800000"/>
                      <a:headEnd/>
                      <a:tailEnd/>
                    </a:ln>
                  </pic:spPr>
                </pic:pic>
              </a:graphicData>
            </a:graphic>
          </wp:inline>
        </w:drawing>
      </w:r>
      <w:r w:rsidR="006E4358">
        <w:rPr>
          <w:rFonts w:ascii="Arial" w:eastAsia="Arial" w:hAnsi="Arial" w:cs="Arial"/>
          <w:b/>
          <w:sz w:val="22"/>
        </w:rPr>
        <w:t>CONTACT:</w:t>
      </w:r>
      <w:r w:rsidR="006E4358">
        <w:rPr>
          <w:rFonts w:ascii="Arial" w:eastAsia="Arial" w:hAnsi="Arial" w:cs="Arial"/>
          <w:b/>
          <w:sz w:val="22"/>
        </w:rPr>
        <w:tab/>
      </w:r>
      <w:r w:rsidR="006E4358">
        <w:rPr>
          <w:rFonts w:ascii="Arial" w:eastAsia="Arial" w:hAnsi="Arial" w:cs="Arial"/>
          <w:b/>
          <w:sz w:val="22"/>
        </w:rPr>
        <w:tab/>
      </w:r>
      <w:r w:rsidR="006E4358">
        <w:rPr>
          <w:rFonts w:ascii="Arial" w:eastAsia="Arial" w:hAnsi="Arial" w:cs="Arial"/>
          <w:b/>
          <w:sz w:val="22"/>
        </w:rPr>
        <w:tab/>
      </w:r>
      <w:r w:rsidR="006E4358">
        <w:rPr>
          <w:rFonts w:ascii="Arial" w:eastAsia="Arial" w:hAnsi="Arial" w:cs="Arial"/>
          <w:b/>
          <w:sz w:val="22"/>
        </w:rPr>
        <w:tab/>
      </w:r>
      <w:r w:rsidR="006E4358">
        <w:rPr>
          <w:rFonts w:ascii="Arial" w:eastAsia="Arial" w:hAnsi="Arial" w:cs="Arial"/>
          <w:b/>
          <w:sz w:val="22"/>
        </w:rPr>
        <w:tab/>
        <w:t xml:space="preserve">                 </w:t>
      </w:r>
      <w:r w:rsidR="006E4358">
        <w:rPr>
          <w:rFonts w:ascii="Arial" w:eastAsia="Arial" w:hAnsi="Arial" w:cs="Arial"/>
          <w:b/>
          <w:sz w:val="22"/>
        </w:rPr>
        <w:tab/>
        <w:t xml:space="preserve">            </w:t>
      </w:r>
    </w:p>
    <w:p w:rsidR="00EF3E60" w:rsidRDefault="006E4358">
      <w:pPr>
        <w:pStyle w:val="normal0"/>
      </w:pPr>
      <w:r>
        <w:rPr>
          <w:rFonts w:ascii="Arial" w:eastAsia="Arial" w:hAnsi="Arial" w:cs="Arial"/>
          <w:sz w:val="22"/>
        </w:rPr>
        <w:t>Michael Conrad  214-616-0320</w:t>
      </w:r>
    </w:p>
    <w:p w:rsidR="00EF3E60" w:rsidRDefault="006E4358">
      <w:pPr>
        <w:pStyle w:val="normal0"/>
      </w:pPr>
      <w:r>
        <w:rPr>
          <w:rFonts w:ascii="Arial" w:eastAsia="Arial" w:hAnsi="Arial" w:cs="Arial"/>
          <w:sz w:val="22"/>
          <w:u w:val="single"/>
        </w:rPr>
        <w:t>Michael@Lovell-Fairchild.com</w:t>
      </w:r>
      <w:r>
        <w:rPr>
          <w:rFonts w:ascii="Arial" w:eastAsia="Arial" w:hAnsi="Arial" w:cs="Arial"/>
          <w:sz w:val="22"/>
        </w:rPr>
        <w:t xml:space="preserve"> </w:t>
      </w:r>
    </w:p>
    <w:p w:rsidR="00EF3E60" w:rsidRDefault="00EF3E60">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rsidR="00EF3E60" w:rsidRDefault="006E4358">
      <w:pPr>
        <w:pStyle w:val="normal0"/>
        <w:jc w:val="center"/>
      </w:pPr>
      <w:r>
        <w:rPr>
          <w:rFonts w:ascii="Arial" w:eastAsia="Arial" w:hAnsi="Arial" w:cs="Arial"/>
          <w:b/>
          <w:sz w:val="44"/>
        </w:rPr>
        <w:t>FACT SHEET</w:t>
      </w:r>
    </w:p>
    <w:p w:rsidR="00EF3E60" w:rsidRDefault="006E4358">
      <w:pPr>
        <w:pStyle w:val="normal0"/>
        <w:jc w:val="center"/>
      </w:pPr>
      <w:r>
        <w:rPr>
          <w:rFonts w:ascii="Arial" w:eastAsia="Arial" w:hAnsi="Arial" w:cs="Arial"/>
          <w:sz w:val="22"/>
        </w:rPr>
        <w:t xml:space="preserve"> </w:t>
      </w:r>
    </w:p>
    <w:p w:rsidR="00EF3E60" w:rsidRDefault="006E4358">
      <w:pPr>
        <w:pStyle w:val="normal0"/>
      </w:pPr>
      <w:r>
        <w:rPr>
          <w:rFonts w:ascii="Arial" w:eastAsia="Arial" w:hAnsi="Arial" w:cs="Arial"/>
          <w:b/>
          <w:sz w:val="22"/>
        </w:rPr>
        <w:t>TITLE</w:t>
      </w:r>
      <w:r>
        <w:rPr>
          <w:rFonts w:ascii="Arial" w:eastAsia="Arial" w:hAnsi="Arial" w:cs="Arial"/>
          <w:b/>
          <w:sz w:val="22"/>
        </w:rPr>
        <w:tab/>
      </w:r>
      <w:r>
        <w:rPr>
          <w:rFonts w:ascii="Arial" w:eastAsia="Arial" w:hAnsi="Arial" w:cs="Arial"/>
          <w:b/>
          <w:sz w:val="22"/>
        </w:rPr>
        <w:tab/>
        <w:t>BELIEVE ME</w:t>
      </w:r>
    </w:p>
    <w:p w:rsidR="00EF3E60" w:rsidRDefault="00EF3E60">
      <w:pPr>
        <w:pStyle w:val="normal0"/>
      </w:pPr>
    </w:p>
    <w:p w:rsidR="00EF3E60" w:rsidRDefault="006E4358">
      <w:pPr>
        <w:pStyle w:val="normal0"/>
      </w:pPr>
      <w:r>
        <w:rPr>
          <w:rFonts w:ascii="Arial" w:eastAsia="Arial" w:hAnsi="Arial" w:cs="Arial"/>
          <w:b/>
          <w:sz w:val="22"/>
        </w:rPr>
        <w:t>TAGLINE</w:t>
      </w:r>
      <w:r>
        <w:rPr>
          <w:rFonts w:ascii="Arial" w:eastAsia="Arial" w:hAnsi="Arial" w:cs="Arial"/>
          <w:sz w:val="22"/>
        </w:rPr>
        <w:tab/>
        <w:t>It’s only a sin if you get caught.</w:t>
      </w:r>
    </w:p>
    <w:p w:rsidR="00EF3E60" w:rsidRDefault="00EF3E60">
      <w:pPr>
        <w:pStyle w:val="normal0"/>
        <w:ind w:left="1440" w:hanging="1436"/>
      </w:pPr>
    </w:p>
    <w:p w:rsidR="00EF3E60" w:rsidRDefault="006E4358">
      <w:pPr>
        <w:pStyle w:val="normal0"/>
        <w:ind w:left="1440" w:hanging="1436"/>
      </w:pPr>
      <w:r>
        <w:rPr>
          <w:rFonts w:ascii="Arial" w:eastAsia="Arial" w:hAnsi="Arial" w:cs="Arial"/>
          <w:b/>
          <w:sz w:val="22"/>
        </w:rPr>
        <w:t>LOGLINE</w:t>
      </w:r>
      <w:r>
        <w:rPr>
          <w:rFonts w:ascii="Arial" w:eastAsia="Arial" w:hAnsi="Arial" w:cs="Arial"/>
          <w:sz w:val="22"/>
        </w:rPr>
        <w:tab/>
        <w:t>Desperate, broke and out of ideas, four college seniors start a fake charity to embezzle money for tuition.</w:t>
      </w:r>
    </w:p>
    <w:p w:rsidR="00EF3E60" w:rsidRDefault="00EF3E60">
      <w:pPr>
        <w:pStyle w:val="normal0"/>
      </w:pPr>
    </w:p>
    <w:p w:rsidR="00EF3E60" w:rsidRDefault="006E4358">
      <w:pPr>
        <w:pStyle w:val="normal0"/>
        <w:ind w:left="1440" w:hanging="1436"/>
      </w:pPr>
      <w:r>
        <w:rPr>
          <w:rFonts w:ascii="Arial" w:eastAsia="Arial" w:hAnsi="Arial" w:cs="Arial"/>
          <w:b/>
          <w:sz w:val="22"/>
        </w:rPr>
        <w:t>SYNOPSIS</w:t>
      </w:r>
      <w:r>
        <w:rPr>
          <w:rFonts w:ascii="Arial" w:eastAsia="Arial" w:hAnsi="Arial" w:cs="Arial"/>
          <w:b/>
          <w:sz w:val="22"/>
        </w:rPr>
        <w:tab/>
      </w:r>
      <w:r>
        <w:rPr>
          <w:rFonts w:ascii="Arial" w:eastAsia="Arial" w:hAnsi="Arial" w:cs="Arial"/>
          <w:sz w:val="22"/>
        </w:rPr>
        <w:t xml:space="preserve">In </w:t>
      </w:r>
      <w:r>
        <w:rPr>
          <w:rFonts w:ascii="Arial" w:eastAsia="Arial" w:hAnsi="Arial" w:cs="Arial"/>
          <w:b/>
          <w:sz w:val="22"/>
        </w:rPr>
        <w:t>BELIEVE ME</w:t>
      </w:r>
      <w:r>
        <w:rPr>
          <w:rFonts w:ascii="Arial" w:eastAsia="Arial" w:hAnsi="Arial" w:cs="Arial"/>
          <w:sz w:val="22"/>
        </w:rPr>
        <w:t xml:space="preserve">, Sam Atwell (Alex Russell) stands on stage as thousands of fans go wild. Smart, charismatic, handsome, he moves them with his message, and when he calls for donations to his charity, the money pours in.  </w:t>
      </w:r>
    </w:p>
    <w:p w:rsidR="00EF3E60" w:rsidRDefault="00EF3E60">
      <w:pPr>
        <w:pStyle w:val="normal0"/>
        <w:ind w:left="1440" w:hanging="1436"/>
      </w:pPr>
    </w:p>
    <w:p w:rsidR="00EF3E60" w:rsidRDefault="006E4358">
      <w:pPr>
        <w:pStyle w:val="normal0"/>
        <w:ind w:left="1440"/>
      </w:pPr>
      <w:r>
        <w:rPr>
          <w:rFonts w:ascii="Arial" w:eastAsia="Arial" w:hAnsi="Arial" w:cs="Arial"/>
          <w:sz w:val="22"/>
        </w:rPr>
        <w:t>Only thing, Sam doesn’t believe a word he’s saying.</w:t>
      </w:r>
    </w:p>
    <w:p w:rsidR="00EF3E60" w:rsidRDefault="00EF3E60">
      <w:pPr>
        <w:pStyle w:val="normal0"/>
        <w:ind w:left="1440"/>
      </w:pPr>
    </w:p>
    <w:p w:rsidR="00EF3E60" w:rsidRDefault="006E4358">
      <w:pPr>
        <w:pStyle w:val="normal0"/>
        <w:ind w:left="1440"/>
      </w:pPr>
      <w:r>
        <w:rPr>
          <w:rFonts w:ascii="Arial" w:eastAsia="Arial" w:hAnsi="Arial" w:cs="Arial"/>
          <w:sz w:val="22"/>
        </w:rPr>
        <w:t>Just months earlier, Sam was a typical college senior focused on keg stands, hookups and graduation. But when a surprise tuition bill threatens his dream of law school and leaves him thousands of dollars in the hole, he’s forced to think outside the box. Convincing his three roommates they can make a killing exploiting the gullible church crowd, the guys start a sham charity and begin campaigning across the country, raising funds for a cause as fake as their message.</w:t>
      </w:r>
    </w:p>
    <w:p w:rsidR="00EF3E60" w:rsidRDefault="006E4358">
      <w:pPr>
        <w:pStyle w:val="normal0"/>
        <w:ind w:left="1440"/>
      </w:pPr>
      <w:r>
        <w:rPr>
          <w:rFonts w:ascii="Arial" w:eastAsia="Arial" w:hAnsi="Arial" w:cs="Arial"/>
          <w:sz w:val="22"/>
        </w:rPr>
        <w:t xml:space="preserve"> </w:t>
      </w:r>
    </w:p>
    <w:p w:rsidR="00EF3E60" w:rsidRDefault="006E4358">
      <w:pPr>
        <w:pStyle w:val="normal0"/>
        <w:ind w:left="1440"/>
      </w:pPr>
      <w:r>
        <w:rPr>
          <w:rFonts w:ascii="Arial" w:eastAsia="Arial" w:hAnsi="Arial" w:cs="Arial"/>
          <w:sz w:val="22"/>
        </w:rPr>
        <w:t xml:space="preserve">For Sam, embezzling money is easy compared to getting attention from the person he cares about the most. When Callie (Johanna Braddy), the tour manager and Sam’s love interest, finally uncovers the guys’ ruse, it's Sam's moment of truth. </w:t>
      </w:r>
    </w:p>
    <w:p w:rsidR="00EF3E60" w:rsidRDefault="00EF3E60">
      <w:pPr>
        <w:pStyle w:val="normal0"/>
        <w:ind w:left="1440"/>
      </w:pPr>
    </w:p>
    <w:p w:rsidR="00EF3E60" w:rsidRDefault="006E4358">
      <w:pPr>
        <w:pStyle w:val="normal0"/>
        <w:ind w:left="1440"/>
      </w:pPr>
      <w:r>
        <w:rPr>
          <w:rFonts w:ascii="Arial" w:eastAsia="Arial" w:hAnsi="Arial" w:cs="Arial"/>
          <w:sz w:val="22"/>
        </w:rPr>
        <w:t>On the final night of the tour, before a packed auditorium but alone in the spotlight, it’s time for Sam Atwell to decide what he really believes.</w:t>
      </w:r>
    </w:p>
    <w:p w:rsidR="00EF3E60" w:rsidRDefault="00EF3E60">
      <w:pPr>
        <w:pStyle w:val="normal0"/>
      </w:pPr>
    </w:p>
    <w:p w:rsidR="00EF3E60" w:rsidRDefault="00EF3E60">
      <w:pPr>
        <w:pStyle w:val="normal0"/>
        <w:ind w:left="1"/>
      </w:pPr>
    </w:p>
    <w:p w:rsidR="00EF3E60" w:rsidRDefault="006E4358">
      <w:pPr>
        <w:pStyle w:val="normal0"/>
        <w:ind w:left="1"/>
      </w:pPr>
      <w:r>
        <w:rPr>
          <w:rFonts w:ascii="Arial" w:eastAsia="Arial" w:hAnsi="Arial" w:cs="Arial"/>
          <w:b/>
          <w:sz w:val="22"/>
        </w:rPr>
        <w:t xml:space="preserve">DISTRIBUTION  </w:t>
      </w:r>
      <w:r>
        <w:rPr>
          <w:rFonts w:ascii="Arial" w:eastAsia="Arial" w:hAnsi="Arial" w:cs="Arial"/>
          <w:sz w:val="22"/>
        </w:rPr>
        <w:t>Headline Features, Gravitas Ventures</w:t>
      </w:r>
    </w:p>
    <w:p w:rsidR="00EF3E60" w:rsidRDefault="00EF3E60">
      <w:pPr>
        <w:pStyle w:val="normal0"/>
      </w:pPr>
    </w:p>
    <w:p w:rsidR="00EF3E60" w:rsidRDefault="006E4358">
      <w:pPr>
        <w:pStyle w:val="normal0"/>
      </w:pPr>
      <w:r>
        <w:rPr>
          <w:rFonts w:ascii="Arial" w:eastAsia="Arial" w:hAnsi="Arial" w:cs="Arial"/>
          <w:b/>
          <w:sz w:val="22"/>
        </w:rPr>
        <w:t xml:space="preserve">PRODUCTION   </w:t>
      </w:r>
      <w:r>
        <w:rPr>
          <w:rFonts w:ascii="Arial" w:eastAsia="Arial" w:hAnsi="Arial" w:cs="Arial"/>
          <w:color w:val="222222"/>
          <w:sz w:val="22"/>
          <w:highlight w:val="white"/>
        </w:rPr>
        <w:t xml:space="preserve">A Riot Studios Production in association with Lascaux Films </w:t>
      </w:r>
    </w:p>
    <w:p w:rsidR="00EF3E60" w:rsidRDefault="00EF3E60">
      <w:pPr>
        <w:pStyle w:val="normal0"/>
      </w:pPr>
    </w:p>
    <w:p w:rsidR="00EF3E60" w:rsidRDefault="006E4358">
      <w:pPr>
        <w:pStyle w:val="normal0"/>
      </w:pPr>
      <w:r>
        <w:rPr>
          <w:rFonts w:ascii="Arial" w:eastAsia="Arial" w:hAnsi="Arial" w:cs="Arial"/>
          <w:b/>
          <w:sz w:val="22"/>
        </w:rPr>
        <w:t>RELEASING</w:t>
      </w:r>
      <w:r>
        <w:rPr>
          <w:rFonts w:ascii="Arial" w:eastAsia="Arial" w:hAnsi="Arial" w:cs="Arial"/>
          <w:b/>
          <w:sz w:val="22"/>
        </w:rPr>
        <w:tab/>
        <w:t xml:space="preserve">   </w:t>
      </w:r>
      <w:r>
        <w:rPr>
          <w:rFonts w:ascii="Arial" w:eastAsia="Arial" w:hAnsi="Arial" w:cs="Arial"/>
          <w:sz w:val="22"/>
        </w:rPr>
        <w:t>Sept. 26, 2014, in theaters and on demand</w:t>
      </w:r>
    </w:p>
    <w:p w:rsidR="00EF3E60" w:rsidRDefault="00EF3E60">
      <w:pPr>
        <w:pStyle w:val="normal0"/>
      </w:pPr>
    </w:p>
    <w:p w:rsidR="00EF3E60" w:rsidRDefault="006E4358">
      <w:pPr>
        <w:pStyle w:val="normal0"/>
      </w:pPr>
      <w:r>
        <w:rPr>
          <w:rFonts w:ascii="Arial" w:eastAsia="Arial" w:hAnsi="Arial" w:cs="Arial"/>
          <w:b/>
          <w:sz w:val="22"/>
        </w:rPr>
        <w:t>FEATURING</w:t>
      </w:r>
      <w:r>
        <w:rPr>
          <w:rFonts w:ascii="Arial" w:eastAsia="Arial" w:hAnsi="Arial" w:cs="Arial"/>
          <w:b/>
          <w:sz w:val="22"/>
        </w:rPr>
        <w:tab/>
      </w:r>
      <w:r>
        <w:rPr>
          <w:rFonts w:ascii="Arial" w:eastAsia="Arial" w:hAnsi="Arial" w:cs="Arial"/>
          <w:sz w:val="22"/>
        </w:rPr>
        <w:t>Alex Russell (Sam) CHRONICLE, CARRIE, UNBROKEN</w:t>
      </w:r>
    </w:p>
    <w:p w:rsidR="00EF3E60" w:rsidRDefault="006E4358">
      <w:pPr>
        <w:pStyle w:val="normal0"/>
      </w:pPr>
      <w:r>
        <w:rPr>
          <w:rFonts w:ascii="Arial" w:eastAsia="Arial" w:hAnsi="Arial" w:cs="Arial"/>
          <w:sz w:val="22"/>
        </w:rPr>
        <w:tab/>
      </w:r>
      <w:r>
        <w:rPr>
          <w:rFonts w:ascii="Arial" w:eastAsia="Arial" w:hAnsi="Arial" w:cs="Arial"/>
          <w:sz w:val="22"/>
        </w:rPr>
        <w:tab/>
        <w:t xml:space="preserve">Zachary Knighton (Gabriel) </w:t>
      </w:r>
      <w:r>
        <w:rPr>
          <w:rFonts w:ascii="Arial" w:eastAsia="Arial" w:hAnsi="Arial" w:cs="Arial"/>
          <w:i/>
          <w:sz w:val="22"/>
        </w:rPr>
        <w:t>Happy Endings</w:t>
      </w:r>
    </w:p>
    <w:p w:rsidR="00EF3E60" w:rsidRDefault="006E4358">
      <w:pPr>
        <w:pStyle w:val="normal0"/>
      </w:pPr>
      <w:r>
        <w:rPr>
          <w:rFonts w:ascii="Arial" w:eastAsia="Arial" w:hAnsi="Arial" w:cs="Arial"/>
          <w:sz w:val="22"/>
        </w:rPr>
        <w:tab/>
      </w:r>
      <w:r>
        <w:rPr>
          <w:rFonts w:ascii="Arial" w:eastAsia="Arial" w:hAnsi="Arial" w:cs="Arial"/>
          <w:sz w:val="22"/>
        </w:rPr>
        <w:tab/>
        <w:t>Johanna Braddy (Callie) EASY A</w:t>
      </w:r>
    </w:p>
    <w:p w:rsidR="00EF3E60" w:rsidRDefault="006E4358">
      <w:pPr>
        <w:pStyle w:val="normal0"/>
      </w:pPr>
      <w:r>
        <w:rPr>
          <w:rFonts w:ascii="Arial" w:eastAsia="Arial" w:hAnsi="Arial" w:cs="Arial"/>
          <w:sz w:val="22"/>
        </w:rPr>
        <w:tab/>
      </w:r>
      <w:r>
        <w:rPr>
          <w:rFonts w:ascii="Arial" w:eastAsia="Arial" w:hAnsi="Arial" w:cs="Arial"/>
          <w:sz w:val="22"/>
        </w:rPr>
        <w:tab/>
        <w:t>Miles Fisher (Pierce) FINAL DESTINATION 5</w:t>
      </w:r>
    </w:p>
    <w:p w:rsidR="00EF3E60" w:rsidRDefault="006E4358">
      <w:pPr>
        <w:pStyle w:val="normal0"/>
      </w:pPr>
      <w:r>
        <w:rPr>
          <w:rFonts w:ascii="Arial" w:eastAsia="Arial" w:hAnsi="Arial" w:cs="Arial"/>
          <w:sz w:val="22"/>
        </w:rPr>
        <w:tab/>
      </w:r>
      <w:r>
        <w:rPr>
          <w:rFonts w:ascii="Arial" w:eastAsia="Arial" w:hAnsi="Arial" w:cs="Arial"/>
          <w:sz w:val="22"/>
        </w:rPr>
        <w:tab/>
        <w:t xml:space="preserve">Sinqua Walls (Tyler) </w:t>
      </w:r>
      <w:r>
        <w:rPr>
          <w:rFonts w:ascii="Arial" w:eastAsia="Arial" w:hAnsi="Arial" w:cs="Arial"/>
          <w:i/>
          <w:sz w:val="22"/>
        </w:rPr>
        <w:t>Teen Wolf</w:t>
      </w:r>
    </w:p>
    <w:p w:rsidR="00EF3E60" w:rsidRDefault="006E4358">
      <w:pPr>
        <w:pStyle w:val="normal0"/>
      </w:pPr>
      <w:r>
        <w:rPr>
          <w:rFonts w:ascii="Arial" w:eastAsia="Arial" w:hAnsi="Arial" w:cs="Arial"/>
          <w:sz w:val="22"/>
        </w:rPr>
        <w:tab/>
      </w:r>
      <w:r>
        <w:rPr>
          <w:rFonts w:ascii="Arial" w:eastAsia="Arial" w:hAnsi="Arial" w:cs="Arial"/>
          <w:sz w:val="22"/>
        </w:rPr>
        <w:tab/>
        <w:t xml:space="preserve">Max Adler (Baker) </w:t>
      </w:r>
      <w:r>
        <w:rPr>
          <w:rFonts w:ascii="Arial" w:eastAsia="Arial" w:hAnsi="Arial" w:cs="Arial"/>
          <w:i/>
          <w:sz w:val="22"/>
        </w:rPr>
        <w:t>Glee</w:t>
      </w:r>
    </w:p>
    <w:p w:rsidR="00EF3E60" w:rsidRDefault="006E4358">
      <w:pPr>
        <w:pStyle w:val="normal0"/>
        <w:ind w:left="720" w:firstLine="720"/>
      </w:pPr>
      <w:r>
        <w:rPr>
          <w:rFonts w:ascii="Arial" w:eastAsia="Arial" w:hAnsi="Arial" w:cs="Arial"/>
          <w:sz w:val="22"/>
        </w:rPr>
        <w:t>LeCrae Moore (Dr. Malmquist) Grammy-winning rap artist</w:t>
      </w:r>
    </w:p>
    <w:p w:rsidR="00EF3E60" w:rsidRDefault="006E4358">
      <w:pPr>
        <w:pStyle w:val="normal0"/>
        <w:ind w:left="720" w:firstLine="720"/>
      </w:pPr>
      <w:r>
        <w:rPr>
          <w:rFonts w:ascii="Arial" w:eastAsia="Arial" w:hAnsi="Arial" w:cs="Arial"/>
          <w:sz w:val="22"/>
        </w:rPr>
        <w:t xml:space="preserve">with Nick Offerman (Sean) </w:t>
      </w:r>
      <w:r>
        <w:rPr>
          <w:rFonts w:ascii="Arial" w:eastAsia="Arial" w:hAnsi="Arial" w:cs="Arial"/>
          <w:i/>
          <w:sz w:val="22"/>
        </w:rPr>
        <w:t>Parks and Recreation</w:t>
      </w:r>
    </w:p>
    <w:p w:rsidR="00EF3E60" w:rsidRDefault="006E4358">
      <w:pPr>
        <w:pStyle w:val="normal0"/>
      </w:pPr>
      <w:r>
        <w:rPr>
          <w:rFonts w:ascii="Arial" w:eastAsia="Arial" w:hAnsi="Arial" w:cs="Arial"/>
          <w:sz w:val="22"/>
        </w:rPr>
        <w:tab/>
      </w:r>
      <w:r>
        <w:rPr>
          <w:rFonts w:ascii="Arial" w:eastAsia="Arial" w:hAnsi="Arial" w:cs="Arial"/>
          <w:sz w:val="22"/>
        </w:rPr>
        <w:tab/>
        <w:t xml:space="preserve">and Christopher McDonald (Ken) </w:t>
      </w:r>
      <w:r>
        <w:rPr>
          <w:rFonts w:ascii="Arial" w:eastAsia="Arial" w:hAnsi="Arial" w:cs="Arial"/>
          <w:i/>
          <w:sz w:val="22"/>
        </w:rPr>
        <w:t>Boardwalk Empire</w:t>
      </w:r>
    </w:p>
    <w:p w:rsidR="00EF3E60" w:rsidRDefault="006E4358">
      <w:pPr>
        <w:pStyle w:val="normal0"/>
      </w:pPr>
      <w:r>
        <w:rPr>
          <w:rFonts w:ascii="Arial" w:eastAsia="Arial" w:hAnsi="Arial" w:cs="Arial"/>
          <w:sz w:val="22"/>
        </w:rPr>
        <w:tab/>
      </w:r>
      <w:r>
        <w:rPr>
          <w:rFonts w:ascii="Arial" w:eastAsia="Arial" w:hAnsi="Arial" w:cs="Arial"/>
          <w:sz w:val="22"/>
        </w:rPr>
        <w:tab/>
      </w:r>
    </w:p>
    <w:p w:rsidR="00EF3E60" w:rsidRDefault="006E4358">
      <w:pPr>
        <w:pStyle w:val="normal0"/>
      </w:pPr>
      <w:r>
        <w:rPr>
          <w:rFonts w:ascii="Arial" w:eastAsia="Arial" w:hAnsi="Arial" w:cs="Arial"/>
          <w:b/>
          <w:sz w:val="22"/>
        </w:rPr>
        <w:t>DIRECTED</w:t>
      </w:r>
      <w:r>
        <w:rPr>
          <w:rFonts w:ascii="Arial" w:eastAsia="Arial" w:hAnsi="Arial" w:cs="Arial"/>
          <w:b/>
          <w:sz w:val="22"/>
        </w:rPr>
        <w:tab/>
      </w:r>
      <w:r>
        <w:rPr>
          <w:rFonts w:ascii="Arial" w:eastAsia="Arial" w:hAnsi="Arial" w:cs="Arial"/>
          <w:sz w:val="22"/>
        </w:rPr>
        <w:t>Will Bakke</w:t>
      </w:r>
      <w:r>
        <w:rPr>
          <w:rFonts w:ascii="Arial" w:eastAsia="Arial" w:hAnsi="Arial" w:cs="Arial"/>
          <w:sz w:val="22"/>
        </w:rPr>
        <w:tab/>
      </w:r>
    </w:p>
    <w:p w:rsidR="00EF3E60" w:rsidRDefault="00EF3E60">
      <w:pPr>
        <w:pStyle w:val="normal0"/>
      </w:pPr>
    </w:p>
    <w:p w:rsidR="00EF3E60" w:rsidRDefault="006E4358">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440" w:hanging="1435"/>
      </w:pPr>
      <w:r>
        <w:rPr>
          <w:rFonts w:ascii="Arial" w:eastAsia="Arial" w:hAnsi="Arial" w:cs="Arial"/>
          <w:b/>
          <w:sz w:val="22"/>
        </w:rPr>
        <w:t>PRODUCED</w:t>
      </w:r>
      <w:r>
        <w:rPr>
          <w:rFonts w:ascii="Arial" w:eastAsia="Arial" w:hAnsi="Arial" w:cs="Arial"/>
          <w:b/>
          <w:sz w:val="22"/>
        </w:rPr>
        <w:tab/>
      </w:r>
      <w:r>
        <w:rPr>
          <w:rFonts w:ascii="Arial" w:eastAsia="Arial" w:hAnsi="Arial" w:cs="Arial"/>
          <w:sz w:val="22"/>
        </w:rPr>
        <w:t>Alex Carroll</w:t>
      </w:r>
    </w:p>
    <w:p w:rsidR="00EF3E60" w:rsidRDefault="00EF3E60">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440" w:hanging="1435"/>
      </w:pPr>
    </w:p>
    <w:p w:rsidR="00EF3E60" w:rsidRDefault="006E4358">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440" w:hanging="1435"/>
      </w:pPr>
      <w:r>
        <w:rPr>
          <w:rFonts w:ascii="Arial" w:eastAsia="Arial" w:hAnsi="Arial" w:cs="Arial"/>
          <w:b/>
          <w:sz w:val="22"/>
        </w:rPr>
        <w:t>CO-PRODUCED</w:t>
      </w:r>
      <w:r>
        <w:rPr>
          <w:rFonts w:ascii="Arial" w:eastAsia="Arial" w:hAnsi="Arial" w:cs="Arial"/>
          <w:sz w:val="22"/>
        </w:rPr>
        <w:t xml:space="preserve"> Gary Cogill, Richard Toussaint, Sandhya Shardanand, </w:t>
      </w:r>
    </w:p>
    <w:p w:rsidR="00EF3E60" w:rsidRDefault="006E4358">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ascii="Arial" w:eastAsia="Arial" w:hAnsi="Arial" w:cs="Arial"/>
          <w:sz w:val="22"/>
        </w:rPr>
        <w:t xml:space="preserve"> </w:t>
      </w:r>
      <w:r>
        <w:rPr>
          <w:rFonts w:ascii="Arial" w:eastAsia="Arial" w:hAnsi="Arial" w:cs="Arial"/>
          <w:sz w:val="22"/>
        </w:rPr>
        <w:tab/>
        <w:t xml:space="preserve"> </w:t>
      </w:r>
      <w:r>
        <w:rPr>
          <w:rFonts w:ascii="Arial" w:eastAsia="Arial" w:hAnsi="Arial" w:cs="Arial"/>
          <w:sz w:val="22"/>
        </w:rPr>
        <w:tab/>
        <w:t xml:space="preserve">          Steve Markham</w:t>
      </w:r>
    </w:p>
    <w:p w:rsidR="00EF3E60" w:rsidRDefault="00EF3E60">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rsidR="00EF3E60" w:rsidRDefault="006E4358">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ascii="Arial" w:eastAsia="Arial" w:hAnsi="Arial" w:cs="Arial"/>
          <w:b/>
          <w:color w:val="222222"/>
          <w:sz w:val="22"/>
        </w:rPr>
        <w:t xml:space="preserve">WRITTEN  </w:t>
      </w:r>
      <w:r>
        <w:rPr>
          <w:rFonts w:ascii="Arial" w:eastAsia="Arial" w:hAnsi="Arial" w:cs="Arial"/>
          <w:color w:val="222222"/>
          <w:sz w:val="22"/>
        </w:rPr>
        <w:t xml:space="preserve">Michael B. Allen and Will Bakke </w:t>
      </w:r>
    </w:p>
    <w:p w:rsidR="00EF3E60" w:rsidRDefault="00EF3E60">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rsidR="00EF3E60" w:rsidRDefault="006E4358">
      <w:pPr>
        <w:pStyle w:val="normal0"/>
      </w:pPr>
      <w:r>
        <w:rPr>
          <w:rFonts w:ascii="Arial" w:eastAsia="Arial" w:hAnsi="Arial" w:cs="Arial"/>
          <w:sz w:val="22"/>
        </w:rPr>
        <w:t xml:space="preserve">To learn more, visit: </w:t>
      </w:r>
      <w:r>
        <w:rPr>
          <w:rFonts w:ascii="Arial" w:eastAsia="Arial" w:hAnsi="Arial" w:cs="Arial"/>
          <w:b/>
          <w:sz w:val="22"/>
        </w:rPr>
        <w:t xml:space="preserve"> </w:t>
      </w:r>
      <w:r>
        <w:rPr>
          <w:rFonts w:ascii="Arial" w:eastAsia="Arial" w:hAnsi="Arial" w:cs="Arial"/>
          <w:b/>
          <w:sz w:val="22"/>
        </w:rPr>
        <w:tab/>
      </w:r>
      <w:hyperlink r:id="rId6">
        <w:r>
          <w:rPr>
            <w:rFonts w:ascii="Arial" w:eastAsia="Arial" w:hAnsi="Arial" w:cs="Arial"/>
            <w:color w:val="0000FF"/>
            <w:sz w:val="22"/>
            <w:u w:val="single"/>
          </w:rPr>
          <w:t>BelieveMeFilm.com</w:t>
        </w:r>
      </w:hyperlink>
      <w:r>
        <w:t xml:space="preserve"> </w:t>
      </w:r>
    </w:p>
    <w:p w:rsidR="00EF3E60" w:rsidRDefault="006A12BE">
      <w:pPr>
        <w:pStyle w:val="normal0"/>
        <w:ind w:left="1440" w:firstLine="720"/>
      </w:pPr>
      <w:hyperlink r:id="rId7">
        <w:r w:rsidR="006E4358">
          <w:rPr>
            <w:rFonts w:ascii="Arial" w:eastAsia="Arial" w:hAnsi="Arial" w:cs="Arial"/>
            <w:color w:val="0000FF"/>
            <w:sz w:val="22"/>
            <w:u w:val="single"/>
          </w:rPr>
          <w:t>Facebook.com/BelieveMeFilm</w:t>
        </w:r>
      </w:hyperlink>
      <w:r w:rsidR="006E4358">
        <w:rPr>
          <w:sz w:val="22"/>
        </w:rPr>
        <w:tab/>
      </w:r>
      <w:r w:rsidR="006E4358">
        <w:rPr>
          <w:sz w:val="22"/>
        </w:rPr>
        <w:tab/>
      </w:r>
      <w:r w:rsidR="006E4358">
        <w:rPr>
          <w:sz w:val="22"/>
        </w:rPr>
        <w:tab/>
      </w:r>
      <w:hyperlink r:id="rId8">
        <w:r w:rsidR="006E4358">
          <w:rPr>
            <w:rFonts w:ascii="Arial" w:eastAsia="Arial" w:hAnsi="Arial" w:cs="Arial"/>
            <w:color w:val="0000FF"/>
            <w:sz w:val="22"/>
            <w:u w:val="single"/>
          </w:rPr>
          <w:t>Twitter.com/BelieveMeFilm</w:t>
        </w:r>
      </w:hyperlink>
      <w:r w:rsidR="006E4358">
        <w:t xml:space="preserve"> </w:t>
      </w:r>
    </w:p>
    <w:p w:rsidR="00EF3E60" w:rsidRDefault="00EF3E60">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rsidR="00EF3E60" w:rsidRDefault="006E4358">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ascii="Arial" w:eastAsia="Arial" w:hAnsi="Arial" w:cs="Arial"/>
          <w:sz w:val="22"/>
        </w:rPr>
        <w:t xml:space="preserve">And visit </w:t>
      </w:r>
      <w:hyperlink r:id="rId9">
        <w:r>
          <w:rPr>
            <w:rFonts w:ascii="Arial" w:eastAsia="Arial" w:hAnsi="Arial" w:cs="Arial"/>
            <w:color w:val="0000FF"/>
            <w:sz w:val="22"/>
            <w:u w:val="single"/>
          </w:rPr>
          <w:t>BelieveMeFilm.com/pressroom</w:t>
        </w:r>
      </w:hyperlink>
      <w:r>
        <w:rPr>
          <w:rFonts w:ascii="Arial" w:eastAsia="Arial" w:hAnsi="Arial" w:cs="Arial"/>
          <w:sz w:val="22"/>
        </w:rPr>
        <w:t xml:space="preserve"> for:</w:t>
      </w:r>
    </w:p>
    <w:p w:rsidR="0013046A" w:rsidRDefault="0013046A" w:rsidP="0013046A">
      <w:pPr>
        <w:pStyle w:val="norm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hanging="355"/>
        <w:contextualSpacing/>
        <w:rPr>
          <w:sz w:val="22"/>
        </w:rPr>
      </w:pPr>
      <w:r>
        <w:rPr>
          <w:rFonts w:ascii="Arial" w:eastAsia="Arial" w:hAnsi="Arial" w:cs="Arial"/>
          <w:b/>
          <w:sz w:val="22"/>
        </w:rPr>
        <w:t>BELIEVE ME</w:t>
      </w:r>
      <w:r>
        <w:rPr>
          <w:rFonts w:ascii="Arial" w:eastAsia="Arial" w:hAnsi="Arial" w:cs="Arial"/>
          <w:sz w:val="22"/>
        </w:rPr>
        <w:t xml:space="preserve"> </w:t>
      </w:r>
      <w:r w:rsidR="001B0933">
        <w:rPr>
          <w:rFonts w:ascii="Arial" w:eastAsia="Arial" w:hAnsi="Arial" w:cs="Arial"/>
          <w:sz w:val="22"/>
        </w:rPr>
        <w:t xml:space="preserve">Official Theatrical Trailer </w:t>
      </w:r>
      <w:r>
        <w:rPr>
          <w:rFonts w:ascii="Arial" w:eastAsia="Arial" w:hAnsi="Arial" w:cs="Arial"/>
          <w:sz w:val="22"/>
        </w:rPr>
        <w:t xml:space="preserve">Press Release </w:t>
      </w:r>
    </w:p>
    <w:p w:rsidR="00EF3E60" w:rsidRPr="0013046A" w:rsidRDefault="006E4358" w:rsidP="0013046A">
      <w:pPr>
        <w:pStyle w:val="norm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hanging="355"/>
        <w:contextualSpacing/>
        <w:rPr>
          <w:sz w:val="22"/>
        </w:rPr>
      </w:pPr>
      <w:r w:rsidRPr="0013046A">
        <w:rPr>
          <w:rFonts w:ascii="Arial" w:eastAsia="Arial" w:hAnsi="Arial" w:cs="Arial"/>
          <w:b/>
          <w:sz w:val="22"/>
        </w:rPr>
        <w:t>BELIEVE ME</w:t>
      </w:r>
      <w:r w:rsidRPr="0013046A">
        <w:rPr>
          <w:rFonts w:ascii="Arial" w:eastAsia="Arial" w:hAnsi="Arial" w:cs="Arial"/>
          <w:sz w:val="22"/>
        </w:rPr>
        <w:t xml:space="preserve"> Curtain Raiser Release </w:t>
      </w:r>
    </w:p>
    <w:p w:rsidR="00EF3E60" w:rsidRDefault="006E4358">
      <w:pPr>
        <w:pStyle w:val="norm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hanging="355"/>
        <w:contextualSpacing/>
        <w:rPr>
          <w:sz w:val="22"/>
        </w:rPr>
      </w:pPr>
      <w:r>
        <w:rPr>
          <w:rFonts w:ascii="Arial" w:eastAsia="Arial" w:hAnsi="Arial" w:cs="Arial"/>
          <w:b/>
          <w:sz w:val="22"/>
        </w:rPr>
        <w:t>BELIEVE ME</w:t>
      </w:r>
      <w:r>
        <w:rPr>
          <w:rFonts w:ascii="Arial" w:eastAsia="Arial" w:hAnsi="Arial" w:cs="Arial"/>
          <w:sz w:val="22"/>
        </w:rPr>
        <w:t xml:space="preserve"> Fact Sheet</w:t>
      </w:r>
    </w:p>
    <w:p w:rsidR="00EF3E60" w:rsidRDefault="006E4358">
      <w:pPr>
        <w:pStyle w:val="norm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hanging="355"/>
        <w:contextualSpacing/>
        <w:rPr>
          <w:sz w:val="22"/>
        </w:rPr>
      </w:pPr>
      <w:r>
        <w:rPr>
          <w:rFonts w:ascii="Arial" w:eastAsia="Arial" w:hAnsi="Arial" w:cs="Arial"/>
          <w:b/>
          <w:sz w:val="22"/>
        </w:rPr>
        <w:t xml:space="preserve">BELIEVE ME </w:t>
      </w:r>
      <w:r>
        <w:rPr>
          <w:rFonts w:ascii="Arial" w:eastAsia="Arial" w:hAnsi="Arial" w:cs="Arial"/>
          <w:sz w:val="22"/>
        </w:rPr>
        <w:t>Cast and Crew Bios</w:t>
      </w:r>
    </w:p>
    <w:p w:rsidR="00EF3E60" w:rsidRDefault="006E4358">
      <w:pPr>
        <w:pStyle w:val="norm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hanging="355"/>
        <w:contextualSpacing/>
        <w:rPr>
          <w:sz w:val="22"/>
        </w:rPr>
      </w:pPr>
      <w:r>
        <w:rPr>
          <w:rFonts w:ascii="Arial" w:eastAsia="Arial" w:hAnsi="Arial" w:cs="Arial"/>
          <w:b/>
          <w:sz w:val="22"/>
        </w:rPr>
        <w:t xml:space="preserve">BELIEVE ME </w:t>
      </w:r>
      <w:r>
        <w:rPr>
          <w:rFonts w:ascii="Arial" w:eastAsia="Arial" w:hAnsi="Arial" w:cs="Arial"/>
          <w:sz w:val="22"/>
        </w:rPr>
        <w:t xml:space="preserve">Suggested Interview Questions </w:t>
      </w:r>
    </w:p>
    <w:p w:rsidR="00EF3E60" w:rsidRDefault="00EF3E60">
      <w:pPr>
        <w:pStyle w:val="normal0"/>
      </w:pPr>
    </w:p>
    <w:p w:rsidR="00EF3E60" w:rsidRDefault="006E4358">
      <w:pPr>
        <w:pStyle w:val="normal0"/>
      </w:pPr>
      <w:r>
        <w:rPr>
          <w:rFonts w:ascii="Arial" w:eastAsia="Arial" w:hAnsi="Arial" w:cs="Arial"/>
          <w:b/>
          <w:sz w:val="22"/>
          <w:u w:val="single"/>
        </w:rPr>
        <w:t>About Riot Studios</w:t>
      </w:r>
      <w:r>
        <w:rPr>
          <w:rFonts w:ascii="Arial" w:eastAsia="Arial" w:hAnsi="Arial" w:cs="Arial"/>
          <w:sz w:val="22"/>
        </w:rPr>
        <w:t xml:space="preserve">  </w:t>
      </w:r>
      <w:r>
        <w:rPr>
          <w:rFonts w:ascii="Arial" w:eastAsia="Arial" w:hAnsi="Arial" w:cs="Arial"/>
          <w:color w:val="0000FF"/>
          <w:sz w:val="22"/>
          <w:u w:val="single"/>
        </w:rPr>
        <w:t>RiotStudios.com</w:t>
      </w:r>
      <w:r>
        <w:t xml:space="preserve"> </w:t>
      </w:r>
    </w:p>
    <w:p w:rsidR="00EF3E60" w:rsidRDefault="006E4358">
      <w:pPr>
        <w:pStyle w:val="normal0"/>
      </w:pPr>
      <w:r>
        <w:rPr>
          <w:rFonts w:ascii="Arial" w:eastAsia="Arial" w:hAnsi="Arial" w:cs="Arial"/>
          <w:sz w:val="22"/>
        </w:rPr>
        <w:t>Riot Studios made headlines in 2012 with the unique content and distribution model of its second documentary BEWARE OF CHRISTIANS. The film followed Riot’s Bakke, Allen, and Carroll around Europe as they gathered man-on-the-street interviews about Christianity and Christians—part college road comedy, part thought-provoking dialogue on how trying to follow Jesus in the 21</w:t>
      </w:r>
      <w:r>
        <w:rPr>
          <w:rFonts w:ascii="Arial" w:eastAsia="Arial" w:hAnsi="Arial" w:cs="Arial"/>
          <w:sz w:val="22"/>
          <w:vertAlign w:val="superscript"/>
        </w:rPr>
        <w:t>st</w:t>
      </w:r>
      <w:r>
        <w:rPr>
          <w:rFonts w:ascii="Arial" w:eastAsia="Arial" w:hAnsi="Arial" w:cs="Arial"/>
          <w:sz w:val="22"/>
        </w:rPr>
        <w:t xml:space="preserve"> century might look. Riot Studios exists to tell stories that compel viewers to challenge their beliefs, weigh the alternatives, and laugh while doing so. They aspire to make transparent and thoughtful art through film.</w:t>
      </w:r>
    </w:p>
    <w:p w:rsidR="00EF3E60" w:rsidRDefault="00EF3E60">
      <w:pPr>
        <w:pStyle w:val="normal0"/>
      </w:pPr>
      <w:bookmarkStart w:id="0" w:name="h.gjdgxs" w:colFirst="0" w:colLast="0"/>
      <w:bookmarkEnd w:id="0"/>
    </w:p>
    <w:p w:rsidR="00EF3E60" w:rsidRDefault="006E4358">
      <w:pPr>
        <w:pStyle w:val="normal0"/>
      </w:pPr>
      <w:r>
        <w:rPr>
          <w:rFonts w:ascii="Arial" w:eastAsia="Arial" w:hAnsi="Arial" w:cs="Arial"/>
          <w:b/>
          <w:sz w:val="22"/>
          <w:u w:val="single"/>
        </w:rPr>
        <w:t>About Lascaux Films</w:t>
      </w:r>
      <w:r>
        <w:rPr>
          <w:rFonts w:ascii="Arial" w:eastAsia="Arial" w:hAnsi="Arial" w:cs="Arial"/>
          <w:sz w:val="22"/>
        </w:rPr>
        <w:t xml:space="preserve">  </w:t>
      </w:r>
      <w:hyperlink r:id="rId10">
        <w:r>
          <w:rPr>
            <w:rFonts w:ascii="Arial" w:eastAsia="Arial" w:hAnsi="Arial" w:cs="Arial"/>
            <w:color w:val="3366FF"/>
            <w:sz w:val="22"/>
          </w:rPr>
          <w:t>LascauxFilms.com</w:t>
        </w:r>
      </w:hyperlink>
      <w:r>
        <w:rPr>
          <w:color w:val="3366FF"/>
        </w:rPr>
        <w:t xml:space="preserve"> </w:t>
      </w:r>
    </w:p>
    <w:p w:rsidR="00EF3E60" w:rsidRDefault="006E4358">
      <w:pPr>
        <w:pStyle w:val="normal0"/>
      </w:pPr>
      <w:r>
        <w:rPr>
          <w:rFonts w:ascii="Arial" w:eastAsia="Arial" w:hAnsi="Arial" w:cs="Arial"/>
          <w:sz w:val="22"/>
        </w:rPr>
        <w:t xml:space="preserve">Lascaux Films is a Dallas-based production company led by Richard Toussaint, MD; Wade Barker, MD; and Gary Cogill. Launched in 2010, Lascaux Films develops, produces and finances motion picture films and emerged on the scene with a series of quality projects. WORDS AND PICTURES, from Latitude Productions and Lascaux Films, is scheduled for release by Roadside Attractions on May 23, 2014, and LIFE ITSELF, starring Morgan Freeman and Diane Keaton, co-produced and co-financed by Lascaux Films, releases later this year. </w:t>
      </w:r>
    </w:p>
    <w:p w:rsidR="00EF3E60" w:rsidRDefault="00EF3E60">
      <w:pPr>
        <w:pStyle w:val="normal0"/>
      </w:pPr>
    </w:p>
    <w:p w:rsidR="00EF3E60" w:rsidRDefault="006E4358">
      <w:pPr>
        <w:pStyle w:val="normal0"/>
      </w:pPr>
      <w:r>
        <w:rPr>
          <w:rFonts w:ascii="Arial" w:eastAsia="Arial" w:hAnsi="Arial" w:cs="Arial"/>
          <w:b/>
          <w:sz w:val="22"/>
          <w:u w:val="single"/>
        </w:rPr>
        <w:t>About Distribution</w:t>
      </w:r>
      <w:r>
        <w:rPr>
          <w:rFonts w:ascii="Arial" w:eastAsia="Arial" w:hAnsi="Arial" w:cs="Arial"/>
          <w:sz w:val="22"/>
        </w:rPr>
        <w:t xml:space="preserve">  </w:t>
      </w:r>
      <w:hyperlink r:id="rId11">
        <w:r>
          <w:rPr>
            <w:rFonts w:ascii="Arial" w:eastAsia="Arial" w:hAnsi="Arial" w:cs="Arial"/>
            <w:color w:val="0000FF"/>
            <w:sz w:val="22"/>
            <w:u w:val="single"/>
          </w:rPr>
          <w:t>Headline Features</w:t>
        </w:r>
      </w:hyperlink>
      <w:r>
        <w:rPr>
          <w:rFonts w:ascii="Arial" w:eastAsia="Arial" w:hAnsi="Arial" w:cs="Arial"/>
          <w:sz w:val="22"/>
        </w:rPr>
        <w:t xml:space="preserve">  </w:t>
      </w:r>
      <w:hyperlink r:id="rId12">
        <w:r>
          <w:rPr>
            <w:rFonts w:ascii="Arial" w:eastAsia="Arial" w:hAnsi="Arial" w:cs="Arial"/>
            <w:color w:val="0000FF"/>
            <w:sz w:val="22"/>
            <w:u w:val="single"/>
          </w:rPr>
          <w:t>Gravitas Ventures</w:t>
        </w:r>
      </w:hyperlink>
      <w:hyperlink r:id="rId13"/>
    </w:p>
    <w:p w:rsidR="00EF3E60" w:rsidRDefault="006E4358">
      <w:pPr>
        <w:pStyle w:val="normal0"/>
      </w:pPr>
      <w:r>
        <w:rPr>
          <w:rFonts w:ascii="Arial" w:eastAsia="Arial" w:hAnsi="Arial" w:cs="Arial"/>
          <w:sz w:val="22"/>
        </w:rPr>
        <w:t>Headline Features and Gravitas Ventures are set to distribute Believe Me. The film will be released in theaters and on demand Sept. 26, 2014.</w:t>
      </w:r>
    </w:p>
    <w:p w:rsidR="00EF3E60" w:rsidRDefault="00EF3E60">
      <w:pPr>
        <w:pStyle w:val="normal0"/>
      </w:pPr>
    </w:p>
    <w:sectPr w:rsidR="00EF3E60" w:rsidSect="00CB5BB7">
      <w:pgSz w:w="12240" w:h="15840"/>
      <w:pgMar w:top="810" w:right="1800" w:bottom="540" w:left="1800" w:gutter="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Georgia">
    <w:panose1 w:val="02040502050405020303"/>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AF1F1E"/>
    <w:multiLevelType w:val="multilevel"/>
    <w:tmpl w:val="DA265B64"/>
    <w:lvl w:ilvl="0">
      <w:start w:val="1"/>
      <w:numFmt w:val="bullet"/>
      <w:lvlText w:val="●"/>
      <w:lvlJc w:val="left"/>
      <w:pPr>
        <w:ind w:left="720" w:firstLine="3240"/>
      </w:pPr>
      <w:rPr>
        <w:rFonts w:ascii="Arial" w:eastAsia="Arial" w:hAnsi="Arial" w:cs="Arial"/>
        <w:u w:val="none"/>
      </w:rPr>
    </w:lvl>
    <w:lvl w:ilvl="1">
      <w:start w:val="1"/>
      <w:numFmt w:val="bullet"/>
      <w:lvlText w:val="○"/>
      <w:lvlJc w:val="left"/>
      <w:pPr>
        <w:ind w:left="1440" w:firstLine="6840"/>
      </w:pPr>
      <w:rPr>
        <w:rFonts w:ascii="Arial" w:eastAsia="Arial" w:hAnsi="Arial" w:cs="Arial"/>
        <w:u w:val="none"/>
      </w:rPr>
    </w:lvl>
    <w:lvl w:ilvl="2">
      <w:start w:val="1"/>
      <w:numFmt w:val="bullet"/>
      <w:lvlText w:val="■"/>
      <w:lvlJc w:val="left"/>
      <w:pPr>
        <w:ind w:left="2160" w:firstLine="10440"/>
      </w:pPr>
      <w:rPr>
        <w:rFonts w:ascii="Arial" w:eastAsia="Arial" w:hAnsi="Arial" w:cs="Arial"/>
        <w:u w:val="none"/>
      </w:rPr>
    </w:lvl>
    <w:lvl w:ilvl="3">
      <w:start w:val="1"/>
      <w:numFmt w:val="bullet"/>
      <w:lvlText w:val="●"/>
      <w:lvlJc w:val="left"/>
      <w:pPr>
        <w:ind w:left="2880" w:firstLine="14040"/>
      </w:pPr>
      <w:rPr>
        <w:rFonts w:ascii="Arial" w:eastAsia="Arial" w:hAnsi="Arial" w:cs="Arial"/>
        <w:u w:val="none"/>
      </w:rPr>
    </w:lvl>
    <w:lvl w:ilvl="4">
      <w:start w:val="1"/>
      <w:numFmt w:val="bullet"/>
      <w:lvlText w:val="○"/>
      <w:lvlJc w:val="left"/>
      <w:pPr>
        <w:ind w:left="3600" w:firstLine="17640"/>
      </w:pPr>
      <w:rPr>
        <w:rFonts w:ascii="Arial" w:eastAsia="Arial" w:hAnsi="Arial" w:cs="Arial"/>
        <w:u w:val="none"/>
      </w:rPr>
    </w:lvl>
    <w:lvl w:ilvl="5">
      <w:start w:val="1"/>
      <w:numFmt w:val="bullet"/>
      <w:lvlText w:val="■"/>
      <w:lvlJc w:val="left"/>
      <w:pPr>
        <w:ind w:left="4320" w:firstLine="21240"/>
      </w:pPr>
      <w:rPr>
        <w:rFonts w:ascii="Arial" w:eastAsia="Arial" w:hAnsi="Arial" w:cs="Arial"/>
        <w:u w:val="none"/>
      </w:rPr>
    </w:lvl>
    <w:lvl w:ilvl="6">
      <w:start w:val="1"/>
      <w:numFmt w:val="bullet"/>
      <w:lvlText w:val="●"/>
      <w:lvlJc w:val="left"/>
      <w:pPr>
        <w:ind w:left="5040" w:firstLine="24840"/>
      </w:pPr>
      <w:rPr>
        <w:rFonts w:ascii="Arial" w:eastAsia="Arial" w:hAnsi="Arial" w:cs="Arial"/>
        <w:u w:val="none"/>
      </w:rPr>
    </w:lvl>
    <w:lvl w:ilvl="7">
      <w:start w:val="1"/>
      <w:numFmt w:val="bullet"/>
      <w:lvlText w:val="○"/>
      <w:lvlJc w:val="left"/>
      <w:pPr>
        <w:ind w:left="5760" w:firstLine="28440"/>
      </w:pPr>
      <w:rPr>
        <w:rFonts w:ascii="Arial" w:eastAsia="Arial" w:hAnsi="Arial" w:cs="Arial"/>
        <w:u w:val="none"/>
      </w:rPr>
    </w:lvl>
    <w:lvl w:ilvl="8">
      <w:start w:val="1"/>
      <w:numFmt w:val="bullet"/>
      <w:lvlText w:val="■"/>
      <w:lvlJc w:val="left"/>
      <w:pPr>
        <w:ind w:left="6480" w:firstLine="32040"/>
      </w:pPr>
      <w:rPr>
        <w:rFonts w:ascii="Arial" w:eastAsia="Arial" w:hAnsi="Arial" w:cs="Arial"/>
        <w:u w:val="none"/>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displayBackgroundShape/>
  <w:doNotTrackMoves/>
  <w:defaultTabStop w:val="720"/>
  <w:characterSpacingControl w:val="doNotCompress"/>
  <w:compat/>
  <w:rsids>
    <w:rsidRoot w:val="00EF3E60"/>
    <w:rsid w:val="0013046A"/>
    <w:rsid w:val="001B0933"/>
    <w:rsid w:val="006A12BE"/>
    <w:rsid w:val="006E4358"/>
    <w:rsid w:val="00AF71CF"/>
    <w:rsid w:val="00CB5BB7"/>
    <w:rsid w:val="00EF3E60"/>
    <w:rsid w:val="00F148A1"/>
    <w:rsid w:val="00F23219"/>
  </w:rsids>
  <m:mathPr>
    <m:mathFont m:val="Century Gothic"/>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Cambria"/>
        <w:color w:val="000000"/>
        <w:sz w:val="24"/>
        <w:lang w:val="en-US" w:eastAsia="en-US" w:bidi="ar-SA"/>
      </w:rPr>
    </w:rPrDefault>
    <w:pPrDefault>
      <w:pPr>
        <w:widowControl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71CF"/>
  </w:style>
  <w:style w:type="paragraph" w:styleId="Heading1">
    <w:name w:val="heading 1"/>
    <w:basedOn w:val="normal0"/>
    <w:next w:val="normal0"/>
    <w:rsid w:val="00EF3E60"/>
    <w:pPr>
      <w:keepNext/>
      <w:keepLines/>
      <w:spacing w:before="480" w:after="120"/>
      <w:contextualSpacing/>
      <w:outlineLvl w:val="0"/>
    </w:pPr>
    <w:rPr>
      <w:b/>
      <w:sz w:val="48"/>
    </w:rPr>
  </w:style>
  <w:style w:type="paragraph" w:styleId="Heading2">
    <w:name w:val="heading 2"/>
    <w:basedOn w:val="normal0"/>
    <w:next w:val="normal0"/>
    <w:rsid w:val="00EF3E60"/>
    <w:pPr>
      <w:keepNext/>
      <w:keepLines/>
      <w:spacing w:before="360" w:after="80"/>
      <w:contextualSpacing/>
      <w:outlineLvl w:val="1"/>
    </w:pPr>
    <w:rPr>
      <w:b/>
      <w:sz w:val="36"/>
    </w:rPr>
  </w:style>
  <w:style w:type="paragraph" w:styleId="Heading3">
    <w:name w:val="heading 3"/>
    <w:basedOn w:val="normal0"/>
    <w:next w:val="normal0"/>
    <w:rsid w:val="00EF3E60"/>
    <w:pPr>
      <w:keepNext/>
      <w:keepLines/>
      <w:spacing w:before="280" w:after="80"/>
      <w:contextualSpacing/>
      <w:outlineLvl w:val="2"/>
    </w:pPr>
    <w:rPr>
      <w:b/>
      <w:sz w:val="28"/>
    </w:rPr>
  </w:style>
  <w:style w:type="paragraph" w:styleId="Heading4">
    <w:name w:val="heading 4"/>
    <w:basedOn w:val="normal0"/>
    <w:next w:val="normal0"/>
    <w:rsid w:val="00EF3E60"/>
    <w:pPr>
      <w:keepNext/>
      <w:keepLines/>
      <w:spacing w:before="240" w:after="40"/>
      <w:contextualSpacing/>
      <w:outlineLvl w:val="3"/>
    </w:pPr>
    <w:rPr>
      <w:b/>
    </w:rPr>
  </w:style>
  <w:style w:type="paragraph" w:styleId="Heading5">
    <w:name w:val="heading 5"/>
    <w:basedOn w:val="normal0"/>
    <w:next w:val="normal0"/>
    <w:rsid w:val="00EF3E60"/>
    <w:pPr>
      <w:keepNext/>
      <w:keepLines/>
      <w:spacing w:before="220" w:after="40"/>
      <w:contextualSpacing/>
      <w:outlineLvl w:val="4"/>
    </w:pPr>
    <w:rPr>
      <w:b/>
      <w:sz w:val="22"/>
    </w:rPr>
  </w:style>
  <w:style w:type="paragraph" w:styleId="Heading6">
    <w:name w:val="heading 6"/>
    <w:basedOn w:val="normal0"/>
    <w:next w:val="normal0"/>
    <w:rsid w:val="00EF3E60"/>
    <w:pPr>
      <w:keepNext/>
      <w:keepLines/>
      <w:spacing w:before="200" w:after="40"/>
      <w:contextualSpacing/>
      <w:outlineLvl w:val="5"/>
    </w:pPr>
    <w:rPr>
      <w:b/>
      <w:sz w:val="2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normal0">
    <w:name w:val="normal"/>
    <w:rsid w:val="00EF3E60"/>
  </w:style>
  <w:style w:type="paragraph" w:styleId="Title">
    <w:name w:val="Title"/>
    <w:basedOn w:val="normal0"/>
    <w:next w:val="normal0"/>
    <w:rsid w:val="00EF3E60"/>
    <w:pPr>
      <w:keepNext/>
      <w:keepLines/>
      <w:spacing w:before="480" w:after="120"/>
      <w:contextualSpacing/>
    </w:pPr>
    <w:rPr>
      <w:b/>
      <w:sz w:val="72"/>
    </w:rPr>
  </w:style>
  <w:style w:type="paragraph" w:styleId="Subtitle">
    <w:name w:val="Subtitle"/>
    <w:basedOn w:val="normal0"/>
    <w:next w:val="normal0"/>
    <w:rsid w:val="00EF3E60"/>
    <w:pPr>
      <w:keepNext/>
      <w:keepLines/>
      <w:spacing w:before="360" w:after="80"/>
      <w:contextualSpacing/>
    </w:pPr>
    <w:rPr>
      <w:rFonts w:ascii="Georgia" w:eastAsia="Georgia" w:hAnsi="Georgia" w:cs="Georgia"/>
      <w:i/>
      <w:color w:val="666666"/>
      <w:sz w:val="48"/>
    </w:rPr>
  </w:style>
</w:styles>
</file>

<file path=word/webSettings.xml><?xml version="1.0" encoding="utf-8"?>
<w:webSettings xmlns:r="http://schemas.openxmlformats.org/officeDocument/2006/relationships" xmlns:w="http://schemas.openxmlformats.org/wordprocessingml/2006/main">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riotstudios.com" TargetMode="External"/><Relationship Id="rId12" Type="http://schemas.openxmlformats.org/officeDocument/2006/relationships/hyperlink" Target="http://www.gravitasventures.com/" TargetMode="External"/><Relationship Id="rId13" Type="http://schemas.openxmlformats.org/officeDocument/2006/relationships/hyperlink" Target="http://www.gravitasventures.com/" TargetMode="Externa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hyperlink" Target="http://believemefilm.com" TargetMode="External"/><Relationship Id="rId7" Type="http://schemas.openxmlformats.org/officeDocument/2006/relationships/hyperlink" Target="http://facebook.com/BelieveMeFilm" TargetMode="External"/><Relationship Id="rId8" Type="http://schemas.openxmlformats.org/officeDocument/2006/relationships/hyperlink" Target="http://twitter.com/BelieveMeFilm" TargetMode="External"/><Relationship Id="rId9" Type="http://schemas.openxmlformats.org/officeDocument/2006/relationships/hyperlink" Target="http://believemefilm.com/pressroom" TargetMode="External"/><Relationship Id="rId10" Type="http://schemas.openxmlformats.org/officeDocument/2006/relationships/hyperlink" Target="http:///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619</Words>
  <Characters>3531</Characters>
  <Application>Microsoft Macintosh Word</Application>
  <DocSecurity>0</DocSecurity>
  <Lines>29</Lines>
  <Paragraphs>7</Paragraphs>
  <ScaleCrop>false</ScaleCrop>
  <Company>Lovell-Fairchild Communications</Company>
  <LinksUpToDate>false</LinksUpToDate>
  <CharactersWithSpaces>4336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BM - Fact Sheet 052214.docx</dc:title>
  <cp:lastModifiedBy>Monique Sondag</cp:lastModifiedBy>
  <cp:revision>5</cp:revision>
  <dcterms:created xsi:type="dcterms:W3CDTF">2014-08-03T19:33:00Z</dcterms:created>
  <dcterms:modified xsi:type="dcterms:W3CDTF">2014-08-04T21:07:00Z</dcterms:modified>
</cp:coreProperties>
</file>