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D6" w:rsidRPr="00D71A12" w:rsidRDefault="00624857" w:rsidP="00B458D6">
      <w:pPr>
        <w:jc w:val="center"/>
        <w:rPr>
          <w:rFonts w:ascii="Arial" w:hAnsi="Arial" w:cs="Arial"/>
          <w:b/>
          <w:i/>
          <w:sz w:val="28"/>
          <w:szCs w:val="28"/>
        </w:rPr>
      </w:pPr>
      <w:r w:rsidRPr="00D71A12">
        <w:rPr>
          <w:rFonts w:ascii="Arial" w:hAnsi="Arial" w:cs="Arial"/>
          <w:b/>
          <w:i/>
          <w:sz w:val="28"/>
          <w:szCs w:val="28"/>
        </w:rPr>
        <w:t>N</w:t>
      </w:r>
      <w:r w:rsidR="00B458D6" w:rsidRPr="00D71A12">
        <w:rPr>
          <w:rFonts w:ascii="Arial" w:hAnsi="Arial" w:cs="Arial"/>
          <w:b/>
          <w:i/>
          <w:sz w:val="28"/>
          <w:szCs w:val="28"/>
        </w:rPr>
        <w:t>ews Release</w:t>
      </w:r>
    </w:p>
    <w:p w:rsidR="00B458D6" w:rsidRPr="00D71A12" w:rsidRDefault="00B458D6" w:rsidP="00B458D6">
      <w:pPr>
        <w:jc w:val="center"/>
        <w:rPr>
          <w:rFonts w:ascii="Arial" w:hAnsi="Arial" w:cs="Arial"/>
          <w:b/>
          <w:sz w:val="20"/>
          <w:szCs w:val="20"/>
        </w:rPr>
      </w:pPr>
    </w:p>
    <w:p w:rsidR="00B458D6" w:rsidRPr="00D71A12" w:rsidRDefault="00B458D6" w:rsidP="00B458D6">
      <w:pPr>
        <w:spacing w:line="360" w:lineRule="auto"/>
        <w:rPr>
          <w:rFonts w:ascii="Arial" w:hAnsi="Arial" w:cs="Arial"/>
          <w:sz w:val="20"/>
          <w:szCs w:val="20"/>
        </w:rPr>
      </w:pPr>
      <w:r w:rsidRPr="00D71A12">
        <w:rPr>
          <w:rFonts w:ascii="Arial" w:hAnsi="Arial" w:cs="Arial"/>
          <w:b/>
          <w:sz w:val="20"/>
          <w:szCs w:val="20"/>
        </w:rPr>
        <w:t>FOR IMMEDIATE RELEASE</w:t>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Pr>
          <w:rFonts w:ascii="Arial" w:hAnsi="Arial" w:cs="Arial"/>
          <w:b/>
          <w:sz w:val="20"/>
          <w:szCs w:val="20"/>
        </w:rPr>
        <w:tab/>
      </w:r>
      <w:r w:rsidRPr="00D71A12">
        <w:rPr>
          <w:rFonts w:ascii="Arial" w:hAnsi="Arial" w:cs="Arial"/>
          <w:b/>
          <w:sz w:val="20"/>
          <w:szCs w:val="20"/>
        </w:rPr>
        <w:t>MIC14</w:t>
      </w:r>
      <w:r w:rsidR="00855B1E">
        <w:rPr>
          <w:rFonts w:ascii="Arial" w:hAnsi="Arial" w:cs="Arial"/>
          <w:b/>
          <w:sz w:val="20"/>
          <w:szCs w:val="20"/>
        </w:rPr>
        <w:t>26</w:t>
      </w:r>
    </w:p>
    <w:p w:rsidR="00B458D6" w:rsidRPr="00D71A12" w:rsidRDefault="00B458D6" w:rsidP="00B458D6">
      <w:pPr>
        <w:tabs>
          <w:tab w:val="left" w:pos="1152"/>
        </w:tabs>
        <w:rPr>
          <w:rFonts w:ascii="Arial" w:hAnsi="Arial" w:cs="Arial"/>
          <w:b/>
          <w:color w:val="000000"/>
          <w:sz w:val="20"/>
          <w:szCs w:val="20"/>
        </w:rPr>
      </w:pPr>
      <w:r w:rsidRPr="00D71A12">
        <w:rPr>
          <w:rFonts w:ascii="Arial" w:hAnsi="Arial" w:cs="Arial"/>
          <w:b/>
          <w:color w:val="000000"/>
          <w:sz w:val="20"/>
          <w:szCs w:val="20"/>
        </w:rPr>
        <w:t xml:space="preserve">Contacts: </w:t>
      </w:r>
      <w:r w:rsidRPr="00D71A12">
        <w:rPr>
          <w:rFonts w:ascii="Arial" w:hAnsi="Arial" w:cs="Arial"/>
          <w:b/>
          <w:color w:val="000000"/>
          <w:sz w:val="20"/>
          <w:szCs w:val="20"/>
        </w:rPr>
        <w:tab/>
        <w:t>Client:</w:t>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t>Agency:</w:t>
      </w:r>
    </w:p>
    <w:p w:rsidR="00B458D6" w:rsidRPr="00D71A12" w:rsidRDefault="00B458D6" w:rsidP="00B458D6">
      <w:pPr>
        <w:tabs>
          <w:tab w:val="left" w:pos="1152"/>
        </w:tabs>
        <w:rPr>
          <w:rFonts w:ascii="Arial" w:hAnsi="Arial" w:cs="Arial"/>
          <w:color w:val="000000"/>
          <w:sz w:val="20"/>
          <w:szCs w:val="20"/>
        </w:rPr>
      </w:pPr>
      <w:r w:rsidRPr="00D71A12">
        <w:rPr>
          <w:rFonts w:ascii="Arial" w:hAnsi="Arial" w:cs="Arial"/>
          <w:b/>
          <w:color w:val="000000"/>
          <w:sz w:val="20"/>
          <w:szCs w:val="20"/>
        </w:rPr>
        <w:tab/>
      </w:r>
      <w:r w:rsidRPr="00D71A12">
        <w:rPr>
          <w:rFonts w:ascii="Arial" w:hAnsi="Arial" w:cs="Arial"/>
          <w:color w:val="000000"/>
          <w:sz w:val="20"/>
          <w:szCs w:val="20"/>
        </w:rPr>
        <w:t xml:space="preserve">Christy Randolph                              </w:t>
      </w:r>
      <w:r w:rsidRPr="00D71A12">
        <w:rPr>
          <w:rFonts w:ascii="Arial" w:hAnsi="Arial" w:cs="Arial"/>
          <w:color w:val="000000"/>
          <w:sz w:val="20"/>
          <w:szCs w:val="20"/>
        </w:rPr>
        <w:tab/>
      </w:r>
      <w:r w:rsidRPr="00D71A12">
        <w:rPr>
          <w:rFonts w:ascii="Arial" w:hAnsi="Arial" w:cs="Arial"/>
          <w:color w:val="000000"/>
          <w:sz w:val="20"/>
          <w:szCs w:val="20"/>
        </w:rPr>
        <w:tab/>
        <w:t>Jeffry Caudill</w:t>
      </w:r>
    </w:p>
    <w:p w:rsidR="00B458D6" w:rsidRPr="00D71A12" w:rsidRDefault="00B458D6" w:rsidP="00B458D6">
      <w:pPr>
        <w:tabs>
          <w:tab w:val="left" w:pos="1152"/>
        </w:tabs>
        <w:rPr>
          <w:rFonts w:ascii="Arial" w:hAnsi="Arial" w:cs="Arial"/>
          <w:color w:val="000000"/>
          <w:sz w:val="20"/>
          <w:szCs w:val="20"/>
        </w:rPr>
      </w:pPr>
      <w:r w:rsidRPr="00D71A12">
        <w:rPr>
          <w:rFonts w:ascii="Arial" w:hAnsi="Arial" w:cs="Arial"/>
          <w:color w:val="000000"/>
          <w:sz w:val="20"/>
          <w:szCs w:val="20"/>
        </w:rPr>
        <w:tab/>
        <w:t>Marketing Associate</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President</w:t>
      </w:r>
    </w:p>
    <w:p w:rsidR="00B458D6" w:rsidRPr="00D71A12" w:rsidRDefault="00B458D6" w:rsidP="00B458D6">
      <w:pPr>
        <w:tabs>
          <w:tab w:val="left" w:pos="1152"/>
        </w:tabs>
        <w:rPr>
          <w:rFonts w:ascii="Arial" w:hAnsi="Arial" w:cs="Arial"/>
          <w:color w:val="000000"/>
          <w:sz w:val="20"/>
          <w:szCs w:val="20"/>
        </w:rPr>
      </w:pPr>
      <w:r w:rsidRPr="00D71A12">
        <w:rPr>
          <w:rFonts w:ascii="Arial" w:hAnsi="Arial" w:cs="Arial"/>
          <w:color w:val="000000"/>
          <w:sz w:val="20"/>
          <w:szCs w:val="20"/>
        </w:rPr>
        <w:tab/>
        <w:t>Michelman</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Pr>
          <w:rFonts w:ascii="Arial" w:hAnsi="Arial" w:cs="Arial"/>
          <w:color w:val="000000"/>
          <w:sz w:val="20"/>
          <w:szCs w:val="20"/>
        </w:rPr>
        <w:tab/>
      </w:r>
      <w:r w:rsidRPr="00D71A12">
        <w:rPr>
          <w:rFonts w:ascii="Arial" w:hAnsi="Arial" w:cs="Arial"/>
          <w:color w:val="000000"/>
          <w:sz w:val="20"/>
          <w:szCs w:val="20"/>
        </w:rPr>
        <w:t>Gingerquill, Inc.</w:t>
      </w:r>
    </w:p>
    <w:p w:rsidR="00B458D6" w:rsidRPr="00D71A12" w:rsidRDefault="00B458D6" w:rsidP="00B458D6">
      <w:pPr>
        <w:tabs>
          <w:tab w:val="left" w:pos="1152"/>
        </w:tabs>
        <w:rPr>
          <w:rFonts w:ascii="Arial" w:hAnsi="Arial" w:cs="Arial"/>
          <w:color w:val="000000"/>
          <w:sz w:val="20"/>
          <w:szCs w:val="20"/>
        </w:rPr>
      </w:pPr>
      <w:r w:rsidRPr="00D71A12">
        <w:rPr>
          <w:rFonts w:ascii="Arial" w:hAnsi="Arial" w:cs="Arial"/>
          <w:color w:val="000000"/>
          <w:sz w:val="20"/>
          <w:szCs w:val="20"/>
        </w:rPr>
        <w:tab/>
        <w:t>(513) 794-4225</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(513) 448-1140</w:t>
      </w:r>
    </w:p>
    <w:p w:rsidR="00B458D6" w:rsidRPr="00D71A12" w:rsidRDefault="00B458D6" w:rsidP="00B458D6">
      <w:pPr>
        <w:tabs>
          <w:tab w:val="left" w:pos="1152"/>
        </w:tabs>
        <w:rPr>
          <w:rFonts w:ascii="Arial" w:hAnsi="Arial" w:cs="Arial"/>
          <w:sz w:val="20"/>
          <w:szCs w:val="20"/>
        </w:rPr>
      </w:pPr>
      <w:r w:rsidRPr="00D71A12">
        <w:rPr>
          <w:rFonts w:ascii="Arial" w:hAnsi="Arial" w:cs="Arial"/>
          <w:color w:val="000000"/>
          <w:sz w:val="20"/>
          <w:szCs w:val="20"/>
        </w:rPr>
        <w:tab/>
      </w:r>
      <w:hyperlink r:id="rId8" w:history="1">
        <w:r w:rsidRPr="00D71A12">
          <w:rPr>
            <w:rStyle w:val="Hyperlink"/>
            <w:rFonts w:ascii="Arial" w:hAnsi="Arial" w:cs="Arial"/>
            <w:sz w:val="20"/>
          </w:rPr>
          <w:t>ChristyRandolph@Michelman.com</w:t>
        </w:r>
      </w:hyperlink>
      <w:r w:rsidRPr="00D71A12">
        <w:rPr>
          <w:rFonts w:ascii="Arial" w:hAnsi="Arial" w:cs="Arial"/>
          <w:sz w:val="20"/>
          <w:szCs w:val="20"/>
        </w:rPr>
        <w:tab/>
      </w:r>
      <w:r w:rsidRPr="00D71A12">
        <w:rPr>
          <w:rFonts w:ascii="Arial" w:hAnsi="Arial" w:cs="Arial"/>
          <w:sz w:val="20"/>
          <w:szCs w:val="20"/>
        </w:rPr>
        <w:tab/>
      </w:r>
      <w:r>
        <w:rPr>
          <w:rFonts w:ascii="Arial" w:hAnsi="Arial" w:cs="Arial"/>
          <w:sz w:val="20"/>
          <w:szCs w:val="20"/>
        </w:rPr>
        <w:tab/>
      </w:r>
      <w:hyperlink r:id="rId9" w:history="1">
        <w:r w:rsidRPr="00D71A12">
          <w:rPr>
            <w:rStyle w:val="Hyperlink"/>
            <w:rFonts w:ascii="Arial" w:hAnsi="Arial" w:cs="Arial"/>
            <w:sz w:val="20"/>
          </w:rPr>
          <w:t>jcaudill@Gingerquill.com</w:t>
        </w:r>
      </w:hyperlink>
    </w:p>
    <w:p w:rsidR="00B458D6" w:rsidRPr="00D71A12" w:rsidRDefault="00B458D6" w:rsidP="00B458D6">
      <w:pPr>
        <w:tabs>
          <w:tab w:val="left" w:pos="1152"/>
        </w:tabs>
        <w:rPr>
          <w:rFonts w:ascii="Arial" w:hAnsi="Arial" w:cs="Arial"/>
          <w:color w:val="000000"/>
          <w:sz w:val="20"/>
          <w:szCs w:val="20"/>
        </w:rPr>
      </w:pP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p>
    <w:p w:rsidR="00B458D6" w:rsidRDefault="00B458D6" w:rsidP="00B458D6">
      <w:pPr>
        <w:jc w:val="center"/>
        <w:rPr>
          <w:rFonts w:ascii="Arial" w:hAnsi="Arial" w:cs="Arial"/>
          <w:b/>
          <w:sz w:val="20"/>
          <w:szCs w:val="20"/>
        </w:rPr>
      </w:pPr>
      <w:bookmarkStart w:id="0" w:name="OLE_LINK2"/>
      <w:r>
        <w:rPr>
          <w:rFonts w:ascii="Arial" w:hAnsi="Arial" w:cs="Arial"/>
          <w:b/>
          <w:sz w:val="20"/>
          <w:szCs w:val="20"/>
        </w:rPr>
        <w:t>New DigiGuard</w:t>
      </w:r>
      <w:r w:rsidR="00C63B87" w:rsidRPr="00C63B87">
        <w:rPr>
          <w:rFonts w:ascii="Arial" w:hAnsi="Arial" w:cs="Arial"/>
          <w:b/>
          <w:sz w:val="20"/>
          <w:szCs w:val="20"/>
          <w:vertAlign w:val="superscript"/>
        </w:rPr>
        <w:t>®</w:t>
      </w:r>
      <w:r>
        <w:rPr>
          <w:rFonts w:ascii="Arial" w:hAnsi="Arial" w:cs="Arial"/>
          <w:b/>
          <w:sz w:val="20"/>
          <w:szCs w:val="20"/>
        </w:rPr>
        <w:t xml:space="preserve"> </w:t>
      </w:r>
      <w:r w:rsidR="00C63B87">
        <w:rPr>
          <w:rFonts w:ascii="Arial" w:hAnsi="Arial" w:cs="Arial"/>
          <w:b/>
          <w:sz w:val="20"/>
          <w:szCs w:val="20"/>
        </w:rPr>
        <w:t xml:space="preserve">Gloss </w:t>
      </w:r>
      <w:r>
        <w:rPr>
          <w:rFonts w:ascii="Arial" w:hAnsi="Arial" w:cs="Arial"/>
          <w:b/>
          <w:sz w:val="20"/>
          <w:szCs w:val="20"/>
        </w:rPr>
        <w:t xml:space="preserve">310 Overprint Varnish is Food Contact Compliant </w:t>
      </w:r>
    </w:p>
    <w:p w:rsidR="00B458D6" w:rsidRDefault="00B458D6" w:rsidP="00B458D6">
      <w:pPr>
        <w:jc w:val="center"/>
        <w:rPr>
          <w:rFonts w:ascii="Arial" w:hAnsi="Arial" w:cs="Arial"/>
          <w:b/>
          <w:sz w:val="20"/>
          <w:szCs w:val="20"/>
        </w:rPr>
      </w:pPr>
      <w:proofErr w:type="gramStart"/>
      <w:r>
        <w:rPr>
          <w:rFonts w:ascii="Arial" w:hAnsi="Arial" w:cs="Arial"/>
          <w:b/>
          <w:sz w:val="20"/>
          <w:szCs w:val="20"/>
        </w:rPr>
        <w:t>and</w:t>
      </w:r>
      <w:proofErr w:type="gramEnd"/>
      <w:r>
        <w:rPr>
          <w:rFonts w:ascii="Arial" w:hAnsi="Arial" w:cs="Arial"/>
          <w:b/>
          <w:sz w:val="20"/>
          <w:szCs w:val="20"/>
        </w:rPr>
        <w:t xml:space="preserve"> Ideal for Flexible Packaging Printing Applications</w:t>
      </w:r>
    </w:p>
    <w:p w:rsidR="00B458D6" w:rsidRDefault="00B458D6" w:rsidP="00B458D6">
      <w:pPr>
        <w:jc w:val="center"/>
        <w:rPr>
          <w:rFonts w:ascii="Arial" w:hAnsi="Arial" w:cs="Arial"/>
          <w:b/>
          <w:sz w:val="20"/>
          <w:szCs w:val="20"/>
        </w:rPr>
      </w:pPr>
    </w:p>
    <w:p w:rsidR="006F2B30" w:rsidRPr="00BF609D" w:rsidRDefault="00AA5FE6" w:rsidP="00B458D6">
      <w:pPr>
        <w:rPr>
          <w:rFonts w:ascii="Arial" w:hAnsi="Arial" w:cs="Arial"/>
          <w:sz w:val="20"/>
          <w:szCs w:val="20"/>
        </w:rPr>
      </w:pPr>
      <w:r>
        <w:rPr>
          <w:rFonts w:ascii="Arial" w:hAnsi="Arial" w:cs="Arial"/>
          <w:color w:val="000000"/>
          <w:sz w:val="20"/>
          <w:szCs w:val="20"/>
        </w:rPr>
        <w:t xml:space="preserve">CINCINNATI, OH (September </w:t>
      </w:r>
      <w:r w:rsidR="00855B1E">
        <w:rPr>
          <w:rFonts w:ascii="Arial" w:hAnsi="Arial" w:cs="Arial"/>
          <w:color w:val="000000"/>
          <w:sz w:val="20"/>
          <w:szCs w:val="20"/>
        </w:rPr>
        <w:t>04</w:t>
      </w:r>
      <w:r w:rsidR="00B458D6" w:rsidRPr="00BF609D">
        <w:rPr>
          <w:rFonts w:ascii="Arial" w:hAnsi="Arial" w:cs="Arial"/>
          <w:color w:val="000000"/>
          <w:sz w:val="20"/>
          <w:szCs w:val="20"/>
        </w:rPr>
        <w:t>, 2014) –</w:t>
      </w:r>
      <w:bookmarkEnd w:id="0"/>
      <w:r w:rsidR="00B458D6" w:rsidRPr="00BF609D">
        <w:rPr>
          <w:rFonts w:ascii="Arial" w:hAnsi="Arial" w:cs="Arial"/>
          <w:color w:val="000000"/>
          <w:sz w:val="20"/>
          <w:szCs w:val="20"/>
        </w:rPr>
        <w:t xml:space="preserve"> </w:t>
      </w:r>
      <w:proofErr w:type="spellStart"/>
      <w:r w:rsidR="00B458D6" w:rsidRPr="00BF609D">
        <w:rPr>
          <w:rFonts w:ascii="Arial" w:hAnsi="Arial" w:cs="Arial"/>
          <w:sz w:val="20"/>
          <w:szCs w:val="20"/>
        </w:rPr>
        <w:t>Michelman</w:t>
      </w:r>
      <w:proofErr w:type="spellEnd"/>
      <w:r w:rsidR="00B458D6" w:rsidRPr="00BF609D">
        <w:rPr>
          <w:rFonts w:ascii="Arial" w:hAnsi="Arial" w:cs="Arial"/>
          <w:sz w:val="20"/>
          <w:szCs w:val="20"/>
        </w:rPr>
        <w:t xml:space="preserve"> has introduced DigiGuard Gloss 310, a protective overprint varnish for flexible pa</w:t>
      </w:r>
      <w:r w:rsidR="00A4591A">
        <w:rPr>
          <w:rFonts w:ascii="Arial" w:hAnsi="Arial" w:cs="Arial"/>
          <w:sz w:val="20"/>
          <w:szCs w:val="20"/>
        </w:rPr>
        <w:t xml:space="preserve">ckaging printing applications. </w:t>
      </w:r>
      <w:r w:rsidR="00B458D6" w:rsidRPr="00BF609D">
        <w:rPr>
          <w:rFonts w:ascii="Arial" w:hAnsi="Arial" w:cs="Arial"/>
          <w:sz w:val="20"/>
          <w:szCs w:val="20"/>
        </w:rPr>
        <w:t xml:space="preserve">It is designed to be used over HP Indigo </w:t>
      </w:r>
      <w:proofErr w:type="spellStart"/>
      <w:r w:rsidR="00B458D6" w:rsidRPr="00BF609D">
        <w:rPr>
          <w:rFonts w:ascii="Arial" w:hAnsi="Arial" w:cs="Arial"/>
          <w:sz w:val="20"/>
          <w:szCs w:val="20"/>
        </w:rPr>
        <w:t>Electroinks</w:t>
      </w:r>
      <w:proofErr w:type="spellEnd"/>
      <w:r w:rsidR="00B458D6" w:rsidRPr="00BF609D">
        <w:rPr>
          <w:rFonts w:ascii="Arial" w:hAnsi="Arial" w:cs="Arial"/>
          <w:sz w:val="20"/>
          <w:szCs w:val="20"/>
          <w:vertAlign w:val="superscript"/>
        </w:rPr>
        <w:t>®</w:t>
      </w:r>
      <w:r w:rsidR="00B458D6">
        <w:rPr>
          <w:rFonts w:ascii="Arial" w:hAnsi="Arial" w:cs="Arial"/>
          <w:sz w:val="20"/>
          <w:szCs w:val="20"/>
        </w:rPr>
        <w:t xml:space="preserve"> applied on HP Indigo digital presses, protecting</w:t>
      </w:r>
      <w:r w:rsidR="00B458D6" w:rsidRPr="00BF609D">
        <w:rPr>
          <w:rFonts w:ascii="Arial" w:hAnsi="Arial" w:cs="Arial"/>
          <w:sz w:val="20"/>
          <w:szCs w:val="20"/>
        </w:rPr>
        <w:t xml:space="preserve"> </w:t>
      </w:r>
      <w:r w:rsidR="00B458D6">
        <w:rPr>
          <w:rFonts w:ascii="Arial" w:hAnsi="Arial" w:cs="Arial"/>
          <w:sz w:val="20"/>
          <w:szCs w:val="20"/>
        </w:rPr>
        <w:t>and enhancing</w:t>
      </w:r>
      <w:r w:rsidR="00B458D6" w:rsidRPr="00BF609D">
        <w:rPr>
          <w:rFonts w:ascii="Arial" w:hAnsi="Arial" w:cs="Arial"/>
          <w:sz w:val="20"/>
          <w:szCs w:val="20"/>
        </w:rPr>
        <w:t xml:space="preserve"> the appearance of inks used on form, fill and seal packaging applications. </w:t>
      </w:r>
      <w:r w:rsidR="00B458D6">
        <w:rPr>
          <w:rFonts w:ascii="Arial" w:hAnsi="Arial" w:cs="Arial"/>
          <w:sz w:val="20"/>
          <w:szCs w:val="20"/>
        </w:rPr>
        <w:t xml:space="preserve">It </w:t>
      </w:r>
      <w:r w:rsidR="00B458D6" w:rsidRPr="00BF609D">
        <w:rPr>
          <w:rFonts w:ascii="Arial" w:hAnsi="Arial" w:cs="Arial"/>
          <w:sz w:val="20"/>
          <w:szCs w:val="20"/>
        </w:rPr>
        <w:t xml:space="preserve">meets </w:t>
      </w:r>
      <w:r w:rsidR="00A4591A">
        <w:rPr>
          <w:rFonts w:ascii="Arial" w:hAnsi="Arial" w:cs="Arial"/>
          <w:sz w:val="20"/>
          <w:szCs w:val="20"/>
        </w:rPr>
        <w:t xml:space="preserve">the </w:t>
      </w:r>
      <w:r w:rsidR="00EC36CF">
        <w:rPr>
          <w:rFonts w:ascii="Arial" w:hAnsi="Arial" w:cs="Arial"/>
          <w:sz w:val="20"/>
          <w:szCs w:val="20"/>
        </w:rPr>
        <w:t>European</w:t>
      </w:r>
      <w:r w:rsidR="006F2B30">
        <w:rPr>
          <w:rFonts w:ascii="Arial" w:hAnsi="Arial" w:cs="Arial"/>
          <w:sz w:val="20"/>
          <w:szCs w:val="20"/>
        </w:rPr>
        <w:t xml:space="preserve"> Plas</w:t>
      </w:r>
      <w:r w:rsidR="00EC36CF">
        <w:rPr>
          <w:rFonts w:ascii="Arial" w:hAnsi="Arial" w:cs="Arial"/>
          <w:sz w:val="20"/>
          <w:szCs w:val="20"/>
        </w:rPr>
        <w:t>tic Imple</w:t>
      </w:r>
      <w:r w:rsidR="006F2B30">
        <w:rPr>
          <w:rFonts w:ascii="Arial" w:hAnsi="Arial" w:cs="Arial"/>
          <w:sz w:val="20"/>
          <w:szCs w:val="20"/>
        </w:rPr>
        <w:t>menting</w:t>
      </w:r>
      <w:r w:rsidR="00EC36CF">
        <w:rPr>
          <w:rFonts w:ascii="Arial" w:hAnsi="Arial" w:cs="Arial"/>
          <w:sz w:val="20"/>
          <w:szCs w:val="20"/>
        </w:rPr>
        <w:t xml:space="preserve"> Measure</w:t>
      </w:r>
      <w:r w:rsidR="006F2B30">
        <w:rPr>
          <w:rFonts w:ascii="Arial" w:hAnsi="Arial" w:cs="Arial"/>
          <w:sz w:val="20"/>
          <w:szCs w:val="20"/>
        </w:rPr>
        <w:t xml:space="preserve"> (PIM)</w:t>
      </w:r>
      <w:r w:rsidR="00EC36CF">
        <w:rPr>
          <w:rFonts w:ascii="Arial" w:hAnsi="Arial" w:cs="Arial"/>
          <w:sz w:val="20"/>
          <w:szCs w:val="20"/>
        </w:rPr>
        <w:t xml:space="preserve"> for</w:t>
      </w:r>
      <w:r w:rsidR="00B458D6" w:rsidRPr="00BF609D">
        <w:rPr>
          <w:rFonts w:ascii="Arial" w:hAnsi="Arial" w:cs="Arial"/>
          <w:sz w:val="20"/>
          <w:szCs w:val="20"/>
        </w:rPr>
        <w:t xml:space="preserve"> food contact makin</w:t>
      </w:r>
      <w:r w:rsidR="00A4591A">
        <w:rPr>
          <w:rFonts w:ascii="Arial" w:hAnsi="Arial" w:cs="Arial"/>
          <w:sz w:val="20"/>
          <w:szCs w:val="20"/>
        </w:rPr>
        <w:t>g it ideal for food packaging. Outside Europe, Michelman offers Digi</w:t>
      </w:r>
      <w:r w:rsidR="002C3D5F">
        <w:rPr>
          <w:rFonts w:ascii="Arial" w:hAnsi="Arial" w:cs="Arial"/>
          <w:sz w:val="20"/>
          <w:szCs w:val="20"/>
        </w:rPr>
        <w:t>Guard Gloss</w:t>
      </w:r>
      <w:r w:rsidR="00A4591A">
        <w:rPr>
          <w:rFonts w:ascii="Arial" w:hAnsi="Arial" w:cs="Arial"/>
          <w:sz w:val="20"/>
          <w:szCs w:val="20"/>
        </w:rPr>
        <w:t xml:space="preserve"> 110 that meets FDA food contact requirements.</w:t>
      </w:r>
      <w:r w:rsidR="006F2B30">
        <w:rPr>
          <w:rFonts w:ascii="Arial" w:hAnsi="Arial" w:cs="Arial"/>
          <w:sz w:val="20"/>
          <w:szCs w:val="20"/>
        </w:rPr>
        <w:t xml:space="preserve"> </w:t>
      </w:r>
    </w:p>
    <w:p w:rsidR="00B458D6" w:rsidRDefault="00AA5FE6" w:rsidP="00B458D6">
      <w:pPr>
        <w:spacing w:before="100" w:beforeAutospacing="1" w:after="100" w:afterAutospacing="1"/>
        <w:rPr>
          <w:rFonts w:ascii="Arial" w:hAnsi="Arial" w:cs="Arial"/>
          <w:sz w:val="20"/>
          <w:szCs w:val="20"/>
        </w:rPr>
      </w:pPr>
      <w:r>
        <w:rPr>
          <w:rFonts w:ascii="Arial" w:hAnsi="Arial" w:cs="Arial"/>
          <w:sz w:val="20"/>
          <w:szCs w:val="20"/>
        </w:rPr>
        <w:t xml:space="preserve">DigiGuard Gloss 310 </w:t>
      </w:r>
      <w:r w:rsidR="00B458D6" w:rsidRPr="00BF609D">
        <w:rPr>
          <w:rFonts w:ascii="Arial" w:hAnsi="Arial" w:cs="Arial"/>
          <w:sz w:val="20"/>
          <w:szCs w:val="20"/>
        </w:rPr>
        <w:t>offers good slip, allowing easy feed of the coated web and is resistant to heat from the heat sealing operation</w:t>
      </w:r>
      <w:r w:rsidR="00B458D6">
        <w:rPr>
          <w:rFonts w:ascii="Arial" w:hAnsi="Arial" w:cs="Arial"/>
          <w:sz w:val="20"/>
          <w:szCs w:val="20"/>
        </w:rPr>
        <w:t xml:space="preserve">. </w:t>
      </w:r>
      <w:r w:rsidR="00B458D6" w:rsidRPr="00BF609D">
        <w:rPr>
          <w:rFonts w:ascii="Arial" w:hAnsi="Arial" w:cs="Arial"/>
          <w:sz w:val="20"/>
          <w:szCs w:val="20"/>
        </w:rPr>
        <w:t>A drying temperature of 60°C or above will ensure that optimum heat resistance of the coating is achieved.</w:t>
      </w:r>
      <w:r w:rsidR="00A4591A">
        <w:rPr>
          <w:rFonts w:ascii="Arial" w:hAnsi="Arial" w:cs="Arial"/>
          <w:sz w:val="20"/>
          <w:szCs w:val="20"/>
        </w:rPr>
        <w:t xml:space="preserve"> </w:t>
      </w:r>
      <w:r w:rsidR="00B458D6">
        <w:rPr>
          <w:rFonts w:ascii="Arial" w:hAnsi="Arial" w:cs="Arial"/>
          <w:sz w:val="20"/>
          <w:szCs w:val="20"/>
        </w:rPr>
        <w:t>It</w:t>
      </w:r>
      <w:r w:rsidR="00B458D6" w:rsidRPr="00BF609D">
        <w:rPr>
          <w:rFonts w:ascii="Arial" w:hAnsi="Arial" w:cs="Arial"/>
          <w:sz w:val="20"/>
          <w:szCs w:val="20"/>
        </w:rPr>
        <w:t xml:space="preserve"> can be applied via flexo, gravure, or roll coater</w:t>
      </w:r>
      <w:r w:rsidR="00B458D6">
        <w:rPr>
          <w:rFonts w:ascii="Arial" w:hAnsi="Arial" w:cs="Arial"/>
          <w:sz w:val="20"/>
          <w:szCs w:val="20"/>
        </w:rPr>
        <w:t xml:space="preserve"> or on a separate varnishing/finishing station</w:t>
      </w:r>
      <w:r w:rsidR="00B458D6" w:rsidRPr="00BF609D">
        <w:rPr>
          <w:rFonts w:ascii="Arial" w:hAnsi="Arial" w:cs="Arial"/>
          <w:sz w:val="20"/>
          <w:szCs w:val="20"/>
        </w:rPr>
        <w:t xml:space="preserve">. </w:t>
      </w:r>
    </w:p>
    <w:p w:rsidR="00B458D6" w:rsidRPr="00044465" w:rsidRDefault="00B458D6" w:rsidP="00B458D6">
      <w:pPr>
        <w:pStyle w:val="NormalWeb"/>
        <w:rPr>
          <w:rFonts w:ascii="Arial" w:hAnsi="Arial" w:cs="Arial"/>
          <w:sz w:val="20"/>
          <w:szCs w:val="20"/>
        </w:rPr>
      </w:pPr>
      <w:r w:rsidRPr="00044465">
        <w:rPr>
          <w:rFonts w:ascii="Arial" w:hAnsi="Arial" w:cs="Arial"/>
          <w:sz w:val="20"/>
          <w:szCs w:val="20"/>
        </w:rPr>
        <w:t xml:space="preserve">Michelman’s </w:t>
      </w:r>
      <w:r w:rsidR="00C63B87">
        <w:rPr>
          <w:rFonts w:ascii="Arial" w:hAnsi="Arial" w:cs="Arial"/>
          <w:sz w:val="20"/>
          <w:szCs w:val="20"/>
        </w:rPr>
        <w:t xml:space="preserve">family of DigiGuard </w:t>
      </w:r>
      <w:r w:rsidRPr="00044465">
        <w:rPr>
          <w:rFonts w:ascii="Arial" w:hAnsi="Arial" w:cs="Arial"/>
          <w:sz w:val="20"/>
          <w:szCs w:val="20"/>
        </w:rPr>
        <w:t>overprint varnishes are used to enhance appearance an</w:t>
      </w:r>
      <w:r>
        <w:rPr>
          <w:rFonts w:ascii="Arial" w:hAnsi="Arial" w:cs="Arial"/>
          <w:sz w:val="20"/>
          <w:szCs w:val="20"/>
        </w:rPr>
        <w:t>d protect printed materials. DigiGuard brand</w:t>
      </w:r>
      <w:r w:rsidRPr="00044465">
        <w:rPr>
          <w:rFonts w:ascii="Arial" w:hAnsi="Arial" w:cs="Arial"/>
          <w:sz w:val="20"/>
          <w:szCs w:val="20"/>
        </w:rPr>
        <w:t xml:space="preserve"> varnishes are applied in liquid form over the digital print and then require some form of drying or curing. During this process, the liquid overprint varnish hardens and then offers protection against physical and chemical damage.</w:t>
      </w:r>
    </w:p>
    <w:p w:rsidR="00B458D6" w:rsidRPr="00752579" w:rsidRDefault="00EA552E" w:rsidP="00B458D6">
      <w:pPr>
        <w:rPr>
          <w:rFonts w:ascii="Arial" w:hAnsi="Arial" w:cs="Arial"/>
          <w:b/>
          <w:sz w:val="20"/>
          <w:szCs w:val="20"/>
        </w:rPr>
      </w:pPr>
      <w:hyperlink r:id="rId10" w:history="1">
        <w:r w:rsidR="00B458D6" w:rsidRPr="00A06D1E">
          <w:rPr>
            <w:rStyle w:val="Hyperlink"/>
            <w:rFonts w:ascii="Arial" w:hAnsi="Arial" w:cs="Arial"/>
            <w:b/>
            <w:sz w:val="20"/>
            <w:szCs w:val="20"/>
          </w:rPr>
          <w:t>About Michelman</w:t>
        </w:r>
      </w:hyperlink>
    </w:p>
    <w:p w:rsidR="00736DC3" w:rsidRPr="009F404A" w:rsidRDefault="00736DC3" w:rsidP="00736DC3">
      <w:pPr>
        <w:rPr>
          <w:sz w:val="20"/>
          <w:szCs w:val="20"/>
        </w:rPr>
      </w:pPr>
      <w:r w:rsidRPr="009F404A">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B458D6" w:rsidRPr="00D3269A" w:rsidRDefault="00B458D6" w:rsidP="00B458D6">
      <w:pPr>
        <w:pStyle w:val="section1"/>
        <w:spacing w:before="0" w:beforeAutospacing="0" w:after="0" w:afterAutospacing="0"/>
        <w:rPr>
          <w:rFonts w:ascii="Arial" w:hAnsi="Arial" w:cs="Arial"/>
          <w:sz w:val="20"/>
          <w:szCs w:val="20"/>
        </w:rPr>
      </w:pPr>
    </w:p>
    <w:p w:rsidR="00B458D6" w:rsidRDefault="00B458D6" w:rsidP="00B458D6">
      <w:pPr>
        <w:jc w:val="center"/>
        <w:rPr>
          <w:rFonts w:ascii="Arial" w:hAnsi="Arial" w:cs="Arial"/>
          <w:sz w:val="20"/>
          <w:szCs w:val="20"/>
        </w:rPr>
      </w:pPr>
      <w:r w:rsidRPr="00D3269A">
        <w:rPr>
          <w:rFonts w:ascii="Arial" w:hAnsi="Arial" w:cs="Arial"/>
          <w:sz w:val="20"/>
          <w:szCs w:val="20"/>
        </w:rPr>
        <w:t>###</w:t>
      </w:r>
    </w:p>
    <w:p w:rsidR="00855B1E" w:rsidRDefault="00855B1E" w:rsidP="00B458D6">
      <w:pPr>
        <w:jc w:val="center"/>
        <w:rPr>
          <w:rFonts w:ascii="Arial" w:hAnsi="Arial" w:cs="Arial"/>
          <w:color w:val="000000"/>
          <w:sz w:val="20"/>
          <w:szCs w:val="20"/>
        </w:rPr>
      </w:pPr>
      <w:r>
        <w:rPr>
          <w:rFonts w:ascii="Arial" w:hAnsi="Arial" w:cs="Arial"/>
          <w:color w:val="000000"/>
          <w:sz w:val="20"/>
          <w:szCs w:val="20"/>
        </w:rPr>
        <w:br w:type="page"/>
      </w:r>
    </w:p>
    <w:p w:rsidR="00B458D6" w:rsidRPr="00D3269A" w:rsidRDefault="00B458D6" w:rsidP="00B458D6">
      <w:pPr>
        <w:rPr>
          <w:rFonts w:ascii="Arial" w:hAnsi="Arial" w:cs="Arial"/>
          <w:color w:val="000000"/>
          <w:sz w:val="20"/>
          <w:szCs w:val="20"/>
        </w:rPr>
      </w:pPr>
      <w:bookmarkStart w:id="1" w:name="_GoBack"/>
      <w:bookmarkEnd w:id="1"/>
      <w:r w:rsidRPr="00D3269A">
        <w:rPr>
          <w:rFonts w:ascii="Arial" w:hAnsi="Arial" w:cs="Arial"/>
          <w:color w:val="000000"/>
          <w:sz w:val="20"/>
          <w:szCs w:val="20"/>
        </w:rPr>
        <w:lastRenderedPageBreak/>
        <w:t>Michelman Global Headquarters</w:t>
      </w:r>
    </w:p>
    <w:p w:rsidR="00B458D6" w:rsidRPr="00D3269A" w:rsidRDefault="00B458D6" w:rsidP="00B458D6">
      <w:pPr>
        <w:rPr>
          <w:rFonts w:ascii="Arial" w:hAnsi="Arial" w:cs="Arial"/>
          <w:color w:val="000000"/>
          <w:sz w:val="20"/>
          <w:szCs w:val="20"/>
        </w:rPr>
      </w:pPr>
      <w:r w:rsidRPr="00D3269A">
        <w:rPr>
          <w:rFonts w:ascii="Arial" w:hAnsi="Arial" w:cs="Arial"/>
          <w:color w:val="000000"/>
          <w:sz w:val="20"/>
          <w:szCs w:val="20"/>
        </w:rPr>
        <w:t>9080 Shell Road</w:t>
      </w:r>
    </w:p>
    <w:p w:rsidR="00B458D6" w:rsidRPr="00D3269A" w:rsidRDefault="00B458D6" w:rsidP="00B458D6">
      <w:pPr>
        <w:rPr>
          <w:rFonts w:ascii="Arial" w:hAnsi="Arial" w:cs="Arial"/>
          <w:color w:val="000000"/>
          <w:sz w:val="20"/>
          <w:szCs w:val="20"/>
        </w:rPr>
      </w:pPr>
      <w:r w:rsidRPr="00D3269A">
        <w:rPr>
          <w:rFonts w:ascii="Arial" w:hAnsi="Arial" w:cs="Arial"/>
          <w:color w:val="000000"/>
          <w:sz w:val="20"/>
          <w:szCs w:val="20"/>
        </w:rPr>
        <w:t>Cincinnati, OH  45236</w:t>
      </w:r>
    </w:p>
    <w:p w:rsidR="00B458D6" w:rsidRPr="00D3269A" w:rsidRDefault="00B458D6" w:rsidP="00B458D6">
      <w:pPr>
        <w:rPr>
          <w:rFonts w:ascii="Arial" w:hAnsi="Arial" w:cs="Arial"/>
          <w:color w:val="000000"/>
          <w:sz w:val="20"/>
          <w:szCs w:val="20"/>
        </w:rPr>
      </w:pPr>
      <w:r w:rsidRPr="00D3269A">
        <w:rPr>
          <w:rFonts w:ascii="Arial" w:hAnsi="Arial" w:cs="Arial"/>
          <w:color w:val="000000"/>
          <w:sz w:val="20"/>
          <w:szCs w:val="20"/>
        </w:rPr>
        <w:t>1-800-333-1723 (US &amp; Canada); (513) 793-7766 (Worldwide)</w:t>
      </w:r>
    </w:p>
    <w:p w:rsidR="00B458D6" w:rsidRPr="00D3269A" w:rsidRDefault="00B458D6" w:rsidP="00B458D6">
      <w:pPr>
        <w:rPr>
          <w:rFonts w:ascii="Arial" w:hAnsi="Arial" w:cs="Arial"/>
          <w:color w:val="000000"/>
          <w:sz w:val="20"/>
          <w:szCs w:val="20"/>
        </w:rPr>
      </w:pPr>
      <w:r w:rsidRPr="00D3269A">
        <w:rPr>
          <w:rFonts w:ascii="Arial" w:hAnsi="Arial" w:cs="Arial"/>
          <w:color w:val="000000"/>
          <w:sz w:val="20"/>
          <w:szCs w:val="20"/>
        </w:rPr>
        <w:t>(513) 793-2504 (Fax)</w:t>
      </w:r>
    </w:p>
    <w:p w:rsidR="00227026" w:rsidRPr="00D3269A" w:rsidRDefault="00EA552E" w:rsidP="00624857">
      <w:pPr>
        <w:rPr>
          <w:rFonts w:ascii="Arial" w:hAnsi="Arial" w:cs="Arial"/>
          <w:color w:val="000000"/>
          <w:sz w:val="20"/>
          <w:szCs w:val="20"/>
          <w:u w:val="single"/>
        </w:rPr>
      </w:pPr>
      <w:hyperlink r:id="rId11" w:history="1">
        <w:r w:rsidR="00B458D6" w:rsidRPr="00D3269A">
          <w:rPr>
            <w:rStyle w:val="Hyperlink"/>
            <w:rFonts w:ascii="Arial" w:hAnsi="Arial" w:cs="Arial"/>
            <w:color w:val="000000"/>
            <w:sz w:val="20"/>
          </w:rPr>
          <w:t>michelman.com</w:t>
        </w:r>
      </w:hyperlink>
    </w:p>
    <w:sectPr w:rsidR="00227026" w:rsidRPr="00D3269A" w:rsidSect="00791F7F">
      <w:headerReference w:type="even" r:id="rId12"/>
      <w:headerReference w:type="default" r:id="rId13"/>
      <w:footerReference w:type="default" r:id="rId14"/>
      <w:headerReference w:type="first" r:id="rId15"/>
      <w:footerReference w:type="first" r:id="rId16"/>
      <w:pgSz w:w="12240" w:h="15840"/>
      <w:pgMar w:top="1440" w:right="1440" w:bottom="15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52E" w:rsidRDefault="00EA552E" w:rsidP="00EA4CB1">
      <w:r>
        <w:separator/>
      </w:r>
    </w:p>
  </w:endnote>
  <w:endnote w:type="continuationSeparator" w:id="0">
    <w:p w:rsidR="00EA552E" w:rsidRDefault="00EA552E"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posOffset>-914400</wp:posOffset>
          </wp:positionH>
          <wp:positionV relativeFrom="page">
            <wp:posOffset>9207500</wp:posOffset>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7F" w:rsidRDefault="00791F7F">
    <w:pPr>
      <w:pStyle w:val="Footer"/>
    </w:pPr>
    <w:r>
      <w:rPr>
        <w:noProof/>
      </w:rPr>
      <w:drawing>
        <wp:anchor distT="0" distB="0" distL="114300" distR="114300" simplePos="0" relativeHeight="251658752" behindDoc="0" locked="0" layoutInCell="1" allowOverlap="1" wp14:anchorId="6C916D90" wp14:editId="22252DD1">
          <wp:simplePos x="0" y="0"/>
          <wp:positionH relativeFrom="column">
            <wp:posOffset>0</wp:posOffset>
          </wp:positionH>
          <wp:positionV relativeFrom="page">
            <wp:posOffset>9603105</wp:posOffset>
          </wp:positionV>
          <wp:extent cx="7772400" cy="883529"/>
          <wp:effectExtent l="0" t="0" r="0" b="571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52E" w:rsidRDefault="00EA552E" w:rsidP="00EA4CB1">
      <w:r>
        <w:separator/>
      </w:r>
    </w:p>
  </w:footnote>
  <w:footnote w:type="continuationSeparator" w:id="0">
    <w:p w:rsidR="00EA552E" w:rsidRDefault="00EA552E"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5680"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A552E">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7F" w:rsidRDefault="00791F7F" w:rsidP="00791F7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7F" w:rsidRDefault="00791F7F">
    <w:pPr>
      <w:pStyle w:val="Header"/>
    </w:pPr>
    <w:r>
      <w:rPr>
        <w:rFonts w:ascii="Arial" w:hAnsi="Arial"/>
        <w:noProof/>
        <w:sz w:val="18"/>
      </w:rPr>
      <w:drawing>
        <wp:anchor distT="0" distB="0" distL="114300" distR="114300" simplePos="0" relativeHeight="251656704" behindDoc="0" locked="0" layoutInCell="1" allowOverlap="1" wp14:anchorId="462CEEA3" wp14:editId="44CBBCE7">
          <wp:simplePos x="0" y="0"/>
          <wp:positionH relativeFrom="column">
            <wp:posOffset>-914400</wp:posOffset>
          </wp:positionH>
          <wp:positionV relativeFrom="page">
            <wp:posOffset>0</wp:posOffset>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10011"/>
    <w:multiLevelType w:val="multilevel"/>
    <w:tmpl w:val="66AA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B1"/>
    <w:rsid w:val="00024D52"/>
    <w:rsid w:val="000466F2"/>
    <w:rsid w:val="00055D60"/>
    <w:rsid w:val="00075398"/>
    <w:rsid w:val="00083B45"/>
    <w:rsid w:val="000A6640"/>
    <w:rsid w:val="000C1610"/>
    <w:rsid w:val="000D1FF4"/>
    <w:rsid w:val="000E0E29"/>
    <w:rsid w:val="0012447E"/>
    <w:rsid w:val="00125891"/>
    <w:rsid w:val="00126BC1"/>
    <w:rsid w:val="00130706"/>
    <w:rsid w:val="00133E7B"/>
    <w:rsid w:val="001653EF"/>
    <w:rsid w:val="0016654A"/>
    <w:rsid w:val="00167353"/>
    <w:rsid w:val="001831BF"/>
    <w:rsid w:val="00187DE0"/>
    <w:rsid w:val="001A3DC2"/>
    <w:rsid w:val="001B7411"/>
    <w:rsid w:val="001E1EDE"/>
    <w:rsid w:val="001E400F"/>
    <w:rsid w:val="00212DC2"/>
    <w:rsid w:val="00213C1D"/>
    <w:rsid w:val="00227026"/>
    <w:rsid w:val="002337A5"/>
    <w:rsid w:val="00234E13"/>
    <w:rsid w:val="00253BDC"/>
    <w:rsid w:val="00267639"/>
    <w:rsid w:val="00274C41"/>
    <w:rsid w:val="002C18A1"/>
    <w:rsid w:val="002C3D5F"/>
    <w:rsid w:val="002E2107"/>
    <w:rsid w:val="002F2BE6"/>
    <w:rsid w:val="003072F5"/>
    <w:rsid w:val="00312EF5"/>
    <w:rsid w:val="00316143"/>
    <w:rsid w:val="00322671"/>
    <w:rsid w:val="00326B3A"/>
    <w:rsid w:val="00335139"/>
    <w:rsid w:val="00380C95"/>
    <w:rsid w:val="0038108E"/>
    <w:rsid w:val="00390CAF"/>
    <w:rsid w:val="003E59BA"/>
    <w:rsid w:val="003F3784"/>
    <w:rsid w:val="004212EB"/>
    <w:rsid w:val="004307DD"/>
    <w:rsid w:val="00430F87"/>
    <w:rsid w:val="00445217"/>
    <w:rsid w:val="00476B9E"/>
    <w:rsid w:val="004E0013"/>
    <w:rsid w:val="00510BCC"/>
    <w:rsid w:val="00517E4B"/>
    <w:rsid w:val="00523AC4"/>
    <w:rsid w:val="00534620"/>
    <w:rsid w:val="005576E1"/>
    <w:rsid w:val="005608BE"/>
    <w:rsid w:val="00576F33"/>
    <w:rsid w:val="005B237D"/>
    <w:rsid w:val="005B5A37"/>
    <w:rsid w:val="005B600C"/>
    <w:rsid w:val="005C0728"/>
    <w:rsid w:val="005C6B30"/>
    <w:rsid w:val="00604673"/>
    <w:rsid w:val="00604F50"/>
    <w:rsid w:val="00624857"/>
    <w:rsid w:val="00646C3D"/>
    <w:rsid w:val="0066735D"/>
    <w:rsid w:val="00673903"/>
    <w:rsid w:val="006820FD"/>
    <w:rsid w:val="006A0A72"/>
    <w:rsid w:val="006A6EA8"/>
    <w:rsid w:val="006C2725"/>
    <w:rsid w:val="006C4F49"/>
    <w:rsid w:val="006C71B3"/>
    <w:rsid w:val="006D42B7"/>
    <w:rsid w:val="006D7660"/>
    <w:rsid w:val="006E242A"/>
    <w:rsid w:val="006E2636"/>
    <w:rsid w:val="006F1C2D"/>
    <w:rsid w:val="006F2B30"/>
    <w:rsid w:val="00702C61"/>
    <w:rsid w:val="007068B7"/>
    <w:rsid w:val="007127AF"/>
    <w:rsid w:val="00736DC3"/>
    <w:rsid w:val="00752526"/>
    <w:rsid w:val="00754360"/>
    <w:rsid w:val="007671D6"/>
    <w:rsid w:val="00791F7F"/>
    <w:rsid w:val="007933C2"/>
    <w:rsid w:val="007C7D6C"/>
    <w:rsid w:val="007D13C4"/>
    <w:rsid w:val="007E3F0F"/>
    <w:rsid w:val="007F741D"/>
    <w:rsid w:val="008064F8"/>
    <w:rsid w:val="00821028"/>
    <w:rsid w:val="00825855"/>
    <w:rsid w:val="0082654D"/>
    <w:rsid w:val="008301A3"/>
    <w:rsid w:val="00843952"/>
    <w:rsid w:val="00847892"/>
    <w:rsid w:val="008535C3"/>
    <w:rsid w:val="00855B1E"/>
    <w:rsid w:val="0086179E"/>
    <w:rsid w:val="00867DB3"/>
    <w:rsid w:val="00873842"/>
    <w:rsid w:val="00897B18"/>
    <w:rsid w:val="008E5FB4"/>
    <w:rsid w:val="00905BDB"/>
    <w:rsid w:val="00907EEC"/>
    <w:rsid w:val="00924CC0"/>
    <w:rsid w:val="00945477"/>
    <w:rsid w:val="00962B68"/>
    <w:rsid w:val="00981244"/>
    <w:rsid w:val="009921EB"/>
    <w:rsid w:val="00994D07"/>
    <w:rsid w:val="009A5BC4"/>
    <w:rsid w:val="009C50B4"/>
    <w:rsid w:val="009C5C2B"/>
    <w:rsid w:val="009E7536"/>
    <w:rsid w:val="00A06848"/>
    <w:rsid w:val="00A06D1E"/>
    <w:rsid w:val="00A17B6D"/>
    <w:rsid w:val="00A425EC"/>
    <w:rsid w:val="00A4591A"/>
    <w:rsid w:val="00A537B3"/>
    <w:rsid w:val="00A808B2"/>
    <w:rsid w:val="00A81060"/>
    <w:rsid w:val="00A83B0A"/>
    <w:rsid w:val="00A84AFC"/>
    <w:rsid w:val="00A92309"/>
    <w:rsid w:val="00A9467B"/>
    <w:rsid w:val="00AA5673"/>
    <w:rsid w:val="00AA5FE6"/>
    <w:rsid w:val="00AC3643"/>
    <w:rsid w:val="00AD4C98"/>
    <w:rsid w:val="00B13946"/>
    <w:rsid w:val="00B20763"/>
    <w:rsid w:val="00B400BD"/>
    <w:rsid w:val="00B41367"/>
    <w:rsid w:val="00B458D6"/>
    <w:rsid w:val="00B51F8E"/>
    <w:rsid w:val="00B77E18"/>
    <w:rsid w:val="00B903DA"/>
    <w:rsid w:val="00BE00B7"/>
    <w:rsid w:val="00C269AE"/>
    <w:rsid w:val="00C30425"/>
    <w:rsid w:val="00C359C4"/>
    <w:rsid w:val="00C36C6F"/>
    <w:rsid w:val="00C41E7E"/>
    <w:rsid w:val="00C626A3"/>
    <w:rsid w:val="00C63B87"/>
    <w:rsid w:val="00C75B6B"/>
    <w:rsid w:val="00C91464"/>
    <w:rsid w:val="00CA57A4"/>
    <w:rsid w:val="00CA6185"/>
    <w:rsid w:val="00CB3872"/>
    <w:rsid w:val="00CD6F10"/>
    <w:rsid w:val="00D24549"/>
    <w:rsid w:val="00D6174D"/>
    <w:rsid w:val="00D757F7"/>
    <w:rsid w:val="00D81D83"/>
    <w:rsid w:val="00DB21E3"/>
    <w:rsid w:val="00DB6946"/>
    <w:rsid w:val="00DD0892"/>
    <w:rsid w:val="00DD23FB"/>
    <w:rsid w:val="00DE61F2"/>
    <w:rsid w:val="00E41694"/>
    <w:rsid w:val="00E50446"/>
    <w:rsid w:val="00E51051"/>
    <w:rsid w:val="00E646B2"/>
    <w:rsid w:val="00E717E7"/>
    <w:rsid w:val="00EA4CB1"/>
    <w:rsid w:val="00EA552E"/>
    <w:rsid w:val="00EC36CF"/>
    <w:rsid w:val="00ED254E"/>
    <w:rsid w:val="00EE6A86"/>
    <w:rsid w:val="00EF3105"/>
    <w:rsid w:val="00F05FE6"/>
    <w:rsid w:val="00F474D5"/>
    <w:rsid w:val="00F61DB1"/>
    <w:rsid w:val="00F7422F"/>
    <w:rsid w:val="00F94100"/>
    <w:rsid w:val="00F95FEF"/>
    <w:rsid w:val="00FB1FFE"/>
    <w:rsid w:val="00FE17CA"/>
    <w:rsid w:val="00FF1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4C107F34-482F-47E8-BFC6-F9B7D4A3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customStyle="1" w:styleId="second-paragraph">
    <w:name w:val="second-paragraph"/>
    <w:basedOn w:val="Normal"/>
    <w:rsid w:val="005B600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5B60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501469">
      <w:bodyDiv w:val="1"/>
      <w:marLeft w:val="0"/>
      <w:marRight w:val="0"/>
      <w:marTop w:val="0"/>
      <w:marBottom w:val="0"/>
      <w:divBdr>
        <w:top w:val="none" w:sz="0" w:space="0" w:color="auto"/>
        <w:left w:val="none" w:sz="0" w:space="0" w:color="auto"/>
        <w:bottom w:val="none" w:sz="0" w:space="0" w:color="auto"/>
        <w:right w:val="none" w:sz="0" w:space="0" w:color="auto"/>
      </w:divBdr>
    </w:div>
    <w:div w:id="675621451">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943460453">
      <w:bodyDiv w:val="1"/>
      <w:marLeft w:val="0"/>
      <w:marRight w:val="0"/>
      <w:marTop w:val="0"/>
      <w:marBottom w:val="0"/>
      <w:divBdr>
        <w:top w:val="none" w:sz="0" w:space="0" w:color="auto"/>
        <w:left w:val="none" w:sz="0" w:space="0" w:color="auto"/>
        <w:bottom w:val="none" w:sz="0" w:space="0" w:color="auto"/>
        <w:right w:val="none" w:sz="0" w:space="0" w:color="auto"/>
      </w:divBdr>
    </w:div>
    <w:div w:id="957179999">
      <w:bodyDiv w:val="1"/>
      <w:marLeft w:val="0"/>
      <w:marRight w:val="0"/>
      <w:marTop w:val="0"/>
      <w:marBottom w:val="0"/>
      <w:divBdr>
        <w:top w:val="none" w:sz="0" w:space="0" w:color="auto"/>
        <w:left w:val="none" w:sz="0" w:space="0" w:color="auto"/>
        <w:bottom w:val="none" w:sz="0" w:space="0" w:color="auto"/>
        <w:right w:val="none" w:sz="0" w:space="0" w:color="auto"/>
      </w:divBdr>
    </w:div>
    <w:div w:id="976179082">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7097077">
      <w:bodyDiv w:val="1"/>
      <w:marLeft w:val="0"/>
      <w:marRight w:val="0"/>
      <w:marTop w:val="0"/>
      <w:marBottom w:val="0"/>
      <w:divBdr>
        <w:top w:val="none" w:sz="0" w:space="0" w:color="auto"/>
        <w:left w:val="none" w:sz="0" w:space="0" w:color="auto"/>
        <w:bottom w:val="none" w:sz="0" w:space="0" w:color="auto"/>
        <w:right w:val="none" w:sz="0" w:space="0" w:color="auto"/>
      </w:divBdr>
    </w:div>
    <w:div w:id="1266838507">
      <w:bodyDiv w:val="1"/>
      <w:marLeft w:val="0"/>
      <w:marRight w:val="0"/>
      <w:marTop w:val="0"/>
      <w:marBottom w:val="0"/>
      <w:divBdr>
        <w:top w:val="none" w:sz="0" w:space="0" w:color="auto"/>
        <w:left w:val="none" w:sz="0" w:space="0" w:color="auto"/>
        <w:bottom w:val="none" w:sz="0" w:space="0" w:color="auto"/>
        <w:right w:val="none" w:sz="0" w:space="0" w:color="auto"/>
      </w:divBdr>
    </w:div>
    <w:div w:id="1293244704">
      <w:bodyDiv w:val="1"/>
      <w:marLeft w:val="0"/>
      <w:marRight w:val="0"/>
      <w:marTop w:val="0"/>
      <w:marBottom w:val="0"/>
      <w:divBdr>
        <w:top w:val="none" w:sz="0" w:space="0" w:color="auto"/>
        <w:left w:val="none" w:sz="0" w:space="0" w:color="auto"/>
        <w:bottom w:val="none" w:sz="0" w:space="0" w:color="auto"/>
        <w:right w:val="none" w:sz="0" w:space="0" w:color="auto"/>
      </w:divBdr>
    </w:div>
    <w:div w:id="1300842393">
      <w:bodyDiv w:val="1"/>
      <w:marLeft w:val="0"/>
      <w:marRight w:val="0"/>
      <w:marTop w:val="0"/>
      <w:marBottom w:val="0"/>
      <w:divBdr>
        <w:top w:val="none" w:sz="0" w:space="0" w:color="auto"/>
        <w:left w:val="none" w:sz="0" w:space="0" w:color="auto"/>
        <w:bottom w:val="none" w:sz="0" w:space="0" w:color="auto"/>
        <w:right w:val="none" w:sz="0" w:space="0" w:color="auto"/>
      </w:divBdr>
    </w:div>
    <w:div w:id="1460802171">
      <w:bodyDiv w:val="1"/>
      <w:marLeft w:val="0"/>
      <w:marRight w:val="0"/>
      <w:marTop w:val="0"/>
      <w:marBottom w:val="0"/>
      <w:divBdr>
        <w:top w:val="none" w:sz="0" w:space="0" w:color="auto"/>
        <w:left w:val="none" w:sz="0" w:space="0" w:color="auto"/>
        <w:bottom w:val="none" w:sz="0" w:space="0" w:color="auto"/>
        <w:right w:val="none" w:sz="0" w:space="0" w:color="auto"/>
      </w:divBdr>
    </w:div>
    <w:div w:id="1710688120">
      <w:bodyDiv w:val="1"/>
      <w:marLeft w:val="0"/>
      <w:marRight w:val="0"/>
      <w:marTop w:val="0"/>
      <w:marBottom w:val="0"/>
      <w:divBdr>
        <w:top w:val="none" w:sz="0" w:space="0" w:color="auto"/>
        <w:left w:val="none" w:sz="0" w:space="0" w:color="auto"/>
        <w:bottom w:val="none" w:sz="0" w:space="0" w:color="auto"/>
        <w:right w:val="none" w:sz="0" w:space="0" w:color="auto"/>
      </w:divBdr>
    </w:div>
    <w:div w:id="1882858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jcaudill@Gingerquil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4E48A-370C-44D5-95B8-69FBD1DD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3</cp:revision>
  <cp:lastPrinted>2014-07-07T20:17:00Z</cp:lastPrinted>
  <dcterms:created xsi:type="dcterms:W3CDTF">2014-09-03T17:21:00Z</dcterms:created>
  <dcterms:modified xsi:type="dcterms:W3CDTF">2014-09-04T18:32:00Z</dcterms:modified>
</cp:coreProperties>
</file>