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B1" w:rsidRPr="008530B1" w:rsidRDefault="008530B1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0B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1AE4BE" wp14:editId="5FC640A3">
            <wp:simplePos x="0" y="0"/>
            <wp:positionH relativeFrom="margin">
              <wp:posOffset>-266700</wp:posOffset>
            </wp:positionH>
            <wp:positionV relativeFrom="margin">
              <wp:posOffset>-762000</wp:posOffset>
            </wp:positionV>
            <wp:extent cx="812800" cy="147510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eHHT-Awareness-Logo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0B1" w:rsidRPr="008530B1" w:rsidRDefault="008530B1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0B1" w:rsidRPr="008530B1" w:rsidRDefault="008530B1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0B1" w:rsidRPr="008530B1" w:rsidRDefault="008530B1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0B1" w:rsidRPr="008530B1" w:rsidRDefault="008530B1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0B1" w:rsidRPr="008530B1" w:rsidRDefault="008530B1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3AF4" w:rsidRPr="008530B1" w:rsidRDefault="00863AF4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For Immediate Release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666AC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24, 2014</w:t>
      </w:r>
    </w:p>
    <w:p w:rsidR="00863AF4" w:rsidRPr="008530B1" w:rsidRDefault="00863AF4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3AF4" w:rsidRPr="009A561A" w:rsidRDefault="00863AF4" w:rsidP="00863AF4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CROSS COUNTRY ADVENTURE BRINGS AWARENESS TO CURE HHT</w:t>
      </w:r>
    </w:p>
    <w:p w:rsidR="00863AF4" w:rsidRPr="008530B1" w:rsidRDefault="00863AF4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13A" w:rsidRPr="008530B1" w:rsidRDefault="00D60E43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Cure HHT (also known as HHT Foundation</w:t>
      </w:r>
      <w:r w:rsidR="005E5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International, Inc.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will be cheering Dan Zimmerman on during his cross-country journey to raise awareness for HHT. 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On June 29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honor of National HHT Awareness Month, Dan started his 5,200 adventure in Anacortes, Washington. His trip will take </w:t>
      </w:r>
      <w:r w:rsidR="009A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him 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through 15 different states and conclud</w:t>
      </w:r>
      <w:r w:rsidR="009A561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Key West, Florida. 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St. Louis 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the approximate half-way point of his journey. Dan and his crew will take the opportunity to reenergize 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on Friday, September 26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863AF4" w:rsidRPr="008530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863AF4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and Saturday, September 27</w:t>
      </w:r>
      <w:r w:rsidR="00863AF4" w:rsidRPr="008530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863AF4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before embarking on the second half of their trip Sunday morning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0E43" w:rsidRPr="008530B1" w:rsidRDefault="00D60E43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63AF4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Zimmerman has HHT disease and at the age of 41, he suffered a stroke that paralyzed his right arm, leg and damaged the left side of his brain. Dan </w:t>
      </w:r>
      <w:proofErr w:type="gramStart"/>
      <w:r w:rsidR="00863AF4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was d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iagnosed</w:t>
      </w:r>
      <w:proofErr w:type="gramEnd"/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HHT disease in the mid-80’s after his brother’s death from HHT at age 19. </w:t>
      </w:r>
      <w:r w:rsidR="00863AF4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When Dan suffered his stroke in 2005, h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doctor told him that he would never walk or talk again. Angry, Dan knew he 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two choices, give up or 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fight.</w:t>
      </w:r>
      <w:r w:rsidR="002918AF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chose to fight. 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Dan knew that recove</w:t>
      </w:r>
      <w:r w:rsidR="005E56D5">
        <w:rPr>
          <w:rFonts w:ascii="Times New Roman" w:eastAsia="Times New Roman" w:hAnsi="Times New Roman" w:cs="Times New Roman"/>
          <w:color w:val="000000"/>
          <w:sz w:val="24"/>
          <w:szCs w:val="24"/>
        </w:rPr>
        <w:t>ry would be a life-long process;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decided to give it everything he ha</w:t>
      </w:r>
      <w:r w:rsidR="005E56D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 raise awareness about the </w:t>
      </w:r>
      <w:proofErr w:type="spellStart"/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affects</w:t>
      </w:r>
      <w:proofErr w:type="spellEnd"/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HHT disease. It took more than a year before Dan could speak and three years before he could spell simple words.</w:t>
      </w:r>
      <w:r w:rsidR="009A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In 2008, wanting to be more mobile than his wheelchair allowed, Dan began to ride a recumbent trike to aid in his recovery. Dan says, “Cycling has improved my health and more importantly, given me a purpose in life.”</w:t>
      </w:r>
    </w:p>
    <w:p w:rsidR="002918AF" w:rsidRPr="008530B1" w:rsidRDefault="002918AF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8AF" w:rsidRPr="008530B1" w:rsidRDefault="002918AF" w:rsidP="002918AF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HHT disease</w:t>
      </w:r>
      <w:r w:rsidR="009A561A">
        <w:rPr>
          <w:rFonts w:ascii="Times New Roman" w:eastAsia="Times New Roman" w:hAnsi="Times New Roman" w:cs="Times New Roman"/>
          <w:color w:val="000000"/>
          <w:sz w:val="24"/>
          <w:szCs w:val="24"/>
        </w:rPr>
        <w:t>, often labeled the silent killer,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affects the lives of more than 1.4 million people worldwide. </w:t>
      </w:r>
      <w:r w:rsidR="009A561A">
        <w:rPr>
          <w:rFonts w:ascii="Times New Roman" w:eastAsia="Times New Roman" w:hAnsi="Times New Roman" w:cs="Times New Roman"/>
          <w:color w:val="000000"/>
          <w:sz w:val="24"/>
          <w:szCs w:val="24"/>
        </w:rPr>
        <w:t>HHT does not discriminate</w:t>
      </w:r>
      <w:r w:rsidR="009A561A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61A">
        <w:rPr>
          <w:rFonts w:ascii="Times New Roman" w:eastAsia="Times New Roman" w:hAnsi="Times New Roman" w:cs="Times New Roman"/>
          <w:color w:val="000000"/>
          <w:sz w:val="24"/>
          <w:szCs w:val="24"/>
        </w:rPr>
        <w:t>and m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 are unaware that "nosebleeds in the family" can be something much more and potentially life-threatening. 90% of the people will go undiagnosed. </w:t>
      </w:r>
      <w:r w:rsidR="009A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diagnosed, </w:t>
      </w:r>
      <w:r w:rsidRPr="009A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HHT is treatable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Cure HHT is the only patient advoca</w:t>
      </w:r>
      <w:r w:rsidR="008530B1"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>cy organization in the world</w:t>
      </w:r>
      <w:r w:rsidRPr="00853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dedicated to educating, improving access, increasing standards of care, advancing treatments and raising awareness about HHT disease.</w:t>
      </w:r>
    </w:p>
    <w:p w:rsidR="008530B1" w:rsidRPr="008530B1" w:rsidRDefault="008530B1" w:rsidP="00D60E4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0B1" w:rsidRPr="008530B1" w:rsidRDefault="008530B1" w:rsidP="008530B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530B1">
        <w:rPr>
          <w:rFonts w:ascii="Times New Roman" w:hAnsi="Times New Roman" w:cs="Times New Roman"/>
          <w:sz w:val="24"/>
          <w:szCs w:val="24"/>
        </w:rPr>
        <w:t xml:space="preserve">For more information </w:t>
      </w:r>
      <w:hyperlink r:id="rId7" w:history="1"/>
      <w:r w:rsidRPr="008530B1"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8" w:history="1">
        <w:r w:rsidRPr="008530B1">
          <w:rPr>
            <w:rStyle w:val="Hyperlink"/>
            <w:rFonts w:ascii="Times New Roman" w:hAnsi="Times New Roman" w:cs="Times New Roman"/>
            <w:sz w:val="24"/>
            <w:szCs w:val="24"/>
          </w:rPr>
          <w:t>www.curehht.org</w:t>
        </w:r>
      </w:hyperlink>
      <w:r w:rsidRPr="008530B1">
        <w:rPr>
          <w:rFonts w:ascii="Times New Roman" w:hAnsi="Times New Roman" w:cs="Times New Roman"/>
          <w:sz w:val="24"/>
          <w:szCs w:val="24"/>
        </w:rPr>
        <w:t xml:space="preserve"> on </w:t>
      </w:r>
      <w:hyperlink r:id="rId9" w:history="1">
        <w:r w:rsidRPr="008530B1">
          <w:rPr>
            <w:rStyle w:val="Hyperlink"/>
            <w:rFonts w:ascii="Times New Roman" w:hAnsi="Times New Roman" w:cs="Times New Roman"/>
            <w:sz w:val="24"/>
            <w:szCs w:val="24"/>
          </w:rPr>
          <w:t>Facebook</w:t>
        </w:r>
      </w:hyperlink>
      <w:r w:rsidRPr="008530B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Pr="008530B1">
          <w:rPr>
            <w:rStyle w:val="Hyperlink"/>
            <w:rFonts w:ascii="Times New Roman" w:hAnsi="Times New Roman" w:cs="Times New Roman"/>
            <w:sz w:val="24"/>
            <w:szCs w:val="24"/>
          </w:rPr>
          <w:t>Twitter</w:t>
        </w:r>
      </w:hyperlink>
      <w:r w:rsidRPr="008530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3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0B1" w:rsidRPr="008530B1" w:rsidRDefault="008530B1" w:rsidP="008530B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530B1" w:rsidRPr="008530B1" w:rsidRDefault="008530B1" w:rsidP="008530B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530B1">
        <w:rPr>
          <w:rFonts w:ascii="Times New Roman" w:hAnsi="Times New Roman" w:cs="Times New Roman"/>
          <w:b/>
          <w:sz w:val="24"/>
          <w:szCs w:val="24"/>
        </w:rPr>
        <w:t xml:space="preserve">Contacts: </w:t>
      </w:r>
      <w:r w:rsidRPr="008530B1">
        <w:rPr>
          <w:rFonts w:ascii="Times New Roman" w:hAnsi="Times New Roman" w:cs="Times New Roman"/>
          <w:b/>
          <w:sz w:val="24"/>
          <w:szCs w:val="24"/>
        </w:rPr>
        <w:tab/>
      </w:r>
    </w:p>
    <w:p w:rsidR="008530B1" w:rsidRPr="008530B1" w:rsidRDefault="005E56D5" w:rsidP="008530B1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Cathleen Kinnear</w:t>
      </w:r>
    </w:p>
    <w:p w:rsidR="008530B1" w:rsidRPr="008530B1" w:rsidRDefault="008530B1" w:rsidP="008530B1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530B1">
        <w:rPr>
          <w:rFonts w:ascii="Times New Roman" w:hAnsi="Times New Roman" w:cs="Times New Roman"/>
          <w:sz w:val="24"/>
          <w:szCs w:val="24"/>
        </w:rPr>
        <w:t>Cure HHT</w:t>
      </w:r>
    </w:p>
    <w:p w:rsidR="008530B1" w:rsidRPr="008530B1" w:rsidRDefault="005E56D5" w:rsidP="008530B1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410-357-9932</w:t>
      </w:r>
    </w:p>
    <w:p w:rsidR="008530B1" w:rsidRPr="008530B1" w:rsidRDefault="005E56D5" w:rsidP="008530B1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hhtinfo</w:t>
      </w:r>
      <w:r w:rsidR="008530B1" w:rsidRPr="008530B1">
        <w:rPr>
          <w:rFonts w:ascii="Times New Roman" w:hAnsi="Times New Roman" w:cs="Times New Roman"/>
          <w:sz w:val="24"/>
          <w:szCs w:val="24"/>
        </w:rPr>
        <w:t>@curehht.org</w:t>
      </w:r>
    </w:p>
    <w:sectPr w:rsidR="008530B1" w:rsidRPr="00853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EB3"/>
    <w:multiLevelType w:val="multilevel"/>
    <w:tmpl w:val="B7E0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82E27"/>
    <w:multiLevelType w:val="multilevel"/>
    <w:tmpl w:val="9B1C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43"/>
    <w:rsid w:val="002918AF"/>
    <w:rsid w:val="004311D9"/>
    <w:rsid w:val="005E56D5"/>
    <w:rsid w:val="006104BE"/>
    <w:rsid w:val="00812CAE"/>
    <w:rsid w:val="008530B1"/>
    <w:rsid w:val="00863AF4"/>
    <w:rsid w:val="009A561A"/>
    <w:rsid w:val="00A0113A"/>
    <w:rsid w:val="00D60E43"/>
    <w:rsid w:val="00E6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60E43"/>
  </w:style>
  <w:style w:type="character" w:styleId="Hyperlink">
    <w:name w:val="Hyperlink"/>
    <w:basedOn w:val="DefaultParagraphFont"/>
    <w:unhideWhenUsed/>
    <w:rsid w:val="00D60E43"/>
    <w:rPr>
      <w:color w:val="0000FF"/>
      <w:u w:val="single"/>
    </w:rPr>
  </w:style>
  <w:style w:type="paragraph" w:styleId="NoSpacing">
    <w:name w:val="No Spacing"/>
    <w:uiPriority w:val="1"/>
    <w:qFormat/>
    <w:rsid w:val="008530B1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60E43"/>
  </w:style>
  <w:style w:type="character" w:styleId="Hyperlink">
    <w:name w:val="Hyperlink"/>
    <w:basedOn w:val="DefaultParagraphFont"/>
    <w:unhideWhenUsed/>
    <w:rsid w:val="00D60E43"/>
    <w:rPr>
      <w:color w:val="0000FF"/>
      <w:u w:val="single"/>
    </w:rPr>
  </w:style>
  <w:style w:type="paragraph" w:styleId="NoSpacing">
    <w:name w:val="No Spacing"/>
    <w:uiPriority w:val="1"/>
    <w:qFormat/>
    <w:rsid w:val="008530B1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ehht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to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hhtaware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KCureH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2014-09-24T14:45:00Z</dcterms:created>
  <dcterms:modified xsi:type="dcterms:W3CDTF">2014-09-24T14:45:00Z</dcterms:modified>
</cp:coreProperties>
</file>