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8686D" w14:textId="33CE4EF3" w:rsidR="00863EC6" w:rsidRDefault="00863EC6" w:rsidP="00E85553">
      <w:pPr>
        <w:pStyle w:val="BodyTextIndent"/>
        <w:rPr>
          <w:rFonts w:ascii="Arial" w:hAnsi="Arial" w:cs="Arial"/>
          <w:sz w:val="20"/>
        </w:rPr>
      </w:pPr>
      <w:r>
        <w:rPr>
          <w:rFonts w:ascii="Arial" w:hAnsi="Arial" w:cs="Arial"/>
          <w:b/>
          <w:bCs/>
          <w:noProof/>
          <w:sz w:val="20"/>
        </w:rPr>
        <w:t>CONTACT:</w:t>
      </w:r>
      <w:r w:rsidR="00603B26">
        <w:rPr>
          <w:rFonts w:ascii="Arial" w:hAnsi="Arial" w:cs="Arial"/>
          <w:b/>
          <w:bCs/>
          <w:noProof/>
          <w:sz w:val="20"/>
        </w:rPr>
        <w:t xml:space="preserve"> </w:t>
      </w:r>
      <w:r w:rsidR="008B28B2">
        <w:rPr>
          <w:rFonts w:ascii="Arial" w:hAnsi="Arial" w:cs="Arial"/>
          <w:b/>
          <w:bCs/>
          <w:noProof/>
          <w:sz w:val="20"/>
        </w:rPr>
        <w:tab/>
      </w:r>
      <w:r w:rsidR="00990092">
        <w:rPr>
          <w:rFonts w:ascii="Arial" w:hAnsi="Arial" w:cs="Arial"/>
          <w:noProof/>
          <w:sz w:val="20"/>
        </w:rPr>
        <w:t>Amy Adye</w:t>
      </w:r>
    </w:p>
    <w:p w14:paraId="28BACCCE" w14:textId="00F16030" w:rsidR="00863EC6" w:rsidRDefault="00863EC6" w:rsidP="00E85553">
      <w:pPr>
        <w:ind w:left="1980"/>
        <w:rPr>
          <w:rFonts w:ascii="Arial" w:hAnsi="Arial"/>
          <w:b/>
          <w:sz w:val="20"/>
        </w:rPr>
      </w:pPr>
      <w:r>
        <w:rPr>
          <w:rFonts w:ascii="Arial" w:hAnsi="Arial"/>
          <w:b/>
          <w:sz w:val="20"/>
        </w:rPr>
        <w:t>EMAIL:</w:t>
      </w:r>
      <w:r>
        <w:rPr>
          <w:rFonts w:ascii="Arial" w:hAnsi="Arial"/>
          <w:b/>
          <w:sz w:val="20"/>
        </w:rPr>
        <w:tab/>
      </w:r>
      <w:r w:rsidR="008B28B2">
        <w:rPr>
          <w:rFonts w:ascii="Arial" w:hAnsi="Arial"/>
          <w:b/>
          <w:sz w:val="20"/>
        </w:rPr>
        <w:tab/>
      </w:r>
      <w:hyperlink r:id="rId12" w:history="1">
        <w:r w:rsidR="008B28B2" w:rsidRPr="00A35665">
          <w:rPr>
            <w:rStyle w:val="Hyperlink"/>
            <w:rFonts w:ascii="Arial" w:hAnsi="Arial"/>
            <w:bCs/>
            <w:sz w:val="20"/>
          </w:rPr>
          <w:t>amy.adye@smithgroupjjr.com</w:t>
        </w:r>
      </w:hyperlink>
      <w:r w:rsidR="008B28B2">
        <w:rPr>
          <w:rFonts w:ascii="Arial" w:hAnsi="Arial"/>
          <w:bCs/>
          <w:sz w:val="20"/>
        </w:rPr>
        <w:tab/>
      </w:r>
    </w:p>
    <w:p w14:paraId="214FBEF3" w14:textId="7560A229" w:rsidR="00863EC6" w:rsidRDefault="00863EC6" w:rsidP="00E85553">
      <w:pPr>
        <w:ind w:left="1980"/>
        <w:rPr>
          <w:rFonts w:ascii="Arial" w:hAnsi="Arial"/>
          <w:b/>
          <w:caps/>
          <w:sz w:val="20"/>
        </w:rPr>
      </w:pPr>
      <w:r>
        <w:rPr>
          <w:rFonts w:ascii="Arial" w:hAnsi="Arial"/>
          <w:b/>
          <w:sz w:val="20"/>
        </w:rPr>
        <w:t>PHONE:</w:t>
      </w:r>
      <w:r w:rsidR="00E85553">
        <w:rPr>
          <w:rFonts w:ascii="Arial" w:hAnsi="Arial"/>
          <w:b/>
          <w:sz w:val="20"/>
        </w:rPr>
        <w:t xml:space="preserve"> </w:t>
      </w:r>
      <w:r w:rsidR="008B28B2">
        <w:rPr>
          <w:rFonts w:ascii="Arial" w:hAnsi="Arial"/>
          <w:b/>
          <w:sz w:val="20"/>
        </w:rPr>
        <w:tab/>
      </w:r>
      <w:r w:rsidR="008B28B2">
        <w:rPr>
          <w:rFonts w:ascii="Arial" w:hAnsi="Arial"/>
          <w:b/>
          <w:sz w:val="20"/>
        </w:rPr>
        <w:tab/>
      </w:r>
      <w:r w:rsidR="00990092">
        <w:rPr>
          <w:rFonts w:ascii="Arial" w:hAnsi="Arial"/>
          <w:bCs/>
          <w:sz w:val="20"/>
        </w:rPr>
        <w:t>202.</w:t>
      </w:r>
      <w:r w:rsidR="008B28B2">
        <w:rPr>
          <w:rFonts w:ascii="Arial" w:hAnsi="Arial"/>
          <w:bCs/>
          <w:sz w:val="20"/>
        </w:rPr>
        <w:t>974.4507</w:t>
      </w:r>
    </w:p>
    <w:p w14:paraId="0B5D2807" w14:textId="77777777" w:rsidR="00863EC6" w:rsidRDefault="00863EC6" w:rsidP="00E85553">
      <w:pPr>
        <w:ind w:left="1980"/>
        <w:rPr>
          <w:rFonts w:ascii="Arial" w:hAnsi="Arial" w:cs="Arial"/>
          <w:b/>
          <w:caps/>
          <w:sz w:val="20"/>
        </w:rPr>
      </w:pPr>
    </w:p>
    <w:p w14:paraId="0507B02E" w14:textId="2F1BB833" w:rsidR="00995FA2" w:rsidRDefault="00292922" w:rsidP="009E17DC">
      <w:pPr>
        <w:pStyle w:val="Heading1"/>
        <w:rPr>
          <w:caps w:val="0"/>
          <w:sz w:val="32"/>
          <w:szCs w:val="32"/>
        </w:rPr>
      </w:pPr>
      <w:r>
        <w:rPr>
          <w:caps w:val="0"/>
          <w:sz w:val="32"/>
          <w:szCs w:val="32"/>
        </w:rPr>
        <w:t xml:space="preserve">SmithGroupJJR-designed </w:t>
      </w:r>
      <w:r w:rsidR="00791331">
        <w:rPr>
          <w:caps w:val="0"/>
          <w:sz w:val="32"/>
          <w:szCs w:val="32"/>
        </w:rPr>
        <w:t xml:space="preserve">Holy Cross Germantown Hospital </w:t>
      </w:r>
      <w:r w:rsidR="0011318C">
        <w:rPr>
          <w:caps w:val="0"/>
          <w:sz w:val="32"/>
          <w:szCs w:val="32"/>
        </w:rPr>
        <w:t>Opens its Doors</w:t>
      </w:r>
    </w:p>
    <w:p w14:paraId="5F01D52B" w14:textId="77777777" w:rsidR="009E17DC" w:rsidRPr="009E17DC" w:rsidRDefault="009E17DC" w:rsidP="009E17DC"/>
    <w:p w14:paraId="12FE91EE" w14:textId="7F072EC2" w:rsidR="00527BCC" w:rsidRDefault="00995FA2" w:rsidP="009E17DC">
      <w:pPr>
        <w:ind w:left="1980"/>
        <w:rPr>
          <w:rFonts w:asciiTheme="minorHAnsi" w:hAnsiTheme="minorHAnsi"/>
          <w:b/>
          <w:i/>
          <w:sz w:val="28"/>
          <w:szCs w:val="28"/>
        </w:rPr>
      </w:pPr>
      <w:r w:rsidRPr="00995FA2">
        <w:rPr>
          <w:rFonts w:asciiTheme="minorHAnsi" w:hAnsiTheme="minorHAnsi"/>
          <w:b/>
          <w:i/>
          <w:sz w:val="28"/>
          <w:szCs w:val="28"/>
        </w:rPr>
        <w:t xml:space="preserve">First hospital in the U.S. </w:t>
      </w:r>
      <w:r w:rsidR="00CB07D5">
        <w:rPr>
          <w:rFonts w:asciiTheme="minorHAnsi" w:hAnsiTheme="minorHAnsi"/>
          <w:b/>
          <w:i/>
          <w:sz w:val="28"/>
          <w:szCs w:val="28"/>
        </w:rPr>
        <w:t xml:space="preserve">built on </w:t>
      </w:r>
      <w:r w:rsidRPr="00995FA2">
        <w:rPr>
          <w:rFonts w:asciiTheme="minorHAnsi" w:hAnsiTheme="minorHAnsi"/>
          <w:b/>
          <w:i/>
          <w:sz w:val="28"/>
          <w:szCs w:val="28"/>
        </w:rPr>
        <w:t>a community college campus</w:t>
      </w:r>
    </w:p>
    <w:p w14:paraId="5199CD2C" w14:textId="77777777" w:rsidR="00CB07D5" w:rsidRPr="00995FA2" w:rsidRDefault="00CB07D5" w:rsidP="00CB07D5">
      <w:pPr>
        <w:ind w:left="1980"/>
        <w:jc w:val="center"/>
        <w:rPr>
          <w:rFonts w:asciiTheme="minorHAnsi" w:hAnsiTheme="minorHAnsi"/>
          <w:b/>
          <w:i/>
          <w:sz w:val="28"/>
          <w:szCs w:val="28"/>
        </w:rPr>
      </w:pPr>
    </w:p>
    <w:p w14:paraId="35CAB059" w14:textId="04ED4009" w:rsidR="00995FA2" w:rsidRDefault="00CF3366" w:rsidP="00E85553">
      <w:pPr>
        <w:spacing w:line="360" w:lineRule="auto"/>
        <w:ind w:left="1980"/>
        <w:rPr>
          <w:rFonts w:ascii="Arial" w:hAnsi="Arial" w:cs="Arial"/>
          <w:bCs/>
          <w:sz w:val="20"/>
          <w:szCs w:val="20"/>
        </w:rPr>
      </w:pPr>
      <w:r>
        <w:rPr>
          <w:rFonts w:ascii="Arial" w:hAnsi="Arial" w:cs="Arial"/>
          <w:bCs/>
          <w:sz w:val="20"/>
          <w:szCs w:val="20"/>
        </w:rPr>
        <w:t>GERMANTOWN, MD</w:t>
      </w:r>
      <w:r w:rsidR="00647046" w:rsidRPr="00D57151">
        <w:rPr>
          <w:rFonts w:ascii="Arial" w:hAnsi="Arial" w:cs="Arial"/>
          <w:bCs/>
          <w:sz w:val="20"/>
          <w:szCs w:val="20"/>
        </w:rPr>
        <w:t xml:space="preserve">, </w:t>
      </w:r>
      <w:r w:rsidR="00791331" w:rsidRPr="009E17DC">
        <w:rPr>
          <w:rFonts w:ascii="Arial" w:hAnsi="Arial" w:cs="Arial"/>
          <w:bCs/>
          <w:sz w:val="20"/>
          <w:szCs w:val="20"/>
        </w:rPr>
        <w:t xml:space="preserve">October </w:t>
      </w:r>
      <w:r w:rsidR="009E17DC" w:rsidRPr="009E17DC">
        <w:rPr>
          <w:rFonts w:ascii="Arial" w:hAnsi="Arial" w:cs="Arial"/>
          <w:bCs/>
          <w:sz w:val="20"/>
          <w:szCs w:val="20"/>
        </w:rPr>
        <w:t>1</w:t>
      </w:r>
      <w:r w:rsidR="001D7FA6" w:rsidRPr="00D57151">
        <w:rPr>
          <w:rFonts w:ascii="Arial" w:hAnsi="Arial" w:cs="Arial"/>
          <w:bCs/>
          <w:sz w:val="20"/>
          <w:szCs w:val="20"/>
        </w:rPr>
        <w:t>, 201</w:t>
      </w:r>
      <w:r w:rsidR="00FD0E5D" w:rsidRPr="00D57151">
        <w:rPr>
          <w:rFonts w:ascii="Arial" w:hAnsi="Arial" w:cs="Arial"/>
          <w:bCs/>
          <w:sz w:val="20"/>
          <w:szCs w:val="20"/>
        </w:rPr>
        <w:t>4</w:t>
      </w:r>
      <w:r w:rsidR="00FC5412" w:rsidRPr="00D57151">
        <w:rPr>
          <w:rFonts w:ascii="Arial" w:hAnsi="Arial" w:cs="Arial"/>
          <w:bCs/>
          <w:sz w:val="20"/>
          <w:szCs w:val="20"/>
        </w:rPr>
        <w:t xml:space="preserve"> </w:t>
      </w:r>
      <w:r w:rsidR="00774A74" w:rsidRPr="00D57151">
        <w:rPr>
          <w:rFonts w:ascii="Arial" w:hAnsi="Arial" w:cs="Arial"/>
          <w:bCs/>
          <w:sz w:val="20"/>
          <w:szCs w:val="20"/>
        </w:rPr>
        <w:t>–</w:t>
      </w:r>
      <w:r w:rsidR="00FC5412" w:rsidRPr="00D57151">
        <w:rPr>
          <w:rFonts w:ascii="Arial" w:hAnsi="Arial" w:cs="Arial"/>
          <w:bCs/>
          <w:sz w:val="20"/>
          <w:szCs w:val="20"/>
        </w:rPr>
        <w:t xml:space="preserve"> </w:t>
      </w:r>
      <w:r w:rsidR="00791331">
        <w:rPr>
          <w:rFonts w:ascii="Arial" w:hAnsi="Arial" w:cs="Arial"/>
          <w:bCs/>
          <w:sz w:val="20"/>
          <w:szCs w:val="20"/>
        </w:rPr>
        <w:t xml:space="preserve">The new Holy Cross Germantown Hospital </w:t>
      </w:r>
      <w:r w:rsidR="00CB07D5">
        <w:rPr>
          <w:rFonts w:ascii="Arial" w:hAnsi="Arial" w:cs="Arial"/>
          <w:bCs/>
          <w:sz w:val="20"/>
          <w:szCs w:val="20"/>
        </w:rPr>
        <w:t>is now open</w:t>
      </w:r>
      <w:r w:rsidR="00791331">
        <w:rPr>
          <w:rFonts w:ascii="Arial" w:hAnsi="Arial" w:cs="Arial"/>
          <w:bCs/>
          <w:sz w:val="20"/>
          <w:szCs w:val="20"/>
        </w:rPr>
        <w:t xml:space="preserve"> on the </w:t>
      </w:r>
      <w:r w:rsidR="00791331" w:rsidRPr="009E54C9">
        <w:rPr>
          <w:rFonts w:ascii="Arial" w:hAnsi="Arial" w:cs="Arial"/>
          <w:bCs/>
          <w:sz w:val="20"/>
          <w:szCs w:val="20"/>
        </w:rPr>
        <w:t>Montgomery College</w:t>
      </w:r>
      <w:r w:rsidR="00791331">
        <w:rPr>
          <w:rFonts w:ascii="Arial" w:hAnsi="Arial" w:cs="Arial"/>
          <w:bCs/>
          <w:sz w:val="20"/>
          <w:szCs w:val="20"/>
        </w:rPr>
        <w:t xml:space="preserve"> campus</w:t>
      </w:r>
      <w:r>
        <w:rPr>
          <w:rFonts w:ascii="Arial" w:hAnsi="Arial" w:cs="Arial"/>
          <w:bCs/>
          <w:sz w:val="20"/>
          <w:szCs w:val="20"/>
        </w:rPr>
        <w:t xml:space="preserve"> in Germantown, Maryland</w:t>
      </w:r>
      <w:r w:rsidR="00995FA2">
        <w:rPr>
          <w:rFonts w:ascii="Arial" w:hAnsi="Arial" w:cs="Arial"/>
          <w:bCs/>
          <w:sz w:val="20"/>
          <w:szCs w:val="20"/>
        </w:rPr>
        <w:t xml:space="preserve">. </w:t>
      </w:r>
      <w:hyperlink r:id="rId13" w:history="1">
        <w:r w:rsidR="00394AB7" w:rsidRPr="0036293E">
          <w:rPr>
            <w:rStyle w:val="Hyperlink"/>
            <w:rFonts w:ascii="Arial" w:hAnsi="Arial" w:cs="Arial"/>
            <w:bCs/>
            <w:sz w:val="20"/>
            <w:szCs w:val="20"/>
          </w:rPr>
          <w:t>SmithGroupJJR</w:t>
        </w:r>
      </w:hyperlink>
      <w:r w:rsidR="00394AB7">
        <w:rPr>
          <w:rFonts w:ascii="Arial" w:hAnsi="Arial" w:cs="Arial"/>
          <w:bCs/>
          <w:sz w:val="20"/>
          <w:szCs w:val="20"/>
        </w:rPr>
        <w:t>, one of the country’s leading architecture, engineering and planning firms</w:t>
      </w:r>
      <w:r w:rsidR="0037631C">
        <w:rPr>
          <w:rFonts w:ascii="Arial" w:hAnsi="Arial" w:cs="Arial"/>
          <w:bCs/>
          <w:sz w:val="20"/>
          <w:szCs w:val="20"/>
        </w:rPr>
        <w:t>,</w:t>
      </w:r>
      <w:r w:rsidR="00791331">
        <w:rPr>
          <w:rFonts w:ascii="Arial" w:hAnsi="Arial" w:cs="Arial"/>
          <w:bCs/>
          <w:sz w:val="20"/>
          <w:szCs w:val="20"/>
        </w:rPr>
        <w:t xml:space="preserve"> </w:t>
      </w:r>
      <w:r w:rsidR="0037631C">
        <w:rPr>
          <w:rFonts w:ascii="Arial" w:hAnsi="Arial" w:cs="Arial"/>
          <w:bCs/>
          <w:sz w:val="20"/>
          <w:szCs w:val="20"/>
        </w:rPr>
        <w:t>designed</w:t>
      </w:r>
      <w:r w:rsidR="00791331">
        <w:rPr>
          <w:rFonts w:ascii="Arial" w:hAnsi="Arial" w:cs="Arial"/>
          <w:bCs/>
          <w:sz w:val="20"/>
          <w:szCs w:val="20"/>
        </w:rPr>
        <w:t xml:space="preserve"> the 237,000</w:t>
      </w:r>
      <w:r w:rsidR="0037631C">
        <w:rPr>
          <w:rFonts w:ascii="Arial" w:hAnsi="Arial" w:cs="Arial"/>
          <w:bCs/>
          <w:sz w:val="20"/>
          <w:szCs w:val="20"/>
        </w:rPr>
        <w:t>-</w:t>
      </w:r>
      <w:r w:rsidR="00791331">
        <w:rPr>
          <w:rFonts w:ascii="Arial" w:hAnsi="Arial" w:cs="Arial"/>
          <w:bCs/>
          <w:sz w:val="20"/>
          <w:szCs w:val="20"/>
        </w:rPr>
        <w:t>square</w:t>
      </w:r>
      <w:r w:rsidR="0037631C">
        <w:rPr>
          <w:rFonts w:ascii="Arial" w:hAnsi="Arial" w:cs="Arial"/>
          <w:bCs/>
          <w:sz w:val="20"/>
          <w:szCs w:val="20"/>
        </w:rPr>
        <w:t>-</w:t>
      </w:r>
      <w:r w:rsidR="00791331">
        <w:rPr>
          <w:rFonts w:ascii="Arial" w:hAnsi="Arial" w:cs="Arial"/>
          <w:bCs/>
          <w:sz w:val="20"/>
          <w:szCs w:val="20"/>
        </w:rPr>
        <w:t>foot</w:t>
      </w:r>
      <w:r w:rsidR="009B583A">
        <w:rPr>
          <w:rFonts w:ascii="Arial" w:hAnsi="Arial" w:cs="Arial"/>
          <w:bCs/>
          <w:sz w:val="20"/>
          <w:szCs w:val="20"/>
        </w:rPr>
        <w:t>, 93-bed</w:t>
      </w:r>
      <w:r w:rsidR="00791331">
        <w:rPr>
          <w:rFonts w:ascii="Arial" w:hAnsi="Arial" w:cs="Arial"/>
          <w:bCs/>
          <w:sz w:val="20"/>
          <w:szCs w:val="20"/>
        </w:rPr>
        <w:t xml:space="preserve"> hospital.</w:t>
      </w:r>
      <w:r w:rsidR="00DE3944">
        <w:rPr>
          <w:rFonts w:ascii="Arial" w:hAnsi="Arial" w:cs="Arial"/>
          <w:bCs/>
          <w:sz w:val="20"/>
          <w:szCs w:val="20"/>
        </w:rPr>
        <w:t xml:space="preserve"> </w:t>
      </w:r>
    </w:p>
    <w:p w14:paraId="2827776B" w14:textId="77777777" w:rsidR="009E54C9" w:rsidRDefault="009E54C9" w:rsidP="00E85553">
      <w:pPr>
        <w:spacing w:line="360" w:lineRule="auto"/>
        <w:ind w:left="1980"/>
        <w:rPr>
          <w:rFonts w:ascii="Arial" w:hAnsi="Arial" w:cs="Arial"/>
          <w:bCs/>
          <w:sz w:val="20"/>
          <w:szCs w:val="20"/>
        </w:rPr>
      </w:pPr>
    </w:p>
    <w:p w14:paraId="3BDC1EE6" w14:textId="2F3360D1" w:rsidR="00995FA2" w:rsidRDefault="004B702D" w:rsidP="00E85553">
      <w:pPr>
        <w:spacing w:line="360" w:lineRule="auto"/>
        <w:ind w:left="1980"/>
        <w:rPr>
          <w:rFonts w:ascii="Arial" w:hAnsi="Arial" w:cs="Arial"/>
          <w:bCs/>
          <w:sz w:val="20"/>
          <w:szCs w:val="20"/>
        </w:rPr>
      </w:pPr>
      <w:r>
        <w:rPr>
          <w:rFonts w:ascii="Arial" w:hAnsi="Arial" w:cs="Arial"/>
          <w:bCs/>
          <w:sz w:val="20"/>
          <w:szCs w:val="20"/>
        </w:rPr>
        <w:t>Offering</w:t>
      </w:r>
      <w:r w:rsidR="004B6722">
        <w:rPr>
          <w:rFonts w:ascii="Arial" w:hAnsi="Arial" w:cs="Arial"/>
          <w:bCs/>
          <w:sz w:val="20"/>
          <w:szCs w:val="20"/>
        </w:rPr>
        <w:t xml:space="preserve"> medical, surgical, obstetric and </w:t>
      </w:r>
      <w:r>
        <w:rPr>
          <w:rFonts w:ascii="Arial" w:hAnsi="Arial" w:cs="Arial"/>
          <w:bCs/>
          <w:sz w:val="20"/>
          <w:szCs w:val="20"/>
        </w:rPr>
        <w:t xml:space="preserve">emergency </w:t>
      </w:r>
      <w:r w:rsidR="004B6722">
        <w:rPr>
          <w:rFonts w:ascii="Arial" w:hAnsi="Arial" w:cs="Arial"/>
          <w:bCs/>
          <w:sz w:val="20"/>
          <w:szCs w:val="20"/>
        </w:rPr>
        <w:t xml:space="preserve">services </w:t>
      </w:r>
      <w:r>
        <w:rPr>
          <w:rFonts w:ascii="Arial" w:hAnsi="Arial" w:cs="Arial"/>
          <w:bCs/>
          <w:sz w:val="20"/>
          <w:szCs w:val="20"/>
        </w:rPr>
        <w:t xml:space="preserve">and psychiatric care, the </w:t>
      </w:r>
      <w:r w:rsidR="00415086">
        <w:rPr>
          <w:rFonts w:ascii="Arial" w:hAnsi="Arial" w:cs="Arial"/>
          <w:bCs/>
          <w:sz w:val="20"/>
          <w:szCs w:val="20"/>
        </w:rPr>
        <w:t>ne</w:t>
      </w:r>
      <w:r w:rsidR="00CF3366">
        <w:rPr>
          <w:rFonts w:ascii="Arial" w:hAnsi="Arial" w:cs="Arial"/>
          <w:bCs/>
          <w:sz w:val="20"/>
          <w:szCs w:val="20"/>
        </w:rPr>
        <w:t xml:space="preserve">w, $200 million </w:t>
      </w:r>
      <w:hyperlink r:id="rId14" w:history="1">
        <w:r w:rsidR="004B6722" w:rsidRPr="009E54C9">
          <w:rPr>
            <w:rStyle w:val="Hyperlink"/>
            <w:rFonts w:ascii="Arial" w:hAnsi="Arial" w:cs="Arial"/>
            <w:bCs/>
            <w:sz w:val="20"/>
            <w:szCs w:val="20"/>
          </w:rPr>
          <w:t>Holy Cross Germantown Hospital</w:t>
        </w:r>
      </w:hyperlink>
      <w:r>
        <w:rPr>
          <w:rFonts w:ascii="Arial" w:hAnsi="Arial" w:cs="Arial"/>
          <w:bCs/>
          <w:sz w:val="20"/>
          <w:szCs w:val="20"/>
        </w:rPr>
        <w:t xml:space="preserve"> is the first new hospital built in the state of Maryland in </w:t>
      </w:r>
      <w:r w:rsidR="00CB07D5">
        <w:rPr>
          <w:rFonts w:ascii="Arial" w:hAnsi="Arial" w:cs="Arial"/>
          <w:bCs/>
          <w:sz w:val="20"/>
          <w:szCs w:val="20"/>
        </w:rPr>
        <w:t xml:space="preserve">over 35 </w:t>
      </w:r>
      <w:r>
        <w:rPr>
          <w:rFonts w:ascii="Arial" w:hAnsi="Arial" w:cs="Arial"/>
          <w:bCs/>
          <w:sz w:val="20"/>
          <w:szCs w:val="20"/>
        </w:rPr>
        <w:t>years.</w:t>
      </w:r>
      <w:r w:rsidR="004B6722">
        <w:rPr>
          <w:rFonts w:ascii="Arial" w:hAnsi="Arial" w:cs="Arial"/>
          <w:bCs/>
          <w:sz w:val="20"/>
          <w:szCs w:val="20"/>
        </w:rPr>
        <w:t xml:space="preserve"> Additionally, </w:t>
      </w:r>
      <w:r w:rsidR="00CB07D5">
        <w:rPr>
          <w:rFonts w:ascii="Arial" w:hAnsi="Arial" w:cs="Arial"/>
          <w:bCs/>
          <w:sz w:val="20"/>
          <w:szCs w:val="20"/>
        </w:rPr>
        <w:t>as the foundation of</w:t>
      </w:r>
      <w:r w:rsidR="00995FA2">
        <w:rPr>
          <w:rFonts w:ascii="Arial" w:hAnsi="Arial" w:cs="Arial"/>
          <w:bCs/>
          <w:sz w:val="20"/>
          <w:szCs w:val="20"/>
        </w:rPr>
        <w:t xml:space="preserve"> </w:t>
      </w:r>
      <w:hyperlink r:id="rId15" w:history="1">
        <w:r w:rsidR="00995FA2" w:rsidRPr="009E54C9">
          <w:rPr>
            <w:rStyle w:val="Hyperlink"/>
            <w:rFonts w:ascii="Arial" w:hAnsi="Arial" w:cs="Arial"/>
            <w:bCs/>
            <w:sz w:val="20"/>
            <w:szCs w:val="20"/>
          </w:rPr>
          <w:t>Montgomery College</w:t>
        </w:r>
        <w:r w:rsidR="002A6E02" w:rsidRPr="009E54C9">
          <w:rPr>
            <w:rStyle w:val="Hyperlink"/>
            <w:rFonts w:ascii="Arial" w:hAnsi="Arial" w:cs="Arial"/>
            <w:bCs/>
            <w:sz w:val="20"/>
            <w:szCs w:val="20"/>
          </w:rPr>
          <w:t>’s</w:t>
        </w:r>
      </w:hyperlink>
      <w:r w:rsidR="002A6E02">
        <w:rPr>
          <w:rFonts w:ascii="Arial" w:hAnsi="Arial" w:cs="Arial"/>
          <w:bCs/>
          <w:sz w:val="20"/>
          <w:szCs w:val="20"/>
        </w:rPr>
        <w:t xml:space="preserve"> Hercul</w:t>
      </w:r>
      <w:r w:rsidR="009B583A">
        <w:rPr>
          <w:rFonts w:ascii="Arial" w:hAnsi="Arial" w:cs="Arial"/>
          <w:bCs/>
          <w:sz w:val="20"/>
          <w:szCs w:val="20"/>
        </w:rPr>
        <w:t>es Pinkney Life Sciences Park</w:t>
      </w:r>
      <w:r w:rsidR="00995FA2">
        <w:rPr>
          <w:rFonts w:ascii="Arial" w:hAnsi="Arial" w:cs="Arial"/>
          <w:bCs/>
          <w:sz w:val="20"/>
          <w:szCs w:val="20"/>
        </w:rPr>
        <w:t xml:space="preserve">, </w:t>
      </w:r>
      <w:r w:rsidR="009B583A">
        <w:rPr>
          <w:rFonts w:ascii="Arial" w:hAnsi="Arial" w:cs="Arial"/>
          <w:bCs/>
          <w:sz w:val="20"/>
          <w:szCs w:val="20"/>
        </w:rPr>
        <w:t>the</w:t>
      </w:r>
      <w:r w:rsidR="00995FA2">
        <w:rPr>
          <w:rFonts w:ascii="Arial" w:hAnsi="Arial" w:cs="Arial"/>
          <w:bCs/>
          <w:sz w:val="20"/>
          <w:szCs w:val="20"/>
        </w:rPr>
        <w:t xml:space="preserve"> hospital is the first in the U.S. to be built on a community college campus</w:t>
      </w:r>
      <w:r w:rsidR="009B583A">
        <w:rPr>
          <w:rFonts w:ascii="Arial" w:hAnsi="Arial" w:cs="Arial"/>
          <w:bCs/>
          <w:sz w:val="20"/>
          <w:szCs w:val="20"/>
        </w:rPr>
        <w:t xml:space="preserve">, representing </w:t>
      </w:r>
      <w:r w:rsidR="00920776">
        <w:rPr>
          <w:rFonts w:ascii="Arial" w:hAnsi="Arial" w:cs="Arial"/>
          <w:bCs/>
          <w:sz w:val="20"/>
          <w:szCs w:val="20"/>
        </w:rPr>
        <w:t>a</w:t>
      </w:r>
      <w:r w:rsidR="009B583A">
        <w:rPr>
          <w:rFonts w:ascii="Arial" w:hAnsi="Arial" w:cs="Arial"/>
          <w:bCs/>
          <w:sz w:val="20"/>
          <w:szCs w:val="20"/>
        </w:rPr>
        <w:t xml:space="preserve"> </w:t>
      </w:r>
      <w:r w:rsidR="00995FA2">
        <w:rPr>
          <w:rFonts w:ascii="Arial" w:hAnsi="Arial" w:cs="Arial"/>
          <w:bCs/>
          <w:sz w:val="20"/>
          <w:szCs w:val="20"/>
        </w:rPr>
        <w:t>partnership</w:t>
      </w:r>
      <w:r w:rsidR="00920776">
        <w:rPr>
          <w:rFonts w:ascii="Arial" w:hAnsi="Arial" w:cs="Arial"/>
          <w:bCs/>
          <w:sz w:val="20"/>
          <w:szCs w:val="20"/>
        </w:rPr>
        <w:t xml:space="preserve"> between the institutions </w:t>
      </w:r>
      <w:r>
        <w:rPr>
          <w:rFonts w:ascii="Arial" w:hAnsi="Arial" w:cs="Arial"/>
          <w:bCs/>
          <w:sz w:val="20"/>
          <w:szCs w:val="20"/>
        </w:rPr>
        <w:t xml:space="preserve">to help train the next generation of nurses and healthcare workers. </w:t>
      </w:r>
    </w:p>
    <w:p w14:paraId="069A2BDC" w14:textId="77777777" w:rsidR="00CF3366" w:rsidRDefault="00CF3366" w:rsidP="00E85553">
      <w:pPr>
        <w:spacing w:line="360" w:lineRule="auto"/>
        <w:ind w:left="1980"/>
        <w:rPr>
          <w:rFonts w:ascii="Arial" w:hAnsi="Arial" w:cs="Arial"/>
          <w:bCs/>
          <w:sz w:val="20"/>
          <w:szCs w:val="20"/>
        </w:rPr>
      </w:pPr>
    </w:p>
    <w:p w14:paraId="63914347" w14:textId="77777777" w:rsidR="00CF3366" w:rsidRPr="0092352C" w:rsidRDefault="00CF3366" w:rsidP="00CF3366">
      <w:pPr>
        <w:spacing w:line="360" w:lineRule="auto"/>
        <w:ind w:left="1980"/>
        <w:rPr>
          <w:rFonts w:ascii="Arial" w:hAnsi="Arial" w:cs="Arial"/>
          <w:bCs/>
          <w:sz w:val="20"/>
          <w:szCs w:val="20"/>
        </w:rPr>
      </w:pPr>
      <w:r w:rsidRPr="0092352C">
        <w:rPr>
          <w:rFonts w:ascii="Arial" w:hAnsi="Arial" w:cs="Arial"/>
          <w:bCs/>
          <w:sz w:val="20"/>
          <w:szCs w:val="20"/>
        </w:rPr>
        <w:t>The facility</w:t>
      </w:r>
      <w:r>
        <w:rPr>
          <w:rFonts w:ascii="Arial" w:hAnsi="Arial" w:cs="Arial"/>
          <w:bCs/>
          <w:sz w:val="20"/>
          <w:szCs w:val="20"/>
        </w:rPr>
        <w:t xml:space="preserve"> features a </w:t>
      </w:r>
      <w:r w:rsidRPr="0092352C">
        <w:rPr>
          <w:rFonts w:ascii="Arial" w:hAnsi="Arial" w:cs="Arial"/>
          <w:bCs/>
          <w:sz w:val="20"/>
          <w:szCs w:val="20"/>
        </w:rPr>
        <w:t xml:space="preserve">full-service emergency department </w:t>
      </w:r>
      <w:r>
        <w:rPr>
          <w:rFonts w:ascii="Arial" w:hAnsi="Arial" w:cs="Arial"/>
          <w:bCs/>
          <w:sz w:val="20"/>
          <w:szCs w:val="20"/>
        </w:rPr>
        <w:t xml:space="preserve">with </w:t>
      </w:r>
      <w:r w:rsidRPr="0092352C">
        <w:rPr>
          <w:rFonts w:ascii="Arial" w:hAnsi="Arial" w:cs="Arial"/>
          <w:bCs/>
          <w:sz w:val="20"/>
          <w:szCs w:val="20"/>
        </w:rPr>
        <w:t>an adjacent observation unit; patient units for cancer care, dialysis and inpatient rehabilitation; a 15-bed ICU, two 30-bed inpatient units and a behavioral health unit. Surgical services across a broad range of specialties include full-service operating rooms as well as procedure rooms for endoscopy and interventional radiology. Comprehensive maternity services are provided through labor and delivery rooms, cesarean surgical suites, private postpartum rooms and an eight-bed neonatal care unit.</w:t>
      </w:r>
    </w:p>
    <w:p w14:paraId="56CEE903" w14:textId="77777777" w:rsidR="00CF3366" w:rsidRDefault="00CF3366" w:rsidP="00E85553">
      <w:pPr>
        <w:spacing w:line="360" w:lineRule="auto"/>
        <w:ind w:left="1980"/>
        <w:rPr>
          <w:rFonts w:ascii="Arial" w:hAnsi="Arial" w:cs="Arial"/>
          <w:bCs/>
          <w:sz w:val="20"/>
          <w:szCs w:val="20"/>
        </w:rPr>
      </w:pPr>
    </w:p>
    <w:p w14:paraId="5ACDF958" w14:textId="77777777" w:rsidR="00280AE5" w:rsidRPr="00280AE5" w:rsidRDefault="00280AE5" w:rsidP="00243E3B">
      <w:pPr>
        <w:spacing w:line="360" w:lineRule="auto"/>
        <w:ind w:left="1980"/>
        <w:rPr>
          <w:rFonts w:ascii="Arial" w:hAnsi="Arial" w:cs="Arial"/>
          <w:b/>
          <w:bCs/>
          <w:sz w:val="20"/>
          <w:szCs w:val="20"/>
        </w:rPr>
      </w:pPr>
      <w:r>
        <w:rPr>
          <w:rFonts w:ascii="Arial" w:hAnsi="Arial" w:cs="Arial"/>
          <w:b/>
          <w:bCs/>
          <w:sz w:val="20"/>
          <w:szCs w:val="20"/>
        </w:rPr>
        <w:t>A</w:t>
      </w:r>
      <w:r w:rsidRPr="00280AE5">
        <w:rPr>
          <w:rFonts w:ascii="Arial" w:hAnsi="Arial" w:cs="Arial"/>
          <w:b/>
          <w:bCs/>
          <w:sz w:val="20"/>
          <w:szCs w:val="20"/>
        </w:rPr>
        <w:t xml:space="preserve"> healing, patient-centered </w:t>
      </w:r>
      <w:r>
        <w:rPr>
          <w:rFonts w:ascii="Arial" w:hAnsi="Arial" w:cs="Arial"/>
          <w:b/>
          <w:bCs/>
          <w:sz w:val="20"/>
          <w:szCs w:val="20"/>
        </w:rPr>
        <w:t>design</w:t>
      </w:r>
    </w:p>
    <w:p w14:paraId="2AE39C55" w14:textId="77777777" w:rsidR="00081C5C" w:rsidRDefault="004B702D" w:rsidP="00081C5C">
      <w:pPr>
        <w:spacing w:line="360" w:lineRule="auto"/>
        <w:ind w:left="1980"/>
        <w:rPr>
          <w:rFonts w:ascii="Arial" w:hAnsi="Arial" w:cs="Arial"/>
          <w:bCs/>
          <w:i/>
          <w:color w:val="FF0000"/>
          <w:sz w:val="20"/>
          <w:szCs w:val="20"/>
        </w:rPr>
      </w:pPr>
      <w:r>
        <w:rPr>
          <w:rFonts w:ascii="Arial" w:hAnsi="Arial" w:cs="Arial"/>
          <w:bCs/>
          <w:sz w:val="20"/>
          <w:szCs w:val="20"/>
        </w:rPr>
        <w:t>The</w:t>
      </w:r>
      <w:r w:rsidR="004E48B0">
        <w:rPr>
          <w:rFonts w:ascii="Arial" w:hAnsi="Arial" w:cs="Arial"/>
          <w:bCs/>
          <w:sz w:val="20"/>
          <w:szCs w:val="20"/>
        </w:rPr>
        <w:t xml:space="preserve"> </w:t>
      </w:r>
      <w:r>
        <w:rPr>
          <w:rFonts w:ascii="Arial" w:hAnsi="Arial" w:cs="Arial"/>
          <w:bCs/>
          <w:sz w:val="20"/>
          <w:szCs w:val="20"/>
        </w:rPr>
        <w:t xml:space="preserve">design of the new Holy Cross Germantown hospital </w:t>
      </w:r>
      <w:r w:rsidR="004E48B0">
        <w:rPr>
          <w:rFonts w:ascii="Arial" w:hAnsi="Arial" w:cs="Arial"/>
          <w:bCs/>
          <w:sz w:val="20"/>
          <w:szCs w:val="20"/>
        </w:rPr>
        <w:t xml:space="preserve">is a direct response to the evolving challenges of healthcare </w:t>
      </w:r>
      <w:r w:rsidR="00280AE5">
        <w:rPr>
          <w:rFonts w:ascii="Arial" w:hAnsi="Arial" w:cs="Arial"/>
          <w:bCs/>
          <w:sz w:val="20"/>
          <w:szCs w:val="20"/>
        </w:rPr>
        <w:t xml:space="preserve">delivery. </w:t>
      </w:r>
      <w:r w:rsidR="00081C5C" w:rsidRPr="00235BCF">
        <w:rPr>
          <w:rFonts w:ascii="Arial" w:hAnsi="Arial" w:cs="Arial"/>
          <w:bCs/>
          <w:sz w:val="20"/>
          <w:szCs w:val="20"/>
        </w:rPr>
        <w:t>All</w:t>
      </w:r>
      <w:r w:rsidR="00081C5C">
        <w:rPr>
          <w:rFonts w:ascii="Arial" w:hAnsi="Arial" w:cs="Arial"/>
          <w:bCs/>
          <w:sz w:val="20"/>
          <w:szCs w:val="20"/>
        </w:rPr>
        <w:t xml:space="preserve"> of the hospital’s</w:t>
      </w:r>
      <w:r w:rsidR="00081C5C" w:rsidRPr="00235BCF">
        <w:rPr>
          <w:rFonts w:ascii="Arial" w:hAnsi="Arial" w:cs="Arial"/>
          <w:bCs/>
          <w:sz w:val="20"/>
          <w:szCs w:val="20"/>
        </w:rPr>
        <w:t xml:space="preserve"> private p</w:t>
      </w:r>
      <w:r w:rsidR="00081C5C">
        <w:rPr>
          <w:rFonts w:ascii="Arial" w:hAnsi="Arial" w:cs="Arial"/>
          <w:bCs/>
          <w:sz w:val="20"/>
          <w:szCs w:val="20"/>
        </w:rPr>
        <w:t>atient rooms and staff zones were</w:t>
      </w:r>
      <w:r w:rsidR="00081C5C" w:rsidRPr="00235BCF">
        <w:rPr>
          <w:rFonts w:ascii="Arial" w:hAnsi="Arial" w:cs="Arial"/>
          <w:bCs/>
          <w:sz w:val="20"/>
          <w:szCs w:val="20"/>
        </w:rPr>
        <w:t xml:space="preserve"> designed for oper</w:t>
      </w:r>
      <w:r w:rsidR="00081C5C">
        <w:rPr>
          <w:rFonts w:ascii="Arial" w:hAnsi="Arial" w:cs="Arial"/>
          <w:bCs/>
          <w:sz w:val="20"/>
          <w:szCs w:val="20"/>
        </w:rPr>
        <w:t xml:space="preserve">ational efficiency as well as for the </w:t>
      </w:r>
      <w:r w:rsidR="00081C5C" w:rsidRPr="00235BCF">
        <w:rPr>
          <w:rFonts w:ascii="Arial" w:hAnsi="Arial" w:cs="Arial"/>
          <w:bCs/>
          <w:sz w:val="20"/>
          <w:szCs w:val="20"/>
        </w:rPr>
        <w:t>comfort</w:t>
      </w:r>
      <w:r w:rsidR="00081C5C">
        <w:rPr>
          <w:rFonts w:ascii="Arial" w:hAnsi="Arial" w:cs="Arial"/>
          <w:bCs/>
          <w:sz w:val="20"/>
          <w:szCs w:val="20"/>
        </w:rPr>
        <w:t xml:space="preserve"> and independence of</w:t>
      </w:r>
      <w:r w:rsidR="00081C5C" w:rsidRPr="00235BCF">
        <w:rPr>
          <w:rFonts w:ascii="Arial" w:hAnsi="Arial" w:cs="Arial"/>
          <w:bCs/>
          <w:sz w:val="20"/>
          <w:szCs w:val="20"/>
        </w:rPr>
        <w:t xml:space="preserve"> patients and their families. Large windows provide </w:t>
      </w:r>
      <w:r w:rsidR="00081C5C" w:rsidRPr="009E54C9">
        <w:rPr>
          <w:rFonts w:ascii="Arial" w:hAnsi="Arial" w:cs="Arial"/>
          <w:bCs/>
          <w:sz w:val="20"/>
          <w:szCs w:val="20"/>
        </w:rPr>
        <w:t>ample daylight</w:t>
      </w:r>
      <w:r w:rsidR="00081C5C" w:rsidRPr="00235BCF">
        <w:rPr>
          <w:rFonts w:ascii="Arial" w:hAnsi="Arial" w:cs="Arial"/>
          <w:bCs/>
          <w:sz w:val="20"/>
          <w:szCs w:val="20"/>
        </w:rPr>
        <w:t xml:space="preserve"> in patient rooms, staff and public </w:t>
      </w:r>
      <w:r w:rsidR="00081C5C">
        <w:rPr>
          <w:rFonts w:ascii="Arial" w:hAnsi="Arial" w:cs="Arial"/>
          <w:bCs/>
          <w:sz w:val="20"/>
          <w:szCs w:val="20"/>
        </w:rPr>
        <w:t>and d</w:t>
      </w:r>
      <w:r w:rsidR="00081C5C" w:rsidRPr="00235BCF">
        <w:rPr>
          <w:rFonts w:ascii="Arial" w:hAnsi="Arial" w:cs="Arial"/>
          <w:bCs/>
          <w:sz w:val="20"/>
          <w:szCs w:val="20"/>
        </w:rPr>
        <w:t xml:space="preserve">ecentralized nursing alcoves and visitor seating </w:t>
      </w:r>
      <w:r w:rsidR="00081C5C">
        <w:rPr>
          <w:rFonts w:ascii="Arial" w:hAnsi="Arial" w:cs="Arial"/>
          <w:bCs/>
          <w:sz w:val="20"/>
          <w:szCs w:val="20"/>
        </w:rPr>
        <w:t>bays</w:t>
      </w:r>
      <w:r w:rsidR="00081C5C" w:rsidRPr="00235BCF">
        <w:rPr>
          <w:rFonts w:ascii="Arial" w:hAnsi="Arial" w:cs="Arial"/>
          <w:bCs/>
          <w:sz w:val="20"/>
          <w:szCs w:val="20"/>
        </w:rPr>
        <w:t xml:space="preserve"> </w:t>
      </w:r>
      <w:r w:rsidR="00081C5C">
        <w:rPr>
          <w:rFonts w:ascii="Arial" w:hAnsi="Arial" w:cs="Arial"/>
          <w:bCs/>
          <w:sz w:val="20"/>
          <w:szCs w:val="20"/>
        </w:rPr>
        <w:t xml:space="preserve">are located </w:t>
      </w:r>
      <w:r w:rsidR="00081C5C" w:rsidRPr="00235BCF">
        <w:rPr>
          <w:rFonts w:ascii="Arial" w:hAnsi="Arial" w:cs="Arial"/>
          <w:bCs/>
          <w:sz w:val="20"/>
          <w:szCs w:val="20"/>
        </w:rPr>
        <w:t>along the public concourses</w:t>
      </w:r>
      <w:r w:rsidR="00081C5C">
        <w:rPr>
          <w:rFonts w:ascii="Arial" w:hAnsi="Arial" w:cs="Arial"/>
          <w:bCs/>
          <w:sz w:val="20"/>
          <w:szCs w:val="20"/>
        </w:rPr>
        <w:t xml:space="preserve">, </w:t>
      </w:r>
      <w:r w:rsidR="00081C5C" w:rsidRPr="00235BCF">
        <w:rPr>
          <w:rFonts w:ascii="Arial" w:hAnsi="Arial" w:cs="Arial"/>
          <w:bCs/>
          <w:sz w:val="20"/>
          <w:szCs w:val="20"/>
        </w:rPr>
        <w:t>simplif</w:t>
      </w:r>
      <w:r w:rsidR="00081C5C">
        <w:rPr>
          <w:rFonts w:ascii="Arial" w:hAnsi="Arial" w:cs="Arial"/>
          <w:bCs/>
          <w:sz w:val="20"/>
          <w:szCs w:val="20"/>
        </w:rPr>
        <w:t xml:space="preserve">ying </w:t>
      </w:r>
      <w:proofErr w:type="spellStart"/>
      <w:r w:rsidR="00081C5C" w:rsidRPr="00235BCF">
        <w:rPr>
          <w:rFonts w:ascii="Arial" w:hAnsi="Arial" w:cs="Arial"/>
          <w:bCs/>
          <w:sz w:val="20"/>
          <w:szCs w:val="20"/>
        </w:rPr>
        <w:t>wayfinding</w:t>
      </w:r>
      <w:proofErr w:type="spellEnd"/>
      <w:r w:rsidR="00081C5C" w:rsidRPr="00235BCF">
        <w:rPr>
          <w:rFonts w:ascii="Arial" w:hAnsi="Arial" w:cs="Arial"/>
          <w:bCs/>
          <w:sz w:val="20"/>
          <w:szCs w:val="20"/>
        </w:rPr>
        <w:t>.</w:t>
      </w:r>
    </w:p>
    <w:p w14:paraId="78F129EA" w14:textId="77777777" w:rsidR="00081C5C" w:rsidRDefault="00081C5C" w:rsidP="00243E3B">
      <w:pPr>
        <w:spacing w:line="360" w:lineRule="auto"/>
        <w:ind w:left="1980"/>
        <w:rPr>
          <w:rFonts w:ascii="Arial" w:hAnsi="Arial" w:cs="Arial"/>
          <w:bCs/>
          <w:sz w:val="20"/>
          <w:szCs w:val="20"/>
        </w:rPr>
      </w:pPr>
    </w:p>
    <w:p w14:paraId="33C0DD9C" w14:textId="770921CC" w:rsidR="00243E3B" w:rsidRDefault="009E54C9" w:rsidP="00243E3B">
      <w:pPr>
        <w:spacing w:line="360" w:lineRule="auto"/>
        <w:ind w:left="1980"/>
        <w:rPr>
          <w:rFonts w:ascii="Arial" w:hAnsi="Arial" w:cs="Arial"/>
          <w:bCs/>
          <w:sz w:val="20"/>
          <w:szCs w:val="20"/>
        </w:rPr>
      </w:pPr>
      <w:r>
        <w:rPr>
          <w:rFonts w:ascii="Arial" w:hAnsi="Arial" w:cs="Arial"/>
          <w:bCs/>
          <w:sz w:val="20"/>
          <w:szCs w:val="20"/>
        </w:rPr>
        <w:t xml:space="preserve">Applying </w:t>
      </w:r>
      <w:r w:rsidR="00243E3B">
        <w:rPr>
          <w:rFonts w:ascii="Arial" w:hAnsi="Arial" w:cs="Arial"/>
          <w:bCs/>
          <w:sz w:val="20"/>
          <w:szCs w:val="20"/>
        </w:rPr>
        <w:t>evidence-based design method</w:t>
      </w:r>
      <w:r w:rsidR="004E48B0">
        <w:rPr>
          <w:rFonts w:ascii="Arial" w:hAnsi="Arial" w:cs="Arial"/>
          <w:bCs/>
          <w:sz w:val="20"/>
          <w:szCs w:val="20"/>
        </w:rPr>
        <w:t>s</w:t>
      </w:r>
      <w:r w:rsidR="00081C5C">
        <w:rPr>
          <w:rFonts w:ascii="Arial" w:hAnsi="Arial" w:cs="Arial"/>
          <w:bCs/>
          <w:sz w:val="20"/>
          <w:szCs w:val="20"/>
        </w:rPr>
        <w:t xml:space="preserve">, the SmithGroupJJR </w:t>
      </w:r>
      <w:r w:rsidR="004B702D">
        <w:rPr>
          <w:rFonts w:ascii="Arial" w:hAnsi="Arial" w:cs="Arial"/>
          <w:bCs/>
          <w:sz w:val="20"/>
          <w:szCs w:val="20"/>
        </w:rPr>
        <w:t>designers’</w:t>
      </w:r>
      <w:r w:rsidR="00243E3B">
        <w:rPr>
          <w:rFonts w:ascii="Arial" w:hAnsi="Arial" w:cs="Arial"/>
          <w:bCs/>
          <w:sz w:val="20"/>
          <w:szCs w:val="20"/>
        </w:rPr>
        <w:t xml:space="preserve"> objective was to create a healing</w:t>
      </w:r>
      <w:r w:rsidR="004E48B0">
        <w:rPr>
          <w:rFonts w:ascii="Arial" w:hAnsi="Arial" w:cs="Arial"/>
          <w:bCs/>
          <w:sz w:val="20"/>
          <w:szCs w:val="20"/>
        </w:rPr>
        <w:t>, patient-centered</w:t>
      </w:r>
      <w:r w:rsidR="00243E3B">
        <w:rPr>
          <w:rFonts w:ascii="Arial" w:hAnsi="Arial" w:cs="Arial"/>
          <w:bCs/>
          <w:sz w:val="20"/>
          <w:szCs w:val="20"/>
        </w:rPr>
        <w:t xml:space="preserve"> environment</w:t>
      </w:r>
      <w:r w:rsidR="00CF3366">
        <w:rPr>
          <w:rFonts w:ascii="Arial" w:hAnsi="Arial" w:cs="Arial"/>
          <w:bCs/>
          <w:sz w:val="20"/>
          <w:szCs w:val="20"/>
        </w:rPr>
        <w:t>. Features include a healing garden;</w:t>
      </w:r>
      <w:r w:rsidR="00280AE5">
        <w:rPr>
          <w:rFonts w:ascii="Arial" w:hAnsi="Arial" w:cs="Arial"/>
          <w:bCs/>
          <w:sz w:val="20"/>
          <w:szCs w:val="20"/>
        </w:rPr>
        <w:t xml:space="preserve"> views of green, landscaped roofs; and</w:t>
      </w:r>
      <w:r w:rsidR="00EF0042">
        <w:rPr>
          <w:rFonts w:ascii="Arial" w:hAnsi="Arial" w:cs="Arial"/>
          <w:bCs/>
          <w:sz w:val="20"/>
          <w:szCs w:val="20"/>
        </w:rPr>
        <w:t xml:space="preserve"> soothing interior finishes</w:t>
      </w:r>
      <w:r w:rsidR="00A55135">
        <w:rPr>
          <w:rFonts w:ascii="Arial" w:hAnsi="Arial" w:cs="Arial"/>
          <w:bCs/>
          <w:sz w:val="20"/>
          <w:szCs w:val="20"/>
        </w:rPr>
        <w:t>.</w:t>
      </w:r>
    </w:p>
    <w:p w14:paraId="090275F4" w14:textId="77777777" w:rsidR="00F83C89" w:rsidRDefault="00F83C89" w:rsidP="00243E3B">
      <w:pPr>
        <w:spacing w:line="360" w:lineRule="auto"/>
        <w:ind w:left="1980"/>
        <w:rPr>
          <w:rFonts w:ascii="Arial" w:hAnsi="Arial" w:cs="Arial"/>
          <w:bCs/>
          <w:sz w:val="20"/>
          <w:szCs w:val="20"/>
        </w:rPr>
      </w:pPr>
    </w:p>
    <w:p w14:paraId="3E73C1AC" w14:textId="055C24EF" w:rsidR="00F83C89" w:rsidRDefault="00F83C89" w:rsidP="00F83C89">
      <w:pPr>
        <w:spacing w:line="360" w:lineRule="auto"/>
        <w:ind w:left="1980"/>
        <w:rPr>
          <w:rFonts w:ascii="Arial" w:hAnsi="Arial" w:cs="Arial"/>
          <w:bCs/>
          <w:sz w:val="20"/>
          <w:szCs w:val="20"/>
        </w:rPr>
      </w:pPr>
      <w:r w:rsidRPr="00791331">
        <w:rPr>
          <w:rFonts w:ascii="Arial" w:hAnsi="Arial" w:cs="Arial"/>
          <w:bCs/>
          <w:sz w:val="20"/>
          <w:szCs w:val="20"/>
        </w:rPr>
        <w:t>“</w:t>
      </w:r>
      <w:r w:rsidR="00ED1E4C">
        <w:rPr>
          <w:rFonts w:ascii="Arial" w:hAnsi="Arial" w:cs="Arial"/>
          <w:bCs/>
          <w:sz w:val="20"/>
          <w:szCs w:val="20"/>
        </w:rPr>
        <w:t>Our ability to meet our mission has been greatly enhanced by innovative design and attention to the details of providing care to those in need,</w:t>
      </w:r>
      <w:r w:rsidR="009E17DC">
        <w:rPr>
          <w:rFonts w:ascii="Arial" w:hAnsi="Arial" w:cs="Arial"/>
          <w:bCs/>
          <w:sz w:val="20"/>
          <w:szCs w:val="20"/>
        </w:rPr>
        <w:t xml:space="preserve">” </w:t>
      </w:r>
      <w:r w:rsidR="00ED1E4C">
        <w:rPr>
          <w:rFonts w:ascii="Arial" w:hAnsi="Arial" w:cs="Arial"/>
          <w:bCs/>
          <w:sz w:val="20"/>
          <w:szCs w:val="20"/>
        </w:rPr>
        <w:t xml:space="preserve">said </w:t>
      </w:r>
      <w:r w:rsidR="00D30108">
        <w:rPr>
          <w:rFonts w:ascii="Arial" w:hAnsi="Arial" w:cs="Arial"/>
          <w:bCs/>
          <w:sz w:val="20"/>
          <w:szCs w:val="20"/>
        </w:rPr>
        <w:t xml:space="preserve">Holy Cross Health </w:t>
      </w:r>
      <w:r w:rsidR="008B28B2">
        <w:rPr>
          <w:rFonts w:ascii="Arial" w:hAnsi="Arial" w:cs="Arial"/>
          <w:bCs/>
          <w:sz w:val="20"/>
          <w:szCs w:val="20"/>
        </w:rPr>
        <w:t xml:space="preserve">President and CEO </w:t>
      </w:r>
      <w:r w:rsidR="00ED1E4C">
        <w:rPr>
          <w:rFonts w:ascii="Arial" w:hAnsi="Arial" w:cs="Arial"/>
          <w:bCs/>
          <w:sz w:val="20"/>
          <w:szCs w:val="20"/>
        </w:rPr>
        <w:t>Kevin J. Sexton.</w:t>
      </w:r>
      <w:r>
        <w:rPr>
          <w:rFonts w:ascii="Arial" w:hAnsi="Arial" w:cs="Arial"/>
          <w:bCs/>
          <w:sz w:val="20"/>
          <w:szCs w:val="20"/>
        </w:rPr>
        <w:t xml:space="preserve"> </w:t>
      </w:r>
      <w:bookmarkStart w:id="0" w:name="_GoBack"/>
      <w:bookmarkEnd w:id="0"/>
    </w:p>
    <w:p w14:paraId="79D9A784" w14:textId="77777777" w:rsidR="00F83C89" w:rsidRDefault="00F83C89" w:rsidP="00791331">
      <w:pPr>
        <w:spacing w:line="360" w:lineRule="auto"/>
        <w:ind w:left="1980"/>
        <w:rPr>
          <w:rFonts w:ascii="Arial" w:hAnsi="Arial" w:cs="Arial"/>
          <w:bCs/>
          <w:sz w:val="20"/>
          <w:szCs w:val="20"/>
        </w:rPr>
      </w:pPr>
    </w:p>
    <w:p w14:paraId="2DFC7076" w14:textId="1CBE42EC" w:rsidR="00791331" w:rsidRDefault="002A5863" w:rsidP="00791331">
      <w:pPr>
        <w:spacing w:line="360" w:lineRule="auto"/>
        <w:ind w:left="1980"/>
        <w:rPr>
          <w:rFonts w:ascii="Arial" w:hAnsi="Arial" w:cs="Arial"/>
          <w:sz w:val="20"/>
          <w:szCs w:val="20"/>
        </w:rPr>
      </w:pPr>
      <w:r w:rsidRPr="0092352C">
        <w:rPr>
          <w:rFonts w:ascii="Arial" w:hAnsi="Arial" w:cs="Arial"/>
          <w:bCs/>
          <w:sz w:val="20"/>
          <w:szCs w:val="20"/>
        </w:rPr>
        <w:t>“</w:t>
      </w:r>
      <w:r w:rsidR="00F83C89" w:rsidRPr="0092352C">
        <w:rPr>
          <w:rFonts w:ascii="Arial" w:hAnsi="Arial" w:cs="Arial"/>
          <w:bCs/>
          <w:sz w:val="20"/>
          <w:szCs w:val="20"/>
        </w:rPr>
        <w:t>N</w:t>
      </w:r>
      <w:r w:rsidR="00292922" w:rsidRPr="0092352C">
        <w:rPr>
          <w:rFonts w:ascii="Arial" w:hAnsi="Arial" w:cs="Arial"/>
          <w:bCs/>
          <w:sz w:val="20"/>
          <w:szCs w:val="20"/>
        </w:rPr>
        <w:t>ot only is the new hospital beautiful, but it features the latest platforms and innovations</w:t>
      </w:r>
      <w:r w:rsidR="00F83C89" w:rsidRPr="0092352C">
        <w:rPr>
          <w:rFonts w:ascii="Arial" w:hAnsi="Arial" w:cs="Arial"/>
          <w:bCs/>
          <w:sz w:val="20"/>
          <w:szCs w:val="20"/>
        </w:rPr>
        <w:t xml:space="preserve"> in healthcare delivery and architecture, including advanced </w:t>
      </w:r>
      <w:r w:rsidR="00F83C89" w:rsidRPr="00EF0042">
        <w:rPr>
          <w:rFonts w:ascii="Arial" w:hAnsi="Arial" w:cs="Arial"/>
          <w:bCs/>
          <w:sz w:val="20"/>
          <w:szCs w:val="20"/>
        </w:rPr>
        <w:t>medical technologies</w:t>
      </w:r>
      <w:r w:rsidR="00EF0042" w:rsidRPr="00EF0042">
        <w:rPr>
          <w:rFonts w:ascii="Arial" w:hAnsi="Arial" w:cs="Arial"/>
          <w:bCs/>
          <w:sz w:val="20"/>
          <w:szCs w:val="20"/>
        </w:rPr>
        <w:t xml:space="preserve"> and </w:t>
      </w:r>
      <w:r w:rsidR="00292922" w:rsidRPr="00EF0042">
        <w:rPr>
          <w:rFonts w:ascii="Arial" w:hAnsi="Arial" w:cs="Arial"/>
          <w:bCs/>
          <w:sz w:val="20"/>
          <w:szCs w:val="20"/>
        </w:rPr>
        <w:t>interventional platforms</w:t>
      </w:r>
      <w:r w:rsidR="00EF0042" w:rsidRPr="00EF0042">
        <w:rPr>
          <w:rFonts w:ascii="Arial" w:hAnsi="Arial" w:cs="Arial"/>
          <w:bCs/>
          <w:sz w:val="20"/>
          <w:szCs w:val="20"/>
        </w:rPr>
        <w:t xml:space="preserve"> f</w:t>
      </w:r>
      <w:r w:rsidR="00EF0042">
        <w:rPr>
          <w:rFonts w:ascii="Arial" w:hAnsi="Arial" w:cs="Arial"/>
          <w:bCs/>
          <w:sz w:val="20"/>
          <w:szCs w:val="20"/>
        </w:rPr>
        <w:t>or patient-focused care</w:t>
      </w:r>
      <w:r w:rsidR="0092352C" w:rsidRPr="0092352C">
        <w:rPr>
          <w:rFonts w:ascii="Arial" w:hAnsi="Arial" w:cs="Arial"/>
          <w:bCs/>
          <w:sz w:val="20"/>
          <w:szCs w:val="20"/>
        </w:rPr>
        <w:t>,</w:t>
      </w:r>
      <w:r w:rsidRPr="0092352C">
        <w:rPr>
          <w:rFonts w:ascii="Arial" w:hAnsi="Arial" w:cs="Arial"/>
          <w:bCs/>
          <w:sz w:val="20"/>
          <w:szCs w:val="20"/>
        </w:rPr>
        <w:t xml:space="preserve">” </w:t>
      </w:r>
      <w:r>
        <w:rPr>
          <w:rFonts w:ascii="Arial" w:hAnsi="Arial" w:cs="Arial"/>
          <w:bCs/>
          <w:sz w:val="20"/>
          <w:szCs w:val="20"/>
        </w:rPr>
        <w:t>said</w:t>
      </w:r>
      <w:r w:rsidRPr="00A40AE0">
        <w:rPr>
          <w:rFonts w:ascii="Arial" w:hAnsi="Arial" w:cs="Arial"/>
          <w:color w:val="002060"/>
          <w:sz w:val="20"/>
          <w:szCs w:val="20"/>
        </w:rPr>
        <w:t xml:space="preserve"> </w:t>
      </w:r>
      <w:hyperlink r:id="rId16" w:history="1">
        <w:r w:rsidRPr="00A40AE0">
          <w:rPr>
            <w:rStyle w:val="Hyperlink"/>
            <w:rFonts w:ascii="Arial" w:hAnsi="Arial" w:cs="Arial"/>
            <w:sz w:val="20"/>
            <w:szCs w:val="20"/>
          </w:rPr>
          <w:t>William Kline,</w:t>
        </w:r>
      </w:hyperlink>
      <w:r w:rsidRPr="00A40AE0">
        <w:rPr>
          <w:rFonts w:ascii="Arial" w:hAnsi="Arial" w:cs="Arial"/>
          <w:color w:val="002060"/>
          <w:sz w:val="20"/>
          <w:szCs w:val="20"/>
        </w:rPr>
        <w:t xml:space="preserve"> </w:t>
      </w:r>
      <w:r w:rsidRPr="00A40AE0">
        <w:rPr>
          <w:rFonts w:ascii="Arial" w:hAnsi="Arial" w:cs="Arial"/>
          <w:sz w:val="20"/>
          <w:szCs w:val="20"/>
        </w:rPr>
        <w:t xml:space="preserve">AIA, LEED AP, EDAC, who </w:t>
      </w:r>
      <w:r>
        <w:rPr>
          <w:rFonts w:ascii="Arial" w:hAnsi="Arial" w:cs="Arial"/>
          <w:sz w:val="20"/>
          <w:szCs w:val="20"/>
        </w:rPr>
        <w:t>served as the principal</w:t>
      </w:r>
      <w:r w:rsidR="00F83C89">
        <w:rPr>
          <w:rFonts w:ascii="Arial" w:hAnsi="Arial" w:cs="Arial"/>
          <w:sz w:val="20"/>
          <w:szCs w:val="20"/>
        </w:rPr>
        <w:t>-</w:t>
      </w:r>
      <w:r>
        <w:rPr>
          <w:rFonts w:ascii="Arial" w:hAnsi="Arial" w:cs="Arial"/>
          <w:sz w:val="20"/>
          <w:szCs w:val="20"/>
        </w:rPr>
        <w:t>in</w:t>
      </w:r>
      <w:r w:rsidR="00F83C89">
        <w:rPr>
          <w:rFonts w:ascii="Arial" w:hAnsi="Arial" w:cs="Arial"/>
          <w:sz w:val="20"/>
          <w:szCs w:val="20"/>
        </w:rPr>
        <w:t>-</w:t>
      </w:r>
      <w:r>
        <w:rPr>
          <w:rFonts w:ascii="Arial" w:hAnsi="Arial" w:cs="Arial"/>
          <w:sz w:val="20"/>
          <w:szCs w:val="20"/>
        </w:rPr>
        <w:t>charge on the project.</w:t>
      </w:r>
      <w:r w:rsidR="00DE3944">
        <w:rPr>
          <w:rFonts w:ascii="Arial" w:hAnsi="Arial" w:cs="Arial"/>
          <w:sz w:val="20"/>
          <w:szCs w:val="20"/>
        </w:rPr>
        <w:t xml:space="preserve"> </w:t>
      </w:r>
    </w:p>
    <w:p w14:paraId="48731BEF" w14:textId="77777777" w:rsidR="00280AE5" w:rsidRDefault="00280AE5" w:rsidP="00791331">
      <w:pPr>
        <w:spacing w:line="360" w:lineRule="auto"/>
        <w:ind w:left="1980"/>
        <w:rPr>
          <w:rFonts w:ascii="Arial" w:hAnsi="Arial" w:cs="Arial"/>
          <w:sz w:val="20"/>
          <w:szCs w:val="20"/>
        </w:rPr>
      </w:pPr>
    </w:p>
    <w:p w14:paraId="03037B17" w14:textId="2E22EACC" w:rsidR="00280AE5" w:rsidRDefault="00CF3366" w:rsidP="00791331">
      <w:pPr>
        <w:spacing w:line="360" w:lineRule="auto"/>
        <w:ind w:left="1980"/>
        <w:rPr>
          <w:rFonts w:ascii="Arial" w:hAnsi="Arial" w:cs="Arial"/>
          <w:sz w:val="20"/>
          <w:szCs w:val="20"/>
        </w:rPr>
      </w:pPr>
      <w:r>
        <w:rPr>
          <w:rFonts w:ascii="Arial" w:hAnsi="Arial" w:cs="Arial"/>
          <w:sz w:val="20"/>
          <w:szCs w:val="20"/>
        </w:rPr>
        <w:t>Completed in</w:t>
      </w:r>
      <w:r w:rsidR="0059237B">
        <w:rPr>
          <w:rFonts w:ascii="Arial" w:hAnsi="Arial" w:cs="Arial"/>
          <w:sz w:val="20"/>
          <w:szCs w:val="20"/>
        </w:rPr>
        <w:t xml:space="preserve"> September</w:t>
      </w:r>
      <w:r>
        <w:rPr>
          <w:rFonts w:ascii="Arial" w:hAnsi="Arial" w:cs="Arial"/>
          <w:sz w:val="20"/>
          <w:szCs w:val="20"/>
        </w:rPr>
        <w:t xml:space="preserve"> </w:t>
      </w:r>
      <w:r w:rsidRPr="00EF0042">
        <w:rPr>
          <w:rFonts w:ascii="Arial" w:hAnsi="Arial" w:cs="Arial"/>
          <w:sz w:val="20"/>
          <w:szCs w:val="20"/>
        </w:rPr>
        <w:t>2014, t</w:t>
      </w:r>
      <w:r w:rsidR="00280AE5" w:rsidRPr="00EF0042">
        <w:rPr>
          <w:rFonts w:ascii="Arial" w:hAnsi="Arial" w:cs="Arial"/>
          <w:sz w:val="20"/>
          <w:szCs w:val="20"/>
        </w:rPr>
        <w:t xml:space="preserve">he Holy Cross Germantown Hospital was constructed by </w:t>
      </w:r>
      <w:hyperlink r:id="rId17" w:history="1">
        <w:r w:rsidR="0059237B" w:rsidRPr="00A55135">
          <w:rPr>
            <w:rStyle w:val="Hyperlink"/>
            <w:rFonts w:ascii="Arial" w:hAnsi="Arial" w:cs="Arial"/>
            <w:sz w:val="20"/>
            <w:szCs w:val="20"/>
          </w:rPr>
          <w:t>Whiting-Turner Contracting Company</w:t>
        </w:r>
      </w:hyperlink>
      <w:r w:rsidR="0059237B" w:rsidRPr="00EF0042">
        <w:rPr>
          <w:rFonts w:ascii="Arial" w:hAnsi="Arial" w:cs="Arial"/>
          <w:sz w:val="20"/>
          <w:szCs w:val="20"/>
        </w:rPr>
        <w:t>. SmithGroupJJR provided architecture</w:t>
      </w:r>
      <w:r w:rsidR="00EF0042" w:rsidRPr="00EF0042">
        <w:rPr>
          <w:rFonts w:ascii="Arial" w:hAnsi="Arial" w:cs="Arial"/>
          <w:sz w:val="20"/>
          <w:szCs w:val="20"/>
        </w:rPr>
        <w:t xml:space="preserve"> and interior design services. </w:t>
      </w:r>
      <w:hyperlink r:id="rId18" w:history="1">
        <w:proofErr w:type="spellStart"/>
        <w:r w:rsidR="00EF0042" w:rsidRPr="00EF0042">
          <w:rPr>
            <w:rStyle w:val="Hyperlink"/>
            <w:rFonts w:ascii="Arial" w:hAnsi="Arial" w:cs="Arial"/>
            <w:sz w:val="20"/>
            <w:szCs w:val="20"/>
          </w:rPr>
          <w:t>Syska</w:t>
        </w:r>
        <w:proofErr w:type="spellEnd"/>
        <w:r w:rsidR="00EF0042" w:rsidRPr="00EF0042">
          <w:rPr>
            <w:rStyle w:val="Hyperlink"/>
            <w:rFonts w:ascii="Arial" w:hAnsi="Arial" w:cs="Arial"/>
            <w:sz w:val="20"/>
            <w:szCs w:val="20"/>
          </w:rPr>
          <w:t xml:space="preserve"> Hennessy Group</w:t>
        </w:r>
      </w:hyperlink>
      <w:r w:rsidR="00EF0042">
        <w:rPr>
          <w:rFonts w:ascii="Arial" w:hAnsi="Arial" w:cs="Arial"/>
          <w:sz w:val="20"/>
          <w:szCs w:val="20"/>
        </w:rPr>
        <w:t xml:space="preserve"> served as </w:t>
      </w:r>
      <w:r w:rsidR="00EF0042" w:rsidRPr="00EF0042">
        <w:rPr>
          <w:rFonts w:ascii="Arial" w:hAnsi="Arial" w:cs="Arial"/>
          <w:sz w:val="20"/>
          <w:szCs w:val="20"/>
        </w:rPr>
        <w:t xml:space="preserve">prime </w:t>
      </w:r>
      <w:r w:rsidR="009C772B">
        <w:rPr>
          <w:rFonts w:ascii="Arial" w:hAnsi="Arial" w:cs="Arial"/>
          <w:sz w:val="20"/>
          <w:szCs w:val="20"/>
        </w:rPr>
        <w:t xml:space="preserve">MEP </w:t>
      </w:r>
      <w:r w:rsidR="00EF0042" w:rsidRPr="00EF0042">
        <w:rPr>
          <w:rFonts w:ascii="Arial" w:hAnsi="Arial" w:cs="Arial"/>
          <w:sz w:val="20"/>
          <w:szCs w:val="20"/>
        </w:rPr>
        <w:t>engineer</w:t>
      </w:r>
      <w:r w:rsidR="00EF0042">
        <w:rPr>
          <w:rFonts w:ascii="Arial" w:hAnsi="Arial" w:cs="Arial"/>
          <w:sz w:val="20"/>
          <w:szCs w:val="20"/>
        </w:rPr>
        <w:t xml:space="preserve"> alongside </w:t>
      </w:r>
      <w:r w:rsidR="00EF0042" w:rsidRPr="00EF0042">
        <w:rPr>
          <w:rFonts w:ascii="Arial" w:hAnsi="Arial" w:cs="Arial"/>
          <w:sz w:val="20"/>
          <w:szCs w:val="20"/>
        </w:rPr>
        <w:t xml:space="preserve">sub consultant partner, </w:t>
      </w:r>
      <w:hyperlink r:id="rId19" w:history="1">
        <w:r w:rsidR="00EF0042" w:rsidRPr="00EF0042">
          <w:rPr>
            <w:rStyle w:val="Hyperlink"/>
            <w:rFonts w:ascii="Arial" w:hAnsi="Arial" w:cs="Arial"/>
            <w:sz w:val="20"/>
            <w:szCs w:val="20"/>
          </w:rPr>
          <w:t>Leach Wallace Associates, Inc.</w:t>
        </w:r>
      </w:hyperlink>
      <w:r w:rsidR="00EF0042" w:rsidRPr="00EF0042">
        <w:rPr>
          <w:rFonts w:ascii="Arial" w:hAnsi="Arial" w:cs="Arial"/>
          <w:sz w:val="20"/>
          <w:szCs w:val="20"/>
        </w:rPr>
        <w:t xml:space="preserve"> </w:t>
      </w:r>
      <w:r w:rsidRPr="00EF0042">
        <w:rPr>
          <w:rFonts w:ascii="Arial" w:hAnsi="Arial" w:cs="Arial"/>
          <w:sz w:val="20"/>
          <w:szCs w:val="20"/>
        </w:rPr>
        <w:t>A LEED Silver rating is targeted.</w:t>
      </w:r>
    </w:p>
    <w:p w14:paraId="14406B5B" w14:textId="77777777" w:rsidR="00CB07D5" w:rsidRPr="00EF0042" w:rsidRDefault="00CB07D5" w:rsidP="00791331">
      <w:pPr>
        <w:spacing w:line="360" w:lineRule="auto"/>
        <w:ind w:left="1980"/>
        <w:rPr>
          <w:rFonts w:ascii="Arial" w:hAnsi="Arial" w:cs="Arial"/>
          <w:bCs/>
          <w:sz w:val="20"/>
          <w:szCs w:val="20"/>
        </w:rPr>
      </w:pPr>
    </w:p>
    <w:p w14:paraId="0B717147" w14:textId="77777777" w:rsidR="002A5863" w:rsidRPr="00D57151" w:rsidRDefault="002A5863" w:rsidP="009E17DC">
      <w:pPr>
        <w:tabs>
          <w:tab w:val="left" w:pos="916"/>
        </w:tabs>
        <w:spacing w:line="360" w:lineRule="auto"/>
        <w:ind w:left="1987"/>
        <w:rPr>
          <w:rFonts w:ascii="Arial" w:hAnsi="Arial" w:cs="Arial"/>
          <w:sz w:val="20"/>
          <w:szCs w:val="20"/>
          <w:lang w:eastAsia="ar-SA"/>
        </w:rPr>
      </w:pPr>
      <w:r w:rsidRPr="00D57151">
        <w:rPr>
          <w:rStyle w:val="Strong"/>
          <w:rFonts w:ascii="Arial" w:hAnsi="Arial" w:cs="Arial"/>
          <w:sz w:val="20"/>
          <w:szCs w:val="20"/>
        </w:rPr>
        <w:t>SmithGroupJJR</w:t>
      </w:r>
      <w:r w:rsidRPr="00D57151">
        <w:rPr>
          <w:rFonts w:ascii="Arial" w:hAnsi="Arial" w:cs="Arial"/>
          <w:sz w:val="20"/>
          <w:szCs w:val="20"/>
        </w:rPr>
        <w:t xml:space="preserve"> (</w:t>
      </w:r>
      <w:hyperlink r:id="rId20" w:history="1">
        <w:r w:rsidRPr="00D57151">
          <w:rPr>
            <w:rStyle w:val="Hyperlink"/>
            <w:rFonts w:ascii="Arial" w:hAnsi="Arial" w:cs="Arial"/>
            <w:sz w:val="20"/>
            <w:szCs w:val="20"/>
          </w:rPr>
          <w:t>www.smithgroupjjr.com</w:t>
        </w:r>
      </w:hyperlink>
      <w:r w:rsidRPr="00D57151">
        <w:rPr>
          <w:rFonts w:ascii="Arial" w:hAnsi="Arial" w:cs="Arial"/>
          <w:sz w:val="20"/>
          <w:szCs w:val="20"/>
        </w:rPr>
        <w:t>) is ranked as the 1</w:t>
      </w:r>
      <w:r>
        <w:rPr>
          <w:rFonts w:ascii="Arial" w:hAnsi="Arial" w:cs="Arial"/>
          <w:sz w:val="20"/>
          <w:szCs w:val="20"/>
        </w:rPr>
        <w:t>2</w:t>
      </w:r>
      <w:r w:rsidRPr="00D57151">
        <w:rPr>
          <w:rFonts w:ascii="Arial" w:hAnsi="Arial" w:cs="Arial"/>
          <w:sz w:val="20"/>
          <w:szCs w:val="20"/>
        </w:rPr>
        <w:t>th largest healthcare design firm in the world by the 201</w:t>
      </w:r>
      <w:r>
        <w:rPr>
          <w:rFonts w:ascii="Arial" w:hAnsi="Arial" w:cs="Arial"/>
          <w:sz w:val="20"/>
          <w:szCs w:val="20"/>
        </w:rPr>
        <w:t>4</w:t>
      </w:r>
      <w:r w:rsidRPr="00D57151">
        <w:rPr>
          <w:rFonts w:ascii="Arial" w:hAnsi="Arial" w:cs="Arial"/>
          <w:sz w:val="20"/>
          <w:szCs w:val="20"/>
        </w:rPr>
        <w:t xml:space="preserve"> edition of World Architecture 100, published by </w:t>
      </w:r>
      <w:r w:rsidRPr="00D57151">
        <w:rPr>
          <w:rFonts w:ascii="Arial" w:hAnsi="Arial" w:cs="Arial"/>
          <w:i/>
          <w:sz w:val="20"/>
          <w:szCs w:val="20"/>
        </w:rPr>
        <w:t xml:space="preserve">Building Design </w:t>
      </w:r>
      <w:r w:rsidRPr="00D57151">
        <w:rPr>
          <w:rFonts w:ascii="Arial" w:hAnsi="Arial" w:cs="Arial"/>
          <w:sz w:val="20"/>
          <w:szCs w:val="20"/>
        </w:rPr>
        <w:t xml:space="preserve">magazine. </w:t>
      </w:r>
      <w:r w:rsidRPr="00D57151">
        <w:rPr>
          <w:rFonts w:ascii="Arial" w:hAnsi="Arial" w:cs="Arial"/>
          <w:sz w:val="20"/>
          <w:szCs w:val="20"/>
          <w:lang w:eastAsia="ar-SA"/>
        </w:rPr>
        <w:t xml:space="preserve">With 800 employees in 10 offices, SmithGroupJJR is a leader in </w:t>
      </w:r>
      <w:hyperlink r:id="rId21" w:history="1">
        <w:r w:rsidRPr="00D57151">
          <w:rPr>
            <w:rStyle w:val="Hyperlink"/>
            <w:rFonts w:ascii="Arial" w:hAnsi="Arial" w:cs="Arial"/>
            <w:sz w:val="20"/>
            <w:szCs w:val="20"/>
            <w:lang w:eastAsia="ar-SA"/>
          </w:rPr>
          <w:t>sustainable</w:t>
        </w:r>
      </w:hyperlink>
      <w:r w:rsidRPr="00D57151">
        <w:rPr>
          <w:rFonts w:ascii="Arial" w:hAnsi="Arial" w:cs="Arial"/>
          <w:sz w:val="20"/>
          <w:szCs w:val="20"/>
          <w:lang w:eastAsia="ar-SA"/>
        </w:rPr>
        <w:t xml:space="preserve"> design.</w:t>
      </w:r>
    </w:p>
    <w:p w14:paraId="4B13F2C9" w14:textId="06A8339E" w:rsidR="00CB07D5" w:rsidRDefault="00E843CF" w:rsidP="009E17DC">
      <w:pPr>
        <w:spacing w:line="360" w:lineRule="auto"/>
        <w:ind w:left="1987"/>
        <w:rPr>
          <w:rFonts w:ascii="Arial" w:hAnsi="Arial" w:cs="Arial"/>
          <w:iCs/>
          <w:color w:val="000000"/>
          <w:sz w:val="20"/>
          <w:szCs w:val="20"/>
        </w:rPr>
      </w:pPr>
      <w:r w:rsidRPr="00D57151">
        <w:rPr>
          <w:rFonts w:ascii="Arial" w:hAnsi="Arial" w:cs="Arial"/>
          <w:b/>
          <w:bCs/>
          <w:sz w:val="20"/>
          <w:szCs w:val="20"/>
        </w:rPr>
        <w:br/>
      </w:r>
      <w:r w:rsidR="002A5863" w:rsidRPr="009E17DC">
        <w:rPr>
          <w:rStyle w:val="Strong"/>
          <w:rFonts w:ascii="Arial" w:hAnsi="Arial" w:cs="Arial"/>
          <w:sz w:val="20"/>
          <w:szCs w:val="20"/>
        </w:rPr>
        <w:t>Holy Cross Health</w:t>
      </w:r>
      <w:r w:rsidR="00D95543" w:rsidRPr="009E17DC">
        <w:rPr>
          <w:rStyle w:val="Strong"/>
          <w:rFonts w:ascii="Arial" w:hAnsi="Arial" w:cs="Arial"/>
          <w:sz w:val="20"/>
          <w:szCs w:val="20"/>
        </w:rPr>
        <w:t xml:space="preserve"> </w:t>
      </w:r>
      <w:r w:rsidR="00D57151" w:rsidRPr="009E17DC">
        <w:rPr>
          <w:rFonts w:ascii="Arial" w:hAnsi="Arial" w:cs="Arial"/>
          <w:sz w:val="20"/>
          <w:szCs w:val="20"/>
        </w:rPr>
        <w:t>(</w:t>
      </w:r>
      <w:hyperlink r:id="rId22" w:history="1">
        <w:r w:rsidR="00243E3B" w:rsidRPr="009E17DC">
          <w:rPr>
            <w:rStyle w:val="Hyperlink"/>
            <w:rFonts w:ascii="Arial" w:hAnsi="Arial" w:cs="Arial"/>
            <w:sz w:val="20"/>
            <w:szCs w:val="20"/>
          </w:rPr>
          <w:t>www.holycrosshealth.org</w:t>
        </w:r>
      </w:hyperlink>
      <w:r w:rsidR="00D57151" w:rsidRPr="009E17DC">
        <w:rPr>
          <w:rFonts w:ascii="Arial" w:hAnsi="Arial" w:cs="Arial"/>
          <w:sz w:val="20"/>
          <w:szCs w:val="20"/>
        </w:rPr>
        <w:t xml:space="preserve">) </w:t>
      </w:r>
      <w:r w:rsidR="00CB07D5" w:rsidRPr="009E17DC">
        <w:rPr>
          <w:rFonts w:ascii="Arial" w:hAnsi="Arial" w:cs="Arial"/>
          <w:iCs/>
          <w:color w:val="000000"/>
          <w:sz w:val="20"/>
          <w:szCs w:val="20"/>
        </w:rPr>
        <w:t>founded in 1963 by the Sisters of the Holy Cross, is a Catholic health care system that includes Holy Cross Hospital, the largest hospital in Montgomery and Prince George’s Counties, a new hospital, Holy Cross Germantown Hospital, and Holy Cross Health Network, which provides 30,000 primary health care visits annually and serves as the locus for physician and insurance relationships.</w:t>
      </w:r>
    </w:p>
    <w:p w14:paraId="53AF7EC9" w14:textId="77777777" w:rsidR="009E17DC" w:rsidRPr="009E17DC" w:rsidRDefault="009E17DC" w:rsidP="009E17DC">
      <w:pPr>
        <w:spacing w:line="360" w:lineRule="auto"/>
        <w:ind w:left="1987"/>
        <w:rPr>
          <w:rFonts w:ascii="Arial" w:hAnsi="Arial" w:cs="Arial"/>
          <w:sz w:val="20"/>
          <w:szCs w:val="20"/>
        </w:rPr>
      </w:pPr>
    </w:p>
    <w:p w14:paraId="1A1376C7" w14:textId="7DD0F0B6" w:rsidR="00D57151" w:rsidRPr="00D57151" w:rsidRDefault="009E17DC" w:rsidP="009E17DC">
      <w:pPr>
        <w:tabs>
          <w:tab w:val="left" w:pos="916"/>
        </w:tabs>
        <w:spacing w:line="360" w:lineRule="auto"/>
        <w:ind w:left="1980"/>
        <w:jc w:val="center"/>
        <w:rPr>
          <w:rFonts w:ascii="Arial" w:hAnsi="Arial" w:cs="Arial"/>
          <w:sz w:val="20"/>
          <w:szCs w:val="20"/>
        </w:rPr>
      </w:pPr>
      <w:r>
        <w:rPr>
          <w:rFonts w:ascii="Arial" w:hAnsi="Arial" w:cs="Arial"/>
          <w:sz w:val="20"/>
          <w:szCs w:val="20"/>
        </w:rPr>
        <w:t>###</w:t>
      </w:r>
    </w:p>
    <w:sectPr w:rsidR="00D57151" w:rsidRPr="00D57151" w:rsidSect="00E85553">
      <w:headerReference w:type="default" r:id="rId23"/>
      <w:footerReference w:type="default" r:id="rId24"/>
      <w:pgSz w:w="12240" w:h="15840"/>
      <w:pgMar w:top="2520" w:right="99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E77FB" w14:textId="77777777" w:rsidR="00584FB5" w:rsidRDefault="00584FB5">
      <w:r>
        <w:separator/>
      </w:r>
    </w:p>
  </w:endnote>
  <w:endnote w:type="continuationSeparator" w:id="0">
    <w:p w14:paraId="26E90AE4" w14:textId="77777777" w:rsidR="00584FB5" w:rsidRDefault="0058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4BA7" w14:textId="77777777" w:rsidR="009B4D3F" w:rsidRDefault="009B4D3F">
    <w:pPr>
      <w:pStyle w:val="Header"/>
      <w:ind w:left="1440"/>
      <w:rPr>
        <w:rFonts w:ascii="Arial Narrow" w:hAnsi="Arial Narrow" w:cs="Tahoma"/>
        <w:color w:val="999999"/>
        <w:sz w:val="16"/>
      </w:rPr>
    </w:pPr>
    <w:r>
      <w:rPr>
        <w:rFonts w:ascii="Arial Narrow" w:hAnsi="Arial Narrow"/>
        <w:color w:val="999999"/>
        <w:sz w:val="16"/>
      </w:rPr>
      <w:t>SMITHGROUPJJR, INC.</w:t>
    </w:r>
    <w:r w:rsidR="00DE3944">
      <w:rPr>
        <w:rFonts w:ascii="Arial Narrow" w:hAnsi="Arial Narrow"/>
        <w:color w:val="999999"/>
        <w:sz w:val="16"/>
      </w:rPr>
      <w:t xml:space="preserve"> </w:t>
    </w:r>
    <w:r w:rsidR="007B01E8">
      <w:rPr>
        <w:rFonts w:ascii="Arial Narrow" w:hAnsi="Arial Narrow"/>
        <w:color w:val="999999"/>
        <w:sz w:val="16"/>
      </w:rPr>
      <w:t>1700 NEW YORK AVENUE, NW SUITE</w:t>
    </w:r>
    <w:r w:rsidR="005864D2">
      <w:rPr>
        <w:rFonts w:ascii="Arial Narrow" w:hAnsi="Arial Narrow"/>
        <w:color w:val="999999"/>
        <w:sz w:val="16"/>
      </w:rPr>
      <w:t xml:space="preserve"> </w:t>
    </w:r>
    <w:r w:rsidR="007B01E8">
      <w:rPr>
        <w:rFonts w:ascii="Arial Narrow" w:hAnsi="Arial Narrow"/>
        <w:color w:val="999999"/>
        <w:sz w:val="16"/>
      </w:rPr>
      <w:t>100 WASHINGTON</w:t>
    </w:r>
    <w:r w:rsidR="005864D2">
      <w:rPr>
        <w:rFonts w:ascii="Arial Narrow" w:hAnsi="Arial Narrow"/>
        <w:color w:val="999999"/>
        <w:sz w:val="16"/>
      </w:rPr>
      <w:t xml:space="preserve"> DC </w:t>
    </w:r>
    <w:r w:rsidR="007B01E8">
      <w:rPr>
        <w:rFonts w:ascii="Arial Narrow" w:hAnsi="Arial Narrow"/>
        <w:color w:val="999999"/>
        <w:sz w:val="16"/>
      </w:rPr>
      <w:t>20006 T</w:t>
    </w:r>
    <w:r>
      <w:rPr>
        <w:rFonts w:ascii="Arial Narrow" w:hAnsi="Arial Narrow"/>
        <w:color w:val="999999"/>
        <w:sz w:val="16"/>
      </w:rPr>
      <w:t xml:space="preserve"> </w:t>
    </w:r>
    <w:r w:rsidR="005864D2">
      <w:rPr>
        <w:rFonts w:ascii="Arial Narrow" w:hAnsi="Arial Narrow"/>
        <w:color w:val="999999"/>
        <w:sz w:val="16"/>
      </w:rPr>
      <w:t>202.842.2100</w:t>
    </w:r>
  </w:p>
  <w:p w14:paraId="4070F04D" w14:textId="77777777" w:rsidR="009B4D3F" w:rsidRDefault="009B4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EA284" w14:textId="77777777" w:rsidR="00584FB5" w:rsidRDefault="00584FB5">
      <w:r>
        <w:separator/>
      </w:r>
    </w:p>
  </w:footnote>
  <w:footnote w:type="continuationSeparator" w:id="0">
    <w:p w14:paraId="194783A5" w14:textId="77777777" w:rsidR="00584FB5" w:rsidRDefault="00584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25AD" w14:textId="77777777" w:rsidR="009B4D3F" w:rsidRDefault="009B4D3F">
    <w:pPr>
      <w:pStyle w:val="Header"/>
    </w:pPr>
    <w:r>
      <w:rPr>
        <w:noProof/>
      </w:rPr>
      <w:drawing>
        <wp:anchor distT="0" distB="0" distL="114300" distR="114300" simplePos="0" relativeHeight="251658240" behindDoc="1" locked="0" layoutInCell="1" allowOverlap="1" wp14:anchorId="6B590965" wp14:editId="51CA535D">
          <wp:simplePos x="0" y="0"/>
          <wp:positionH relativeFrom="column">
            <wp:posOffset>1261110</wp:posOffset>
          </wp:positionH>
          <wp:positionV relativeFrom="paragraph">
            <wp:posOffset>289560</wp:posOffset>
          </wp:positionV>
          <wp:extent cx="3000375" cy="457200"/>
          <wp:effectExtent l="0" t="0" r="9525" b="0"/>
          <wp:wrapTight wrapText="bothSides">
            <wp:wrapPolygon edited="0">
              <wp:start x="0" y="0"/>
              <wp:lineTo x="0" y="20700"/>
              <wp:lineTo x="21531" y="20700"/>
              <wp:lineTo x="21531" y="0"/>
              <wp:lineTo x="0" y="0"/>
            </wp:wrapPolygon>
          </wp:wrapTight>
          <wp:docPr id="36" name="Picture 36" descr="SmithGroupJJ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14:anchorId="59ECF15F" wp14:editId="71F4BA80">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3BD68" w14:textId="77777777" w:rsidR="009B4D3F" w:rsidRDefault="009B4D3F">
                          <w:r>
                            <w:rPr>
                              <w:noProof/>
                            </w:rPr>
                            <w:drawing>
                              <wp:inline distT="0" distB="0" distL="0" distR="0" wp14:anchorId="0D714017" wp14:editId="4CB4599E">
                                <wp:extent cx="1228725" cy="7153275"/>
                                <wp:effectExtent l="0" t="0" r="9525" b="9525"/>
                                <wp:docPr id="37"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CF15F"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" stroked="f">
              <v:textbox>
                <w:txbxContent>
                  <w:p w14:paraId="54A3BD68" w14:textId="77777777" w:rsidR="009B4D3F" w:rsidRDefault="009B4D3F">
                    <w:r>
                      <w:rPr>
                        <w:noProof/>
                      </w:rPr>
                      <w:drawing>
                        <wp:inline distT="0" distB="0" distL="0" distR="0" wp14:anchorId="0D714017" wp14:editId="4CB4599E">
                          <wp:extent cx="1228725" cy="7153275"/>
                          <wp:effectExtent l="0" t="0" r="9525" b="9525"/>
                          <wp:docPr id="37"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7C3342"/>
    <w:lvl w:ilvl="0">
      <w:start w:val="1"/>
      <w:numFmt w:val="decimal"/>
      <w:lvlText w:val="%1."/>
      <w:lvlJc w:val="left"/>
      <w:pPr>
        <w:tabs>
          <w:tab w:val="num" w:pos="1800"/>
        </w:tabs>
        <w:ind w:left="1800" w:hanging="360"/>
      </w:pPr>
    </w:lvl>
  </w:abstractNum>
  <w:abstractNum w:abstractNumId="1">
    <w:nsid w:val="FFFFFF7D"/>
    <w:multiLevelType w:val="singleLevel"/>
    <w:tmpl w:val="E3D03574"/>
    <w:lvl w:ilvl="0">
      <w:start w:val="1"/>
      <w:numFmt w:val="decimal"/>
      <w:lvlText w:val="%1."/>
      <w:lvlJc w:val="left"/>
      <w:pPr>
        <w:tabs>
          <w:tab w:val="num" w:pos="1440"/>
        </w:tabs>
        <w:ind w:left="1440" w:hanging="360"/>
      </w:pPr>
    </w:lvl>
  </w:abstractNum>
  <w:abstractNum w:abstractNumId="2">
    <w:nsid w:val="FFFFFF7E"/>
    <w:multiLevelType w:val="singleLevel"/>
    <w:tmpl w:val="E054734E"/>
    <w:lvl w:ilvl="0">
      <w:start w:val="1"/>
      <w:numFmt w:val="decimal"/>
      <w:lvlText w:val="%1."/>
      <w:lvlJc w:val="left"/>
      <w:pPr>
        <w:tabs>
          <w:tab w:val="num" w:pos="1080"/>
        </w:tabs>
        <w:ind w:left="1080" w:hanging="360"/>
      </w:pPr>
    </w:lvl>
  </w:abstractNum>
  <w:abstractNum w:abstractNumId="3">
    <w:nsid w:val="FFFFFF7F"/>
    <w:multiLevelType w:val="singleLevel"/>
    <w:tmpl w:val="31EA3976"/>
    <w:lvl w:ilvl="0">
      <w:start w:val="1"/>
      <w:numFmt w:val="decimal"/>
      <w:lvlText w:val="%1."/>
      <w:lvlJc w:val="left"/>
      <w:pPr>
        <w:tabs>
          <w:tab w:val="num" w:pos="720"/>
        </w:tabs>
        <w:ind w:left="720" w:hanging="360"/>
      </w:pPr>
    </w:lvl>
  </w:abstractNum>
  <w:abstractNum w:abstractNumId="4">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4E5A2E"/>
    <w:lvl w:ilvl="0">
      <w:start w:val="1"/>
      <w:numFmt w:val="decimal"/>
      <w:lvlText w:val="%1."/>
      <w:lvlJc w:val="left"/>
      <w:pPr>
        <w:tabs>
          <w:tab w:val="num" w:pos="360"/>
        </w:tabs>
        <w:ind w:left="360" w:hanging="360"/>
      </w:pPr>
    </w:lvl>
  </w:abstractNum>
  <w:abstractNum w:abstractNumId="9">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nsid w:val="5A983C56"/>
    <w:multiLevelType w:val="hybridMultilevel"/>
    <w:tmpl w:val="C366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12"/>
    <w:rsid w:val="00025E8C"/>
    <w:rsid w:val="0002669E"/>
    <w:rsid w:val="000535CD"/>
    <w:rsid w:val="000561B4"/>
    <w:rsid w:val="00081C5C"/>
    <w:rsid w:val="000A65C7"/>
    <w:rsid w:val="000D7861"/>
    <w:rsid w:val="000E05B1"/>
    <w:rsid w:val="000E5A2C"/>
    <w:rsid w:val="0011318C"/>
    <w:rsid w:val="0012296C"/>
    <w:rsid w:val="00193826"/>
    <w:rsid w:val="001A1AE5"/>
    <w:rsid w:val="001D7FA6"/>
    <w:rsid w:val="001F6BB2"/>
    <w:rsid w:val="002126C0"/>
    <w:rsid w:val="00226D4C"/>
    <w:rsid w:val="00235BCF"/>
    <w:rsid w:val="00243E3B"/>
    <w:rsid w:val="00245B86"/>
    <w:rsid w:val="00255123"/>
    <w:rsid w:val="00267A5F"/>
    <w:rsid w:val="0027376D"/>
    <w:rsid w:val="00280AE5"/>
    <w:rsid w:val="002923E5"/>
    <w:rsid w:val="00292922"/>
    <w:rsid w:val="002A2CB1"/>
    <w:rsid w:val="002A5863"/>
    <w:rsid w:val="002A6E02"/>
    <w:rsid w:val="002C2398"/>
    <w:rsid w:val="00325A74"/>
    <w:rsid w:val="00333D2E"/>
    <w:rsid w:val="00335C1A"/>
    <w:rsid w:val="0035049F"/>
    <w:rsid w:val="00355627"/>
    <w:rsid w:val="0036293E"/>
    <w:rsid w:val="00364C47"/>
    <w:rsid w:val="00374CCB"/>
    <w:rsid w:val="0037631C"/>
    <w:rsid w:val="003769FF"/>
    <w:rsid w:val="00392C4A"/>
    <w:rsid w:val="00394AB7"/>
    <w:rsid w:val="003B0AD5"/>
    <w:rsid w:val="003F40B5"/>
    <w:rsid w:val="003F7E16"/>
    <w:rsid w:val="004045FD"/>
    <w:rsid w:val="00410D50"/>
    <w:rsid w:val="00415086"/>
    <w:rsid w:val="00421DAF"/>
    <w:rsid w:val="00425D91"/>
    <w:rsid w:val="004377EF"/>
    <w:rsid w:val="00437BBB"/>
    <w:rsid w:val="004958EE"/>
    <w:rsid w:val="004A6D59"/>
    <w:rsid w:val="004B6722"/>
    <w:rsid w:val="004B702D"/>
    <w:rsid w:val="004C1DC9"/>
    <w:rsid w:val="004E48B0"/>
    <w:rsid w:val="004E7081"/>
    <w:rsid w:val="004F214A"/>
    <w:rsid w:val="00511FE4"/>
    <w:rsid w:val="00527BCC"/>
    <w:rsid w:val="00546887"/>
    <w:rsid w:val="00554CF7"/>
    <w:rsid w:val="00584FB5"/>
    <w:rsid w:val="005864D2"/>
    <w:rsid w:val="0059237B"/>
    <w:rsid w:val="005C6196"/>
    <w:rsid w:val="005E2E8A"/>
    <w:rsid w:val="00603B26"/>
    <w:rsid w:val="006349B8"/>
    <w:rsid w:val="00641081"/>
    <w:rsid w:val="00647046"/>
    <w:rsid w:val="0065311B"/>
    <w:rsid w:val="00654D19"/>
    <w:rsid w:val="006821DC"/>
    <w:rsid w:val="006D0C97"/>
    <w:rsid w:val="006E5CCD"/>
    <w:rsid w:val="006F53B0"/>
    <w:rsid w:val="00700B44"/>
    <w:rsid w:val="00727A39"/>
    <w:rsid w:val="00774A74"/>
    <w:rsid w:val="00791331"/>
    <w:rsid w:val="007A5FE1"/>
    <w:rsid w:val="007B01E8"/>
    <w:rsid w:val="007C2D35"/>
    <w:rsid w:val="007C2DF5"/>
    <w:rsid w:val="007D1235"/>
    <w:rsid w:val="007E5469"/>
    <w:rsid w:val="00816FD0"/>
    <w:rsid w:val="008544F6"/>
    <w:rsid w:val="00857770"/>
    <w:rsid w:val="00862E13"/>
    <w:rsid w:val="00863EC6"/>
    <w:rsid w:val="0089124E"/>
    <w:rsid w:val="0089337C"/>
    <w:rsid w:val="008965F7"/>
    <w:rsid w:val="00897E91"/>
    <w:rsid w:val="008A4DB2"/>
    <w:rsid w:val="008B0EE9"/>
    <w:rsid w:val="008B28B2"/>
    <w:rsid w:val="008D0664"/>
    <w:rsid w:val="008D7F0F"/>
    <w:rsid w:val="00915F35"/>
    <w:rsid w:val="00920776"/>
    <w:rsid w:val="0092352C"/>
    <w:rsid w:val="00923943"/>
    <w:rsid w:val="00946CF5"/>
    <w:rsid w:val="00965E03"/>
    <w:rsid w:val="00971638"/>
    <w:rsid w:val="00990092"/>
    <w:rsid w:val="00995D53"/>
    <w:rsid w:val="00995FA2"/>
    <w:rsid w:val="009B4D3F"/>
    <w:rsid w:val="009B583A"/>
    <w:rsid w:val="009B76DB"/>
    <w:rsid w:val="009C3815"/>
    <w:rsid w:val="009C772B"/>
    <w:rsid w:val="009D0246"/>
    <w:rsid w:val="009D66DD"/>
    <w:rsid w:val="009E17DC"/>
    <w:rsid w:val="009E54C9"/>
    <w:rsid w:val="009F1107"/>
    <w:rsid w:val="00A268EB"/>
    <w:rsid w:val="00A40AE0"/>
    <w:rsid w:val="00A55135"/>
    <w:rsid w:val="00A7158C"/>
    <w:rsid w:val="00A87E01"/>
    <w:rsid w:val="00A91C73"/>
    <w:rsid w:val="00AA2CC9"/>
    <w:rsid w:val="00AD5E16"/>
    <w:rsid w:val="00AF0D4E"/>
    <w:rsid w:val="00B11B75"/>
    <w:rsid w:val="00B2736B"/>
    <w:rsid w:val="00B46E58"/>
    <w:rsid w:val="00B82C3E"/>
    <w:rsid w:val="00B9553B"/>
    <w:rsid w:val="00BA1AB0"/>
    <w:rsid w:val="00BE0B58"/>
    <w:rsid w:val="00BE5551"/>
    <w:rsid w:val="00C1372E"/>
    <w:rsid w:val="00C143D4"/>
    <w:rsid w:val="00C23A14"/>
    <w:rsid w:val="00C262B3"/>
    <w:rsid w:val="00C331A1"/>
    <w:rsid w:val="00C555DC"/>
    <w:rsid w:val="00C65F0A"/>
    <w:rsid w:val="00C923C4"/>
    <w:rsid w:val="00CA4AF3"/>
    <w:rsid w:val="00CB07D5"/>
    <w:rsid w:val="00CB248F"/>
    <w:rsid w:val="00CD162B"/>
    <w:rsid w:val="00CD6A17"/>
    <w:rsid w:val="00CF3366"/>
    <w:rsid w:val="00CF6CF0"/>
    <w:rsid w:val="00D1452D"/>
    <w:rsid w:val="00D16ED9"/>
    <w:rsid w:val="00D17048"/>
    <w:rsid w:val="00D30108"/>
    <w:rsid w:val="00D57151"/>
    <w:rsid w:val="00D65543"/>
    <w:rsid w:val="00D95543"/>
    <w:rsid w:val="00DC37C1"/>
    <w:rsid w:val="00DD63C3"/>
    <w:rsid w:val="00DE3944"/>
    <w:rsid w:val="00DE6C9E"/>
    <w:rsid w:val="00DF1760"/>
    <w:rsid w:val="00DF4D83"/>
    <w:rsid w:val="00E13039"/>
    <w:rsid w:val="00E1678E"/>
    <w:rsid w:val="00E204B0"/>
    <w:rsid w:val="00E37C04"/>
    <w:rsid w:val="00E40E00"/>
    <w:rsid w:val="00E72718"/>
    <w:rsid w:val="00E843CF"/>
    <w:rsid w:val="00E85553"/>
    <w:rsid w:val="00ED1E4C"/>
    <w:rsid w:val="00EE3265"/>
    <w:rsid w:val="00EF0042"/>
    <w:rsid w:val="00F218A3"/>
    <w:rsid w:val="00F34B29"/>
    <w:rsid w:val="00F414CB"/>
    <w:rsid w:val="00F520B4"/>
    <w:rsid w:val="00F554B8"/>
    <w:rsid w:val="00F73FD4"/>
    <w:rsid w:val="00F83C89"/>
    <w:rsid w:val="00F91E8E"/>
    <w:rsid w:val="00F92D2E"/>
    <w:rsid w:val="00F97C7D"/>
    <w:rsid w:val="00FC5412"/>
    <w:rsid w:val="00FD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BC55F0"/>
  <w15:docId w15:val="{76E093C7-6B25-48AF-82E8-76675C6A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paragraph" w:styleId="Heading2">
    <w:name w:val="heading 2"/>
    <w:basedOn w:val="Normal"/>
    <w:next w:val="Normal"/>
    <w:link w:val="Heading2Char"/>
    <w:semiHidden/>
    <w:unhideWhenUsed/>
    <w:qFormat/>
    <w:rsid w:val="007913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9133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980"/>
    </w:pPr>
    <w:rPr>
      <w:rFonts w:ascii="Arial" w:hAnsi="Arial" w:cs="Arial"/>
      <w:sz w:val="20"/>
      <w:szCs w:val="20"/>
    </w:rPr>
  </w:style>
  <w:style w:type="character" w:styleId="Hyperlink">
    <w:name w:val="Hyperlink"/>
    <w:rPr>
      <w:color w:val="0000FF"/>
      <w:u w:val="single"/>
    </w:rPr>
  </w:style>
  <w:style w:type="paragraph" w:styleId="BalloonText">
    <w:name w:val="Balloon Text"/>
    <w:basedOn w:val="Normal"/>
    <w:link w:val="BalloonTextChar"/>
    <w:rsid w:val="002126C0"/>
    <w:rPr>
      <w:rFonts w:ascii="Tahoma" w:hAnsi="Tahoma" w:cs="Tahoma"/>
      <w:sz w:val="16"/>
      <w:szCs w:val="16"/>
    </w:rPr>
  </w:style>
  <w:style w:type="character" w:customStyle="1" w:styleId="BalloonTextChar">
    <w:name w:val="Balloon Text Char"/>
    <w:basedOn w:val="DefaultParagraphFont"/>
    <w:link w:val="BalloonText"/>
    <w:rsid w:val="002126C0"/>
    <w:rPr>
      <w:rFonts w:ascii="Tahoma" w:hAnsi="Tahoma" w:cs="Tahoma"/>
      <w:sz w:val="16"/>
      <w:szCs w:val="16"/>
    </w:rPr>
  </w:style>
  <w:style w:type="character" w:styleId="CommentReference">
    <w:name w:val="annotation reference"/>
    <w:basedOn w:val="DefaultParagraphFont"/>
    <w:rsid w:val="00D17048"/>
    <w:rPr>
      <w:sz w:val="16"/>
      <w:szCs w:val="16"/>
    </w:rPr>
  </w:style>
  <w:style w:type="paragraph" w:styleId="CommentText">
    <w:name w:val="annotation text"/>
    <w:basedOn w:val="Normal"/>
    <w:link w:val="CommentTextChar"/>
    <w:rsid w:val="00D17048"/>
    <w:rPr>
      <w:sz w:val="20"/>
      <w:szCs w:val="20"/>
    </w:rPr>
  </w:style>
  <w:style w:type="character" w:customStyle="1" w:styleId="CommentTextChar">
    <w:name w:val="Comment Text Char"/>
    <w:basedOn w:val="DefaultParagraphFont"/>
    <w:link w:val="CommentText"/>
    <w:rsid w:val="00D17048"/>
  </w:style>
  <w:style w:type="paragraph" w:styleId="CommentSubject">
    <w:name w:val="annotation subject"/>
    <w:basedOn w:val="CommentText"/>
    <w:next w:val="CommentText"/>
    <w:link w:val="CommentSubjectChar"/>
    <w:rsid w:val="00D17048"/>
    <w:rPr>
      <w:b/>
      <w:bCs/>
    </w:rPr>
  </w:style>
  <w:style w:type="character" w:customStyle="1" w:styleId="CommentSubjectChar">
    <w:name w:val="Comment Subject Char"/>
    <w:basedOn w:val="CommentTextChar"/>
    <w:link w:val="CommentSubject"/>
    <w:rsid w:val="00D17048"/>
    <w:rPr>
      <w:b/>
      <w:bCs/>
    </w:rPr>
  </w:style>
  <w:style w:type="paragraph" w:styleId="PlainText">
    <w:name w:val="Plain Text"/>
    <w:basedOn w:val="Normal"/>
    <w:link w:val="PlainTextChar"/>
    <w:uiPriority w:val="99"/>
    <w:unhideWhenUsed/>
    <w:rsid w:val="00D170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17048"/>
    <w:rPr>
      <w:rFonts w:ascii="Calibri" w:eastAsiaTheme="minorHAnsi" w:hAnsi="Calibri" w:cstheme="minorBidi"/>
      <w:sz w:val="22"/>
      <w:szCs w:val="21"/>
    </w:rPr>
  </w:style>
  <w:style w:type="character" w:styleId="Strong">
    <w:name w:val="Strong"/>
    <w:basedOn w:val="DefaultParagraphFont"/>
    <w:uiPriority w:val="22"/>
    <w:qFormat/>
    <w:rsid w:val="00727A39"/>
    <w:rPr>
      <w:b/>
      <w:bCs/>
    </w:rPr>
  </w:style>
  <w:style w:type="character" w:styleId="FollowedHyperlink">
    <w:name w:val="FollowedHyperlink"/>
    <w:basedOn w:val="DefaultParagraphFont"/>
    <w:semiHidden/>
    <w:unhideWhenUsed/>
    <w:rsid w:val="00410D50"/>
    <w:rPr>
      <w:color w:val="800080" w:themeColor="followedHyperlink"/>
      <w:u w:val="single"/>
    </w:rPr>
  </w:style>
  <w:style w:type="character" w:customStyle="1" w:styleId="Heading2Char">
    <w:name w:val="Heading 2 Char"/>
    <w:basedOn w:val="DefaultParagraphFont"/>
    <w:link w:val="Heading2"/>
    <w:semiHidden/>
    <w:rsid w:val="007913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7913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7899">
      <w:bodyDiv w:val="1"/>
      <w:marLeft w:val="0"/>
      <w:marRight w:val="0"/>
      <w:marTop w:val="0"/>
      <w:marBottom w:val="0"/>
      <w:divBdr>
        <w:top w:val="none" w:sz="0" w:space="0" w:color="auto"/>
        <w:left w:val="none" w:sz="0" w:space="0" w:color="auto"/>
        <w:bottom w:val="none" w:sz="0" w:space="0" w:color="auto"/>
        <w:right w:val="none" w:sz="0" w:space="0" w:color="auto"/>
      </w:divBdr>
    </w:div>
    <w:div w:id="270629636">
      <w:bodyDiv w:val="1"/>
      <w:marLeft w:val="0"/>
      <w:marRight w:val="0"/>
      <w:marTop w:val="0"/>
      <w:marBottom w:val="0"/>
      <w:divBdr>
        <w:top w:val="none" w:sz="0" w:space="0" w:color="auto"/>
        <w:left w:val="none" w:sz="0" w:space="0" w:color="auto"/>
        <w:bottom w:val="none" w:sz="0" w:space="0" w:color="auto"/>
        <w:right w:val="none" w:sz="0" w:space="0" w:color="auto"/>
      </w:divBdr>
      <w:divsChild>
        <w:div w:id="973101583">
          <w:marLeft w:val="0"/>
          <w:marRight w:val="0"/>
          <w:marTop w:val="0"/>
          <w:marBottom w:val="0"/>
          <w:divBdr>
            <w:top w:val="none" w:sz="0" w:space="0" w:color="auto"/>
            <w:left w:val="none" w:sz="0" w:space="0" w:color="auto"/>
            <w:bottom w:val="none" w:sz="0" w:space="0" w:color="auto"/>
            <w:right w:val="none" w:sz="0" w:space="0" w:color="auto"/>
          </w:divBdr>
          <w:divsChild>
            <w:div w:id="708453527">
              <w:marLeft w:val="0"/>
              <w:marRight w:val="0"/>
              <w:marTop w:val="0"/>
              <w:marBottom w:val="0"/>
              <w:divBdr>
                <w:top w:val="none" w:sz="0" w:space="0" w:color="auto"/>
                <w:left w:val="none" w:sz="0" w:space="0" w:color="auto"/>
                <w:bottom w:val="none" w:sz="0" w:space="0" w:color="auto"/>
                <w:right w:val="none" w:sz="0" w:space="0" w:color="auto"/>
              </w:divBdr>
              <w:divsChild>
                <w:div w:id="1847359441">
                  <w:marLeft w:val="0"/>
                  <w:marRight w:val="0"/>
                  <w:marTop w:val="0"/>
                  <w:marBottom w:val="0"/>
                  <w:divBdr>
                    <w:top w:val="none" w:sz="0" w:space="0" w:color="auto"/>
                    <w:left w:val="none" w:sz="0" w:space="0" w:color="auto"/>
                    <w:bottom w:val="none" w:sz="0" w:space="0" w:color="auto"/>
                    <w:right w:val="none" w:sz="0" w:space="0" w:color="auto"/>
                  </w:divBdr>
                  <w:divsChild>
                    <w:div w:id="7248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09548">
      <w:bodyDiv w:val="1"/>
      <w:marLeft w:val="0"/>
      <w:marRight w:val="0"/>
      <w:marTop w:val="0"/>
      <w:marBottom w:val="0"/>
      <w:divBdr>
        <w:top w:val="none" w:sz="0" w:space="0" w:color="auto"/>
        <w:left w:val="none" w:sz="0" w:space="0" w:color="auto"/>
        <w:bottom w:val="none" w:sz="0" w:space="0" w:color="auto"/>
        <w:right w:val="none" w:sz="0" w:space="0" w:color="auto"/>
      </w:divBdr>
      <w:divsChild>
        <w:div w:id="463234456">
          <w:marLeft w:val="0"/>
          <w:marRight w:val="0"/>
          <w:marTop w:val="0"/>
          <w:marBottom w:val="0"/>
          <w:divBdr>
            <w:top w:val="none" w:sz="0" w:space="0" w:color="auto"/>
            <w:left w:val="none" w:sz="0" w:space="0" w:color="auto"/>
            <w:bottom w:val="none" w:sz="0" w:space="0" w:color="auto"/>
            <w:right w:val="none" w:sz="0" w:space="0" w:color="auto"/>
          </w:divBdr>
          <w:divsChild>
            <w:div w:id="1921980048">
              <w:marLeft w:val="0"/>
              <w:marRight w:val="0"/>
              <w:marTop w:val="0"/>
              <w:marBottom w:val="0"/>
              <w:divBdr>
                <w:top w:val="none" w:sz="0" w:space="0" w:color="auto"/>
                <w:left w:val="none" w:sz="0" w:space="0" w:color="auto"/>
                <w:bottom w:val="none" w:sz="0" w:space="0" w:color="auto"/>
                <w:right w:val="none" w:sz="0" w:space="0" w:color="auto"/>
              </w:divBdr>
              <w:divsChild>
                <w:div w:id="1520121222">
                  <w:marLeft w:val="0"/>
                  <w:marRight w:val="0"/>
                  <w:marTop w:val="0"/>
                  <w:marBottom w:val="0"/>
                  <w:divBdr>
                    <w:top w:val="none" w:sz="0" w:space="0" w:color="auto"/>
                    <w:left w:val="none" w:sz="0" w:space="0" w:color="auto"/>
                    <w:bottom w:val="none" w:sz="0" w:space="0" w:color="auto"/>
                    <w:right w:val="none" w:sz="0" w:space="0" w:color="auto"/>
                  </w:divBdr>
                  <w:divsChild>
                    <w:div w:id="154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53381">
      <w:bodyDiv w:val="1"/>
      <w:marLeft w:val="0"/>
      <w:marRight w:val="0"/>
      <w:marTop w:val="0"/>
      <w:marBottom w:val="0"/>
      <w:divBdr>
        <w:top w:val="none" w:sz="0" w:space="0" w:color="auto"/>
        <w:left w:val="none" w:sz="0" w:space="0" w:color="auto"/>
        <w:bottom w:val="none" w:sz="0" w:space="0" w:color="auto"/>
        <w:right w:val="none" w:sz="0" w:space="0" w:color="auto"/>
      </w:divBdr>
    </w:div>
    <w:div w:id="860558085">
      <w:bodyDiv w:val="1"/>
      <w:marLeft w:val="0"/>
      <w:marRight w:val="0"/>
      <w:marTop w:val="0"/>
      <w:marBottom w:val="0"/>
      <w:divBdr>
        <w:top w:val="none" w:sz="0" w:space="0" w:color="auto"/>
        <w:left w:val="none" w:sz="0" w:space="0" w:color="auto"/>
        <w:bottom w:val="none" w:sz="0" w:space="0" w:color="auto"/>
        <w:right w:val="none" w:sz="0" w:space="0" w:color="auto"/>
      </w:divBdr>
      <w:divsChild>
        <w:div w:id="799498508">
          <w:marLeft w:val="0"/>
          <w:marRight w:val="0"/>
          <w:marTop w:val="0"/>
          <w:marBottom w:val="0"/>
          <w:divBdr>
            <w:top w:val="none" w:sz="0" w:space="0" w:color="auto"/>
            <w:left w:val="none" w:sz="0" w:space="0" w:color="auto"/>
            <w:bottom w:val="none" w:sz="0" w:space="0" w:color="auto"/>
            <w:right w:val="none" w:sz="0" w:space="0" w:color="auto"/>
          </w:divBdr>
          <w:divsChild>
            <w:div w:id="1626304014">
              <w:marLeft w:val="0"/>
              <w:marRight w:val="0"/>
              <w:marTop w:val="0"/>
              <w:marBottom w:val="0"/>
              <w:divBdr>
                <w:top w:val="none" w:sz="0" w:space="0" w:color="auto"/>
                <w:left w:val="none" w:sz="0" w:space="0" w:color="auto"/>
                <w:bottom w:val="none" w:sz="0" w:space="0" w:color="auto"/>
                <w:right w:val="none" w:sz="0" w:space="0" w:color="auto"/>
              </w:divBdr>
              <w:divsChild>
                <w:div w:id="619150908">
                  <w:marLeft w:val="0"/>
                  <w:marRight w:val="0"/>
                  <w:marTop w:val="0"/>
                  <w:marBottom w:val="0"/>
                  <w:divBdr>
                    <w:top w:val="none" w:sz="0" w:space="0" w:color="auto"/>
                    <w:left w:val="none" w:sz="0" w:space="0" w:color="auto"/>
                    <w:bottom w:val="none" w:sz="0" w:space="0" w:color="auto"/>
                    <w:right w:val="none" w:sz="0" w:space="0" w:color="auto"/>
                  </w:divBdr>
                  <w:divsChild>
                    <w:div w:id="2142459707">
                      <w:marLeft w:val="0"/>
                      <w:marRight w:val="0"/>
                      <w:marTop w:val="0"/>
                      <w:marBottom w:val="0"/>
                      <w:divBdr>
                        <w:top w:val="none" w:sz="0" w:space="0" w:color="auto"/>
                        <w:left w:val="none" w:sz="0" w:space="0" w:color="auto"/>
                        <w:bottom w:val="none" w:sz="0" w:space="0" w:color="auto"/>
                        <w:right w:val="none" w:sz="0" w:space="0" w:color="auto"/>
                      </w:divBdr>
                      <w:divsChild>
                        <w:div w:id="2989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90822">
      <w:bodyDiv w:val="1"/>
      <w:marLeft w:val="0"/>
      <w:marRight w:val="0"/>
      <w:marTop w:val="0"/>
      <w:marBottom w:val="0"/>
      <w:divBdr>
        <w:top w:val="none" w:sz="0" w:space="0" w:color="auto"/>
        <w:left w:val="none" w:sz="0" w:space="0" w:color="auto"/>
        <w:bottom w:val="none" w:sz="0" w:space="0" w:color="auto"/>
        <w:right w:val="none" w:sz="0" w:space="0" w:color="auto"/>
      </w:divBdr>
    </w:div>
    <w:div w:id="987978593">
      <w:bodyDiv w:val="1"/>
      <w:marLeft w:val="0"/>
      <w:marRight w:val="0"/>
      <w:marTop w:val="0"/>
      <w:marBottom w:val="0"/>
      <w:divBdr>
        <w:top w:val="none" w:sz="0" w:space="0" w:color="auto"/>
        <w:left w:val="none" w:sz="0" w:space="0" w:color="auto"/>
        <w:bottom w:val="none" w:sz="0" w:space="0" w:color="auto"/>
        <w:right w:val="none" w:sz="0" w:space="0" w:color="auto"/>
      </w:divBdr>
    </w:div>
    <w:div w:id="1072973545">
      <w:bodyDiv w:val="1"/>
      <w:marLeft w:val="0"/>
      <w:marRight w:val="0"/>
      <w:marTop w:val="0"/>
      <w:marBottom w:val="0"/>
      <w:divBdr>
        <w:top w:val="none" w:sz="0" w:space="0" w:color="auto"/>
        <w:left w:val="none" w:sz="0" w:space="0" w:color="auto"/>
        <w:bottom w:val="none" w:sz="0" w:space="0" w:color="auto"/>
        <w:right w:val="none" w:sz="0" w:space="0" w:color="auto"/>
      </w:divBdr>
    </w:div>
    <w:div w:id="1296133191">
      <w:bodyDiv w:val="1"/>
      <w:marLeft w:val="0"/>
      <w:marRight w:val="0"/>
      <w:marTop w:val="0"/>
      <w:marBottom w:val="0"/>
      <w:divBdr>
        <w:top w:val="none" w:sz="0" w:space="0" w:color="auto"/>
        <w:left w:val="none" w:sz="0" w:space="0" w:color="auto"/>
        <w:bottom w:val="none" w:sz="0" w:space="0" w:color="auto"/>
        <w:right w:val="none" w:sz="0" w:space="0" w:color="auto"/>
      </w:divBdr>
    </w:div>
    <w:div w:id="1494251109">
      <w:bodyDiv w:val="1"/>
      <w:marLeft w:val="0"/>
      <w:marRight w:val="0"/>
      <w:marTop w:val="0"/>
      <w:marBottom w:val="0"/>
      <w:divBdr>
        <w:top w:val="none" w:sz="0" w:space="0" w:color="auto"/>
        <w:left w:val="none" w:sz="0" w:space="0" w:color="auto"/>
        <w:bottom w:val="none" w:sz="0" w:space="0" w:color="auto"/>
        <w:right w:val="none" w:sz="0" w:space="0" w:color="auto"/>
      </w:divBdr>
      <w:divsChild>
        <w:div w:id="1585336154">
          <w:marLeft w:val="0"/>
          <w:marRight w:val="0"/>
          <w:marTop w:val="0"/>
          <w:marBottom w:val="0"/>
          <w:divBdr>
            <w:top w:val="none" w:sz="0" w:space="0" w:color="auto"/>
            <w:left w:val="none" w:sz="0" w:space="0" w:color="auto"/>
            <w:bottom w:val="none" w:sz="0" w:space="0" w:color="auto"/>
            <w:right w:val="none" w:sz="0" w:space="0" w:color="auto"/>
          </w:divBdr>
          <w:divsChild>
            <w:div w:id="896283597">
              <w:marLeft w:val="0"/>
              <w:marRight w:val="0"/>
              <w:marTop w:val="0"/>
              <w:marBottom w:val="0"/>
              <w:divBdr>
                <w:top w:val="none" w:sz="0" w:space="0" w:color="auto"/>
                <w:left w:val="none" w:sz="0" w:space="0" w:color="auto"/>
                <w:bottom w:val="none" w:sz="0" w:space="0" w:color="auto"/>
                <w:right w:val="none" w:sz="0" w:space="0" w:color="auto"/>
              </w:divBdr>
              <w:divsChild>
                <w:div w:id="10415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833">
      <w:bodyDiv w:val="1"/>
      <w:marLeft w:val="0"/>
      <w:marRight w:val="0"/>
      <w:marTop w:val="0"/>
      <w:marBottom w:val="0"/>
      <w:divBdr>
        <w:top w:val="none" w:sz="0" w:space="0" w:color="auto"/>
        <w:left w:val="none" w:sz="0" w:space="0" w:color="auto"/>
        <w:bottom w:val="none" w:sz="0" w:space="0" w:color="auto"/>
        <w:right w:val="none" w:sz="0" w:space="0" w:color="auto"/>
      </w:divBdr>
    </w:div>
    <w:div w:id="19936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mithgroupjjr.com/" TargetMode="External"/><Relationship Id="rId18" Type="http://schemas.openxmlformats.org/officeDocument/2006/relationships/hyperlink" Target="http://www.syska.com/index.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mithgroupjjr.com/sustainability" TargetMode="External"/><Relationship Id="rId7" Type="http://schemas.openxmlformats.org/officeDocument/2006/relationships/styles" Target="styles.xml"/><Relationship Id="rId12" Type="http://schemas.openxmlformats.org/officeDocument/2006/relationships/hyperlink" Target="mailto:amy.adye@smithgroupjjr.com" TargetMode="External"/><Relationship Id="rId17" Type="http://schemas.openxmlformats.org/officeDocument/2006/relationships/hyperlink" Target="http://www.whiting-turne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mithgroupjjr.com/people/bill-kline" TargetMode="External"/><Relationship Id="rId20" Type="http://schemas.openxmlformats.org/officeDocument/2006/relationships/hyperlink" Target="http://www.smithgroupjj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cms.montgomerycollege.edu/edu/campus.aspx?urlid=1"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leachwallac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lycrosshealth.org/hcgh" TargetMode="External"/><Relationship Id="rId22" Type="http://schemas.openxmlformats.org/officeDocument/2006/relationships/hyperlink" Target="http://www.holycrosshealth.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104bbf5-1a67-4839-a4ee-35637f0f6968"/>
    <FeedDescription xmlns="1104bbf5-1a67-4839-a4ee-35637f0f6968" xsi:nil="true"/>
    <c6cb904aa62d4356809d279605ed259e xmlns="1104bbf5-1a67-4839-a4ee-35637f0f6968">
      <Terms xmlns="http://schemas.microsoft.com/office/infopath/2007/PartnerControls"/>
    </c6cb904aa62d4356809d279605ed259e>
    <TaxKeywordTaxHTField xmlns="1104bbf5-1a67-4839-a4ee-35637f0f6968">
      <Terms xmlns="http://schemas.microsoft.com/office/infopath/2007/PartnerControls"/>
    </TaxKeywordTaxHTField>
    <_dlc_DocId xmlns="1104bbf5-1a67-4839-a4ee-35637f0f6968">MARKETING-3-6105</_dlc_DocId>
    <_dlc_DocIdUrl xmlns="1104bbf5-1a67-4839-a4ee-35637f0f6968">
      <Url>http://sp.smithgroupjjr.com/resourcegroups/Mktg/_layouts/DocIdRedir.aspx?ID=MARKETING-3-6105</Url>
      <Description>MARKETING-3-6105</Description>
    </_dlc_DocIdUrl>
  </documentManagement>
</p:properties>
</file>

<file path=customXml/item4.xml><?xml version="1.0" encoding="utf-8"?>
<?mso-contentType ?>
<SharedContentType xmlns="Microsoft.SharePoint.Taxonomy.ContentTypeSync" SourceId="1cc683e8-73c6-4e4a-9669-2ccef78d289e" ContentTypeId="0x0101003316431294338244984AD69F4D69FD19" PreviousValue="false"/>
</file>

<file path=customXml/item5.xml><?xml version="1.0" encoding="utf-8"?>
<ct:contentTypeSchema xmlns:ct="http://schemas.microsoft.com/office/2006/metadata/contentType" xmlns:ma="http://schemas.microsoft.com/office/2006/metadata/properties/metaAttributes" ct:_="" ma:_="" ma:contentTypeName="Document - General" ma:contentTypeID="0x0101003316431294338244984AD69F4D69FD1900F3853DD48E387645AB0C058E90B6233A" ma:contentTypeVersion="22" ma:contentTypeDescription="" ma:contentTypeScope="" ma:versionID="839d66a96fbef443d69df85bd742fa52">
  <xsd:schema xmlns:xsd="http://www.w3.org/2001/XMLSchema" xmlns:xs="http://www.w3.org/2001/XMLSchema" xmlns:p="http://schemas.microsoft.com/office/2006/metadata/properties" xmlns:ns2="1104bbf5-1a67-4839-a4ee-35637f0f6968" targetNamespace="http://schemas.microsoft.com/office/2006/metadata/properties" ma:root="true" ma:fieldsID="eaccd26249d51ad6c7c0241a03b03c72" ns2:_="">
    <xsd:import namespace="1104bbf5-1a67-4839-a4ee-35637f0f6968"/>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c6cb904aa62d4356809d279605ed259e" minOccurs="0"/>
                <xsd:element ref="ns2:Fe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bbf5-1a67-4839-a4ee-35637f0f69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9b76499-6bb7-4ec2-a61a-5d5ddbdecd13}" ma:internalName="TaxCatchAll" ma:showField="CatchAllData"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9b76499-6bb7-4ec2-a61a-5d5ddbdecd13}" ma:internalName="TaxCatchAllLabel" ma:readOnly="true" ma:showField="CatchAllDataLabel"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c6cb904aa62d4356809d279605ed259e" ma:index="15" nillable="true" ma:taxonomy="true" ma:internalName="c6cb904aa62d4356809d279605ed259e" ma:taxonomyFieldName="InterestedGroups" ma:displayName="Interested Groups" ma:default="" ma:fieldId="{c6cb904a-a62d-4356-809d-279605ed259e}" ma:taxonomyMulti="true" ma:sspId="1cc683e8-73c6-4e4a-9669-2ccef78d289e" ma:termSetId="1c329207-de77-4346-89dc-c9839c3f2196" ma:anchorId="00000000-0000-0000-0000-000000000000" ma:open="false" ma:isKeyword="false">
      <xsd:complexType>
        <xsd:sequence>
          <xsd:element ref="pc:Terms" minOccurs="0" maxOccurs="1"/>
        </xsd:sequence>
      </xsd:complexType>
    </xsd:element>
    <xsd:element name="FeedDescription" ma:index="17" nillable="true" ma:displayName="Feed Description" ma:description="Describe why this item is useful. This appears in the news feed." ma:internalName="Fee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3FAD0-3D9D-4A9F-A47E-FA038FC7DCEA}">
  <ds:schemaRefs>
    <ds:schemaRef ds:uri="http://schemas.microsoft.com/sharepoint/v3/contenttype/forms"/>
  </ds:schemaRefs>
</ds:datastoreItem>
</file>

<file path=customXml/itemProps2.xml><?xml version="1.0" encoding="utf-8"?>
<ds:datastoreItem xmlns:ds="http://schemas.openxmlformats.org/officeDocument/2006/customXml" ds:itemID="{ADDB9B0A-12C8-49A4-8A1C-AFE62AD5B5BF}">
  <ds:schemaRefs>
    <ds:schemaRef ds:uri="http://schemas.microsoft.com/sharepoint/events"/>
  </ds:schemaRefs>
</ds:datastoreItem>
</file>

<file path=customXml/itemProps3.xml><?xml version="1.0" encoding="utf-8"?>
<ds:datastoreItem xmlns:ds="http://schemas.openxmlformats.org/officeDocument/2006/customXml" ds:itemID="{E1748C17-1DE8-4107-9A94-EA676FD7BB37}">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1104bbf5-1a67-4839-a4ee-35637f0f6968"/>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F458CF6-772C-448F-B841-595474BC5153}">
  <ds:schemaRefs>
    <ds:schemaRef ds:uri="Microsoft.SharePoint.Taxonomy.ContentTypeSync"/>
  </ds:schemaRefs>
</ds:datastoreItem>
</file>

<file path=customXml/itemProps5.xml><?xml version="1.0" encoding="utf-8"?>
<ds:datastoreItem xmlns:ds="http://schemas.openxmlformats.org/officeDocument/2006/customXml" ds:itemID="{5CA02D98-6AC8-40B1-92E4-55E85B6C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bbf5-1a67-4839-a4ee-35637f0f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3939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GQuan</dc:creator>
  <cp:lastModifiedBy>Jaclyn Palomo</cp:lastModifiedBy>
  <cp:revision>3</cp:revision>
  <cp:lastPrinted>2004-06-21T21:57:00Z</cp:lastPrinted>
  <dcterms:created xsi:type="dcterms:W3CDTF">2014-10-01T15:34:00Z</dcterms:created>
  <dcterms:modified xsi:type="dcterms:W3CDTF">2014-10-01T18:52:00Z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0x0101003316431294338244984AD69F4D69FD1900F3853DD48E387645AB0C058E90B6233A</vt:lpwstr>
  </property>
  <property fmtid="{D5CDD505-2E9C-101B-9397-08002B2CF9AE}" pid="3" name="_dlc_DocIdItemGuid">
    <vt:lpwstr>cbe9118c-f3d5-4439-9c15-557884eb5deb</vt:lpwstr>
  </property>
  <property fmtid="{D5CDD505-2E9C-101B-9397-08002B2CF9AE}" pid="4" name="TaxKeyword">
    <vt:lpwstr/>
  </property>
  <property fmtid="{D5CDD505-2E9C-101B-9397-08002B2CF9AE}" pid="5" name="InterestedGroups">
    <vt:lpwstr/>
  </property>
</Properties>
</file>