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12" w:rsidRPr="00A639C4" w:rsidRDefault="00ED1312">
      <w:pPr>
        <w:rPr>
          <w:b/>
        </w:rPr>
      </w:pPr>
      <w:r w:rsidRPr="00A639C4">
        <w:rPr>
          <w:b/>
        </w:rPr>
        <w:t xml:space="preserve">2014 GEORGIA O’KEEFFE MUSEUM GIFT GUIDE </w:t>
      </w:r>
    </w:p>
    <w:p w:rsidR="00ED1312" w:rsidRPr="00A639C4" w:rsidRDefault="00ED1312" w:rsidP="00544AC4">
      <w:pPr>
        <w:rPr>
          <w:b/>
        </w:rPr>
      </w:pPr>
      <w:r w:rsidRPr="00A639C4">
        <w:rPr>
          <w:b/>
        </w:rPr>
        <w:t>The Tea Story</w:t>
      </w:r>
    </w:p>
    <w:p w:rsidR="00ED1312" w:rsidRDefault="00DD0DCC" w:rsidP="00544AC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.25pt;width:270pt;height:3in;z-index:-5;mso-position-horizontal:left" wrapcoords="-60 0 -60 21525 21600 21525 21600 0 -60 0">
            <v:imagedata r:id="rId5" o:title=""/>
            <w10:wrap type="tight"/>
          </v:shape>
        </w:pict>
      </w:r>
      <w:r w:rsidR="00ED1312">
        <w:t xml:space="preserve">On a shelf in the pantry of Georgia O’Keeffe’s home in </w:t>
      </w:r>
      <w:proofErr w:type="spellStart"/>
      <w:smartTag w:uri="urn:schemas-microsoft-com:office:smarttags" w:element="City">
        <w:smartTag w:uri="urn:schemas-microsoft-com:office:smarttags" w:element="place">
          <w:r w:rsidR="00ED1312">
            <w:t>Abiquiu</w:t>
          </w:r>
        </w:smartTag>
        <w:proofErr w:type="spellEnd"/>
        <w:r w:rsidR="00ED1312">
          <w:t xml:space="preserve">, </w:t>
        </w:r>
        <w:smartTag w:uri="urn:schemas-microsoft-com:office:smarttags" w:element="State">
          <w:r w:rsidR="00ED1312">
            <w:t>New Mexico</w:t>
          </w:r>
        </w:smartTag>
      </w:smartTag>
      <w:r w:rsidR="00ED1312">
        <w:t xml:space="preserve">, we found a glass jar of loose tea, hand labeled in her writing, on a scrap of brown paper, “good tea”. From that humble cupboard item and O’Keeffe’s lifelong love of tea came the inspiration for a line of exceptional teas. Choose from Cup of Serenity (herbal blend), </w:t>
      </w:r>
      <w:proofErr w:type="spellStart"/>
      <w:r w:rsidR="00ED1312">
        <w:t>Abiquiu</w:t>
      </w:r>
      <w:proofErr w:type="spellEnd"/>
      <w:r w:rsidR="00ED1312">
        <w:t xml:space="preserve"> Morning (black tea), and Japanese Green Tea with Mint. $10.00 each, $8.50 Member price.</w:t>
      </w:r>
    </w:p>
    <w:p w:rsidR="00ED1312" w:rsidRDefault="00ED1312" w:rsidP="00544AC4"/>
    <w:p w:rsidR="00ED1312" w:rsidRDefault="00ED1312" w:rsidP="00544AC4">
      <w:r>
        <w:t xml:space="preserve">The Book of Tea, a classic book on the Japanese art of tea and one of Georgia O’Keeffe’s favorite books, expanded and edited by Bruce Richardson. </w:t>
      </w:r>
      <w:r w:rsidRPr="00B966BE">
        <w:t>$</w:t>
      </w:r>
      <w:r>
        <w:t>19.95, $16.96 Member price.</w:t>
      </w:r>
    </w:p>
    <w:p w:rsidR="00ED1312" w:rsidRDefault="00ED1312" w:rsidP="00544AC4">
      <w:r>
        <w:t>Cast iron teapot with persimmon patina, $110.00, $93.50 Member price.</w:t>
      </w:r>
    </w:p>
    <w:p w:rsidR="00ED1312" w:rsidRDefault="00DD0DCC" w:rsidP="00544AC4">
      <w:r>
        <w:rPr>
          <w:noProof/>
        </w:rPr>
        <w:pict>
          <v:shape id="_x0000_s1027" type="#_x0000_t75" style="position:absolute;margin-left:261pt;margin-top:4.05pt;width:207pt;height:165.7pt;z-index:-6" wrapcoords="-78 0 -78 21502 21600 21502 21600 0 -78 0">
            <v:imagedata r:id="rId6" o:title=""/>
            <w10:wrap type="tight"/>
          </v:shape>
        </w:pict>
      </w:r>
    </w:p>
    <w:p w:rsidR="00ED1312" w:rsidRPr="00A639C4" w:rsidRDefault="00ED1312" w:rsidP="00A639C4">
      <w:pPr>
        <w:rPr>
          <w:b/>
        </w:rPr>
      </w:pPr>
      <w:r w:rsidRPr="00A639C4">
        <w:rPr>
          <w:b/>
        </w:rPr>
        <w:t>Georgia O’Keeffe Rocks</w:t>
      </w:r>
    </w:p>
    <w:p w:rsidR="00ED1312" w:rsidRDefault="00ED1312" w:rsidP="00544AC4">
      <w:r>
        <w:t>Rock paperweight engraved with O’Keeffe’s quote, “Take time to look…”, $15.00 (approximately 4” wide, size varies), $12.75 Member price.</w:t>
      </w:r>
    </w:p>
    <w:p w:rsidR="00ED1312" w:rsidRDefault="00ED1312" w:rsidP="00544AC4">
      <w:r>
        <w:t>Garden rock engraved with O’Keeffe’s quote, “Take time to look…”, $60.00 (approximately 12” wide, size varies), $51.00 Member price.</w:t>
      </w:r>
    </w:p>
    <w:p w:rsidR="00ED1312" w:rsidRDefault="00ED1312" w:rsidP="00544AC4"/>
    <w:p w:rsidR="00ED1312" w:rsidRPr="00A639C4" w:rsidRDefault="00DD0DCC" w:rsidP="0066625A">
      <w:pPr>
        <w:rPr>
          <w:b/>
        </w:rPr>
      </w:pPr>
      <w:r>
        <w:rPr>
          <w:noProof/>
        </w:rPr>
        <w:pict>
          <v:shape id="_x0000_s1028" type="#_x0000_t75" style="position:absolute;margin-left:9pt;margin-top:1.85pt;width:198pt;height:150.15pt;z-index:-4" wrapcoords="-82 0 -82 21492 21600 21492 21600 0 -82 0">
            <v:imagedata r:id="rId7" o:title=""/>
            <w10:wrap type="tight"/>
          </v:shape>
        </w:pict>
      </w:r>
      <w:r w:rsidR="00ED1312" w:rsidRPr="00A639C4">
        <w:rPr>
          <w:b/>
        </w:rPr>
        <w:t>Calendars</w:t>
      </w:r>
    </w:p>
    <w:p w:rsidR="00ED1312" w:rsidRDefault="00ED1312" w:rsidP="0066625A">
      <w:r>
        <w:t>Wall calendars, $14.00, $11.90 Member price. Mini calendar, $8.00, $6.80 Member price.</w:t>
      </w:r>
    </w:p>
    <w:p w:rsidR="00ED1312" w:rsidRDefault="00ED1312" w:rsidP="0066625A"/>
    <w:p w:rsidR="00ED1312" w:rsidRDefault="00ED1312" w:rsidP="0066625A"/>
    <w:p w:rsidR="00ED1312" w:rsidRPr="00A639C4" w:rsidRDefault="00DD0DCC" w:rsidP="0066625A">
      <w:pPr>
        <w:rPr>
          <w:b/>
        </w:rPr>
      </w:pPr>
      <w:r>
        <w:rPr>
          <w:noProof/>
        </w:rPr>
        <w:lastRenderedPageBreak/>
        <w:pict>
          <v:shape id="_x0000_s1029" type="#_x0000_t75" style="position:absolute;margin-left:261pt;margin-top:-9pt;width:207.4pt;height:138.1pt;z-index:-3" wrapcoords="-78 0 -78 21483 21600 21483 21600 0 -78 0">
            <v:imagedata r:id="rId8" o:title=""/>
            <w10:wrap type="tight"/>
          </v:shape>
        </w:pict>
      </w:r>
      <w:r w:rsidR="00ED1312" w:rsidRPr="00A639C4">
        <w:rPr>
          <w:b/>
        </w:rPr>
        <w:t>Blank Book</w:t>
      </w:r>
    </w:p>
    <w:p w:rsidR="00ED1312" w:rsidRDefault="00ED1312" w:rsidP="0066625A">
      <w:r>
        <w:t>Spiral-bound blank sketchbook/journal, $22.00, $18.70 Member price.</w:t>
      </w:r>
    </w:p>
    <w:p w:rsidR="00ED1312" w:rsidRDefault="00ED1312" w:rsidP="0066625A">
      <w:pPr>
        <w:rPr>
          <w:b/>
        </w:rPr>
      </w:pPr>
    </w:p>
    <w:p w:rsidR="00ED1312" w:rsidRDefault="00ED1312" w:rsidP="0066625A">
      <w:pPr>
        <w:rPr>
          <w:b/>
        </w:rPr>
      </w:pPr>
    </w:p>
    <w:p w:rsidR="00ED1312" w:rsidRDefault="00ED1312" w:rsidP="0066625A">
      <w:pPr>
        <w:rPr>
          <w:b/>
        </w:rPr>
      </w:pPr>
    </w:p>
    <w:p w:rsidR="00ED1312" w:rsidRPr="00A639C4" w:rsidRDefault="00DD0DCC" w:rsidP="0066625A">
      <w:pPr>
        <w:rPr>
          <w:b/>
        </w:rPr>
      </w:pPr>
      <w:r>
        <w:rPr>
          <w:noProof/>
        </w:rPr>
        <w:pict>
          <v:shape id="_x0000_s1030" type="#_x0000_t75" style="position:absolute;margin-left:0;margin-top:19.35pt;width:2in;height:138.1pt;z-index:-1" wrapcoords="-112 0 -112 21483 21600 21483 21600 0 -112 0">
            <v:imagedata r:id="rId9" o:title=""/>
            <w10:wrap type="tight"/>
          </v:shape>
        </w:pict>
      </w:r>
      <w:r w:rsidR="00ED1312" w:rsidRPr="00A639C4">
        <w:rPr>
          <w:b/>
        </w:rPr>
        <w:t>Jewelry</w:t>
      </w:r>
    </w:p>
    <w:p w:rsidR="00ED1312" w:rsidRDefault="00ED1312" w:rsidP="00A639C4">
      <w:pPr>
        <w:rPr>
          <w:b/>
        </w:rPr>
      </w:pPr>
    </w:p>
    <w:p w:rsidR="00ED1312" w:rsidRDefault="00ED1312" w:rsidP="00A639C4">
      <w:r w:rsidRPr="007F318C">
        <w:rPr>
          <w:b/>
        </w:rPr>
        <w:t>Bracelet</w:t>
      </w:r>
      <w:r>
        <w:br/>
        <w:t>Pewter cuff bracelet engraved with O’Keeffe’s quote, “Take time to look…”, $22.00, $18.70 Member price.</w:t>
      </w:r>
    </w:p>
    <w:p w:rsidR="00ED1312" w:rsidRDefault="00ED1312" w:rsidP="007F318C">
      <w:pPr>
        <w:spacing w:after="0"/>
        <w:rPr>
          <w:b/>
        </w:rPr>
      </w:pPr>
    </w:p>
    <w:p w:rsidR="00ED1312" w:rsidRDefault="00ED1312" w:rsidP="007F318C">
      <w:pPr>
        <w:spacing w:after="0"/>
        <w:rPr>
          <w:b/>
        </w:rPr>
      </w:pPr>
    </w:p>
    <w:p w:rsidR="00ED1312" w:rsidRDefault="00ED1312" w:rsidP="007F318C">
      <w:pPr>
        <w:spacing w:after="0"/>
        <w:rPr>
          <w:b/>
        </w:rPr>
      </w:pPr>
    </w:p>
    <w:p w:rsidR="00ED1312" w:rsidRDefault="00DD0DCC" w:rsidP="007F318C">
      <w:pPr>
        <w:spacing w:after="0"/>
        <w:rPr>
          <w:b/>
        </w:rPr>
      </w:pPr>
      <w:r>
        <w:rPr>
          <w:noProof/>
        </w:rPr>
        <w:pict>
          <v:shape id="_x0000_s1031" type="#_x0000_t75" style="position:absolute;margin-left:162pt;margin-top:.8pt;width:180pt;height:119.85pt;z-index:-2" wrapcoords="-90 0 -90 21465 21600 21465 21600 0 -90 0">
            <v:imagedata r:id="rId10" o:title=""/>
            <w10:wrap type="tight"/>
          </v:shape>
        </w:pict>
      </w:r>
    </w:p>
    <w:p w:rsidR="00ED1312" w:rsidRPr="007F318C" w:rsidRDefault="00ED1312" w:rsidP="007F318C">
      <w:pPr>
        <w:spacing w:after="0"/>
        <w:rPr>
          <w:b/>
        </w:rPr>
      </w:pPr>
      <w:r>
        <w:rPr>
          <w:b/>
        </w:rPr>
        <w:t>Earrings</w:t>
      </w:r>
    </w:p>
    <w:p w:rsidR="00ED1312" w:rsidRDefault="00ED1312" w:rsidP="007F318C">
      <w:pPr>
        <w:spacing w:after="0"/>
      </w:pPr>
      <w:r>
        <w:t xml:space="preserve">Inspired by Georgia O’Keeffe’s paintings, these earrings reflect the dominant hues of each image. Enameled </w:t>
      </w:r>
      <w:proofErr w:type="spellStart"/>
      <w:r>
        <w:t>silvertone</w:t>
      </w:r>
      <w:proofErr w:type="spellEnd"/>
      <w:r>
        <w:t xml:space="preserve"> earrings, </w:t>
      </w:r>
      <w:r w:rsidRPr="00B966BE">
        <w:t>$</w:t>
      </w:r>
      <w:r>
        <w:t>30.00 per pair, $25.50 Member price.</w:t>
      </w:r>
    </w:p>
    <w:p w:rsidR="00ED1312" w:rsidRDefault="00ED1312" w:rsidP="007F318C">
      <w:pPr>
        <w:spacing w:after="0"/>
      </w:pPr>
    </w:p>
    <w:p w:rsidR="00ED1312" w:rsidRDefault="00ED1312" w:rsidP="00544AC4">
      <w:pPr>
        <w:ind w:left="360"/>
      </w:pPr>
    </w:p>
    <w:p w:rsidR="00C921C4" w:rsidRDefault="00C921C4" w:rsidP="00544AC4">
      <w:pPr>
        <w:ind w:left="360"/>
      </w:pPr>
    </w:p>
    <w:p w:rsidR="00C921C4" w:rsidRDefault="00C921C4" w:rsidP="00544AC4">
      <w:pPr>
        <w:ind w:left="360"/>
      </w:pPr>
      <w:r>
        <w:t xml:space="preserve">Contact:  </w:t>
      </w:r>
      <w:r>
        <w:br/>
        <w:t>Alexandra Pratt</w:t>
      </w:r>
      <w:r>
        <w:br/>
        <w:t>JLH Media</w:t>
      </w:r>
      <w:r>
        <w:br/>
        <w:t>505 310 2489</w:t>
      </w:r>
      <w:r>
        <w:br/>
        <w:t>alexandra@jlhmedia.com</w:t>
      </w:r>
      <w:bookmarkStart w:id="0" w:name="_GoBack"/>
      <w:bookmarkEnd w:id="0"/>
    </w:p>
    <w:sectPr w:rsidR="00C921C4" w:rsidSect="00EC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416AC"/>
    <w:multiLevelType w:val="hybridMultilevel"/>
    <w:tmpl w:val="FD72B2E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0AF44FD"/>
    <w:multiLevelType w:val="hybridMultilevel"/>
    <w:tmpl w:val="9D22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BE9"/>
    <w:rsid w:val="00021BE9"/>
    <w:rsid w:val="00040BF4"/>
    <w:rsid w:val="00326687"/>
    <w:rsid w:val="00544AC4"/>
    <w:rsid w:val="00550D08"/>
    <w:rsid w:val="0062446B"/>
    <w:rsid w:val="0066625A"/>
    <w:rsid w:val="007F318C"/>
    <w:rsid w:val="00860EDC"/>
    <w:rsid w:val="0098410B"/>
    <w:rsid w:val="00A639C4"/>
    <w:rsid w:val="00B966BE"/>
    <w:rsid w:val="00BC2C3B"/>
    <w:rsid w:val="00BC7548"/>
    <w:rsid w:val="00C07D6B"/>
    <w:rsid w:val="00C921C4"/>
    <w:rsid w:val="00DD0DCC"/>
    <w:rsid w:val="00EB5507"/>
    <w:rsid w:val="00EC3461"/>
    <w:rsid w:val="00ED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5:docId w15:val="{71EC2A76-28A5-45DE-8D4C-E06CA2F2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GEORGIA O’KEEFFE MUSEUM GIFT GUIDE</vt:lpstr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GEORGIA O’KEEFFE MUSEUM GIFT GUIDE</dc:title>
  <dc:subject/>
  <dc:creator>Mara Harris</dc:creator>
  <cp:keywords/>
  <dc:description/>
  <cp:lastModifiedBy>Alexandra</cp:lastModifiedBy>
  <cp:revision>4</cp:revision>
  <cp:lastPrinted>2014-10-28T17:26:00Z</cp:lastPrinted>
  <dcterms:created xsi:type="dcterms:W3CDTF">2014-10-07T17:30:00Z</dcterms:created>
  <dcterms:modified xsi:type="dcterms:W3CDTF">2014-10-30T22:19:00Z</dcterms:modified>
</cp:coreProperties>
</file>