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6A572" w14:textId="77777777" w:rsidR="008276F3" w:rsidRDefault="008276F3" w:rsidP="008276F3">
      <w:pPr>
        <w:jc w:val="center"/>
        <w:rPr>
          <w:rFonts w:ascii="Arial" w:eastAsia="Times New Roman" w:hAnsi="Arial" w:cs="Arial"/>
          <w:bCs/>
          <w:sz w:val="28"/>
          <w:szCs w:val="28"/>
        </w:rPr>
      </w:pPr>
      <w:r>
        <w:rPr>
          <w:rFonts w:ascii="Arial" w:eastAsia="Times New Roman" w:hAnsi="Arial" w:cs="Arial"/>
          <w:bCs/>
          <w:noProof/>
          <w:sz w:val="28"/>
          <w:szCs w:val="28"/>
        </w:rPr>
        <w:drawing>
          <wp:inline distT="0" distB="0" distL="0" distR="0" wp14:anchorId="70A9AFB0" wp14:editId="38C5DE29">
            <wp:extent cx="2724150" cy="666750"/>
            <wp:effectExtent l="19050" t="0" r="0" b="0"/>
            <wp:docPr id="4" name="Picture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9" cstate="print"/>
                    <a:stretch>
                      <a:fillRect/>
                    </a:stretch>
                  </pic:blipFill>
                  <pic:spPr>
                    <a:xfrm>
                      <a:off x="0" y="0"/>
                      <a:ext cx="2724150" cy="666750"/>
                    </a:xfrm>
                    <a:prstGeom prst="rect">
                      <a:avLst/>
                    </a:prstGeom>
                  </pic:spPr>
                </pic:pic>
              </a:graphicData>
            </a:graphic>
          </wp:inline>
        </w:drawing>
      </w:r>
    </w:p>
    <w:p w14:paraId="59F5FE4D" w14:textId="77777777" w:rsidR="00411C93" w:rsidRDefault="00411C93" w:rsidP="008276F3">
      <w:pPr>
        <w:jc w:val="center"/>
        <w:rPr>
          <w:rFonts w:ascii="Arial" w:eastAsia="Times New Roman" w:hAnsi="Arial" w:cs="Arial"/>
          <w:bCs/>
          <w:sz w:val="28"/>
          <w:szCs w:val="28"/>
        </w:rPr>
      </w:pPr>
    </w:p>
    <w:p w14:paraId="4D29B26E" w14:textId="77777777" w:rsidR="0051533F" w:rsidRDefault="0051533F" w:rsidP="008276F3">
      <w:pPr>
        <w:jc w:val="center"/>
        <w:rPr>
          <w:rFonts w:ascii="Arial" w:eastAsia="Times New Roman" w:hAnsi="Arial" w:cs="Arial"/>
          <w:b/>
          <w:bCs/>
          <w:sz w:val="28"/>
          <w:szCs w:val="28"/>
        </w:rPr>
      </w:pPr>
    </w:p>
    <w:p w14:paraId="3888EA60" w14:textId="18A01B8E" w:rsidR="00C2016D" w:rsidRPr="00C2016D" w:rsidRDefault="00C2016D" w:rsidP="00C2016D">
      <w:pPr>
        <w:shd w:val="clear" w:color="auto" w:fill="FFFFFF"/>
        <w:jc w:val="center"/>
        <w:textAlignment w:val="baseline"/>
        <w:outlineLvl w:val="0"/>
        <w:rPr>
          <w:rFonts w:ascii="Arial" w:eastAsia="Times New Roman" w:hAnsi="Arial" w:cs="Arial"/>
          <w:b/>
          <w:caps/>
          <w:kern w:val="36"/>
          <w:sz w:val="28"/>
          <w:szCs w:val="28"/>
        </w:rPr>
      </w:pPr>
      <w:r w:rsidRPr="00C2016D">
        <w:rPr>
          <w:rFonts w:ascii="Arial" w:hAnsi="Arial" w:cs="Arial"/>
          <w:b/>
          <w:sz w:val="28"/>
          <w:szCs w:val="28"/>
        </w:rPr>
        <w:t>SUNGEVITY SCORES SOLAR HAT TRICK WITH NHL</w:t>
      </w:r>
      <w:r w:rsidRPr="00C2016D">
        <w:rPr>
          <w:rFonts w:ascii="Arial" w:eastAsia="Times New Roman" w:hAnsi="Arial" w:cs="Arial"/>
          <w:b/>
          <w:caps/>
          <w:kern w:val="36"/>
          <w:sz w:val="28"/>
          <w:szCs w:val="28"/>
        </w:rPr>
        <w:t>®</w:t>
      </w:r>
      <w:r w:rsidRPr="00C2016D">
        <w:rPr>
          <w:rFonts w:ascii="Arial" w:hAnsi="Arial" w:cs="Arial"/>
          <w:b/>
          <w:sz w:val="28"/>
          <w:szCs w:val="28"/>
        </w:rPr>
        <w:t xml:space="preserve"> TEAMS</w:t>
      </w:r>
    </w:p>
    <w:p w14:paraId="7B6A2F3B" w14:textId="77777777" w:rsidR="00B66DDA" w:rsidRPr="00B66DDA" w:rsidRDefault="00B66DDA" w:rsidP="00B66DDA">
      <w:pPr>
        <w:shd w:val="clear" w:color="auto" w:fill="FFFFFF"/>
        <w:jc w:val="center"/>
        <w:textAlignment w:val="baseline"/>
        <w:outlineLvl w:val="0"/>
        <w:rPr>
          <w:rFonts w:ascii="Arial" w:eastAsia="Times New Roman" w:hAnsi="Arial" w:cs="Arial"/>
          <w:b/>
          <w:caps/>
          <w:kern w:val="36"/>
          <w:sz w:val="28"/>
          <w:szCs w:val="28"/>
        </w:rPr>
      </w:pPr>
    </w:p>
    <w:p w14:paraId="376B9887" w14:textId="2141AFB5" w:rsidR="00E25F4B" w:rsidRDefault="00B66DDA" w:rsidP="00E25F4B">
      <w:pPr>
        <w:shd w:val="clear" w:color="auto" w:fill="FFFFFF"/>
        <w:spacing w:line="285" w:lineRule="atLeast"/>
        <w:ind w:right="600"/>
        <w:jc w:val="center"/>
        <w:textAlignment w:val="baseline"/>
        <w:rPr>
          <w:rFonts w:ascii="Arial" w:eastAsia="Times New Roman" w:hAnsi="Arial" w:cs="Arial"/>
          <w:i/>
          <w:iCs/>
        </w:rPr>
      </w:pPr>
      <w:r w:rsidRPr="00B66DDA">
        <w:rPr>
          <w:rFonts w:ascii="Arial" w:eastAsia="Times New Roman" w:hAnsi="Arial" w:cs="Arial"/>
          <w:i/>
          <w:iCs/>
        </w:rPr>
        <w:t xml:space="preserve">Sungevity Becomes </w:t>
      </w:r>
      <w:r w:rsidR="00AE3BC8">
        <w:rPr>
          <w:rFonts w:ascii="Arial" w:eastAsia="Times New Roman" w:hAnsi="Arial" w:cs="Arial"/>
          <w:i/>
          <w:iCs/>
        </w:rPr>
        <w:t>an</w:t>
      </w:r>
      <w:r w:rsidR="00AE3BC8" w:rsidRPr="00B66DDA">
        <w:rPr>
          <w:rFonts w:ascii="Arial" w:eastAsia="Times New Roman" w:hAnsi="Arial" w:cs="Arial"/>
          <w:i/>
          <w:iCs/>
        </w:rPr>
        <w:t xml:space="preserve"> </w:t>
      </w:r>
      <w:r w:rsidRPr="00B66DDA">
        <w:rPr>
          <w:rFonts w:ascii="Arial" w:eastAsia="Times New Roman" w:hAnsi="Arial" w:cs="Arial"/>
          <w:i/>
          <w:iCs/>
        </w:rPr>
        <w:t xml:space="preserve">Official Partner </w:t>
      </w:r>
      <w:r>
        <w:rPr>
          <w:rFonts w:ascii="Arial" w:eastAsia="Times New Roman" w:hAnsi="Arial" w:cs="Arial"/>
          <w:i/>
          <w:iCs/>
        </w:rPr>
        <w:t>to</w:t>
      </w:r>
      <w:r w:rsidR="00E25F4B">
        <w:rPr>
          <w:rFonts w:ascii="Arial" w:eastAsia="Times New Roman" w:hAnsi="Arial" w:cs="Arial"/>
          <w:i/>
          <w:iCs/>
        </w:rPr>
        <w:t xml:space="preserve"> Three California NHL Teams </w:t>
      </w:r>
    </w:p>
    <w:p w14:paraId="74DC08C8" w14:textId="35C7350E" w:rsidR="00B66DDA" w:rsidRPr="00B66DDA" w:rsidRDefault="00E25F4B" w:rsidP="00E25F4B">
      <w:pPr>
        <w:shd w:val="clear" w:color="auto" w:fill="FFFFFF"/>
        <w:spacing w:line="285" w:lineRule="atLeast"/>
        <w:ind w:right="600"/>
        <w:jc w:val="center"/>
        <w:textAlignment w:val="baseline"/>
        <w:rPr>
          <w:rFonts w:ascii="Arial" w:eastAsia="Times New Roman" w:hAnsi="Arial" w:cs="Arial"/>
          <w:i/>
          <w:iCs/>
        </w:rPr>
      </w:pPr>
      <w:r>
        <w:rPr>
          <w:rFonts w:ascii="Arial" w:hAnsi="Arial" w:cs="Arial"/>
          <w:i/>
        </w:rPr>
        <w:t>in the Nation’s Leading Solar M</w:t>
      </w:r>
      <w:r w:rsidRPr="00E25F4B">
        <w:rPr>
          <w:rFonts w:ascii="Arial" w:hAnsi="Arial" w:cs="Arial"/>
          <w:i/>
        </w:rPr>
        <w:t>arkets</w:t>
      </w:r>
    </w:p>
    <w:p w14:paraId="7EEB6104" w14:textId="77777777" w:rsidR="00E3666C" w:rsidRPr="0097730F" w:rsidRDefault="00E3666C" w:rsidP="005012F0">
      <w:pPr>
        <w:jc w:val="center"/>
        <w:rPr>
          <w:rFonts w:ascii="Arial" w:eastAsia="Times New Roman" w:hAnsi="Arial" w:cs="Arial"/>
          <w:bCs/>
          <w:i/>
          <w:color w:val="FF0000"/>
        </w:rPr>
      </w:pPr>
    </w:p>
    <w:p w14:paraId="1B7F5870" w14:textId="2E9F1B9A" w:rsidR="00DF2440" w:rsidRPr="00DF2440" w:rsidRDefault="00C31322" w:rsidP="00DF2440">
      <w:pPr>
        <w:shd w:val="clear" w:color="auto" w:fill="FFFFFF"/>
        <w:spacing w:line="285" w:lineRule="atLeast"/>
        <w:ind w:right="600"/>
        <w:textAlignment w:val="baseline"/>
        <w:rPr>
          <w:rFonts w:ascii="Arial" w:eastAsia="Times New Roman" w:hAnsi="Arial" w:cs="Arial"/>
          <w:sz w:val="22"/>
          <w:szCs w:val="22"/>
        </w:rPr>
      </w:pPr>
      <w:r w:rsidRPr="00DF2440">
        <w:rPr>
          <w:rFonts w:ascii="Arial" w:eastAsia="Times New Roman" w:hAnsi="Arial" w:cs="Arial"/>
          <w:bCs/>
          <w:sz w:val="22"/>
          <w:szCs w:val="22"/>
        </w:rPr>
        <w:t>OAKLAND</w:t>
      </w:r>
      <w:r w:rsidR="00944639" w:rsidRPr="00DF2440">
        <w:rPr>
          <w:rFonts w:ascii="Arial" w:eastAsia="Times New Roman" w:hAnsi="Arial" w:cs="Arial"/>
          <w:bCs/>
          <w:sz w:val="22"/>
          <w:szCs w:val="22"/>
        </w:rPr>
        <w:t>,</w:t>
      </w:r>
      <w:r w:rsidR="005012F0" w:rsidRPr="00DF2440">
        <w:rPr>
          <w:rFonts w:ascii="Arial" w:eastAsia="Times New Roman" w:hAnsi="Arial" w:cs="Arial"/>
          <w:bCs/>
          <w:sz w:val="22"/>
          <w:szCs w:val="22"/>
        </w:rPr>
        <w:t xml:space="preserve"> Calif. – </w:t>
      </w:r>
      <w:r w:rsidR="001E5BE8">
        <w:rPr>
          <w:rFonts w:ascii="Arial" w:eastAsia="Times New Roman" w:hAnsi="Arial" w:cs="Arial"/>
          <w:bCs/>
          <w:sz w:val="22"/>
          <w:szCs w:val="22"/>
        </w:rPr>
        <w:t>No</w:t>
      </w:r>
      <w:r w:rsidR="006B5026">
        <w:rPr>
          <w:rFonts w:ascii="Arial" w:eastAsia="Times New Roman" w:hAnsi="Arial" w:cs="Arial"/>
          <w:bCs/>
          <w:sz w:val="22"/>
          <w:szCs w:val="22"/>
        </w:rPr>
        <w:t>v</w:t>
      </w:r>
      <w:r w:rsidR="0039261F" w:rsidRPr="00DF2440">
        <w:rPr>
          <w:rFonts w:ascii="Arial" w:eastAsia="Times New Roman" w:hAnsi="Arial" w:cs="Arial"/>
          <w:bCs/>
          <w:sz w:val="22"/>
          <w:szCs w:val="22"/>
        </w:rPr>
        <w:t>.</w:t>
      </w:r>
      <w:r w:rsidR="00D6491B">
        <w:rPr>
          <w:rFonts w:ascii="Arial" w:eastAsia="Times New Roman" w:hAnsi="Arial" w:cs="Arial"/>
          <w:bCs/>
          <w:sz w:val="22"/>
          <w:szCs w:val="22"/>
        </w:rPr>
        <w:t xml:space="preserve"> 6</w:t>
      </w:r>
      <w:r w:rsidR="005012F0" w:rsidRPr="00DF2440">
        <w:rPr>
          <w:rFonts w:ascii="Arial" w:eastAsia="Times New Roman" w:hAnsi="Arial" w:cs="Arial"/>
          <w:bCs/>
          <w:sz w:val="22"/>
          <w:szCs w:val="22"/>
        </w:rPr>
        <w:t>, 2014 –</w:t>
      </w:r>
      <w:r w:rsidR="00CC0B92" w:rsidRPr="00DF2440">
        <w:rPr>
          <w:rFonts w:ascii="Arial" w:eastAsia="Times New Roman" w:hAnsi="Arial" w:cs="Arial"/>
          <w:bCs/>
          <w:sz w:val="22"/>
          <w:szCs w:val="22"/>
        </w:rPr>
        <w:t xml:space="preserve"> </w:t>
      </w:r>
      <w:hyperlink r:id="rId10" w:history="1">
        <w:r w:rsidR="00FD1951" w:rsidRPr="00DF2440">
          <w:rPr>
            <w:rStyle w:val="Hyperlink"/>
            <w:rFonts w:ascii="Arial" w:eastAsia="Times New Roman" w:hAnsi="Arial" w:cs="Arial"/>
            <w:color w:val="auto"/>
            <w:sz w:val="22"/>
            <w:szCs w:val="22"/>
          </w:rPr>
          <w:t>Sungevity, Inc</w:t>
        </w:r>
      </w:hyperlink>
      <w:r w:rsidR="00FD1951" w:rsidRPr="00DF2440">
        <w:rPr>
          <w:rFonts w:ascii="Arial" w:eastAsia="Times New Roman" w:hAnsi="Arial" w:cs="Arial"/>
          <w:sz w:val="22"/>
          <w:szCs w:val="22"/>
        </w:rPr>
        <w:t>., a leading global provider of residential solar services, today announced new partnership</w:t>
      </w:r>
      <w:r w:rsidR="001C315E">
        <w:rPr>
          <w:rFonts w:ascii="Arial" w:eastAsia="Times New Roman" w:hAnsi="Arial" w:cs="Arial"/>
          <w:sz w:val="22"/>
          <w:szCs w:val="22"/>
        </w:rPr>
        <w:t>s</w:t>
      </w:r>
      <w:r w:rsidR="00FD1951" w:rsidRPr="00DF2440">
        <w:rPr>
          <w:rFonts w:ascii="Arial" w:eastAsia="Times New Roman" w:hAnsi="Arial" w:cs="Arial"/>
          <w:sz w:val="22"/>
          <w:szCs w:val="22"/>
        </w:rPr>
        <w:t xml:space="preserve"> </w:t>
      </w:r>
      <w:r w:rsidR="00DF2440">
        <w:rPr>
          <w:rFonts w:ascii="Arial" w:eastAsia="Times New Roman" w:hAnsi="Arial" w:cs="Arial"/>
          <w:sz w:val="22"/>
          <w:szCs w:val="22"/>
        </w:rPr>
        <w:t xml:space="preserve">with </w:t>
      </w:r>
      <w:r w:rsidR="00DF2440" w:rsidRPr="00DF2440">
        <w:rPr>
          <w:rFonts w:ascii="Arial" w:eastAsia="Times New Roman" w:hAnsi="Arial" w:cs="Arial"/>
          <w:sz w:val="22"/>
          <w:szCs w:val="22"/>
        </w:rPr>
        <w:t>three National Hockey League® teams</w:t>
      </w:r>
      <w:r w:rsidR="00987F56">
        <w:rPr>
          <w:rFonts w:ascii="Arial" w:eastAsia="Times New Roman" w:hAnsi="Arial" w:cs="Arial"/>
          <w:sz w:val="22"/>
          <w:szCs w:val="22"/>
        </w:rPr>
        <w:t>,</w:t>
      </w:r>
      <w:r w:rsidR="00DF2440" w:rsidRPr="00DF2440">
        <w:rPr>
          <w:rFonts w:ascii="Arial" w:eastAsia="Times New Roman" w:hAnsi="Arial" w:cs="Arial"/>
          <w:sz w:val="22"/>
          <w:szCs w:val="22"/>
        </w:rPr>
        <w:t xml:space="preserve"> with the mission to encourage the adoption of solar solutions among hockey fans. Through its partnership</w:t>
      </w:r>
      <w:r w:rsidR="001E5BE8">
        <w:rPr>
          <w:rFonts w:ascii="Arial" w:eastAsia="Times New Roman" w:hAnsi="Arial" w:cs="Arial"/>
          <w:sz w:val="22"/>
          <w:szCs w:val="22"/>
        </w:rPr>
        <w:t>s</w:t>
      </w:r>
      <w:r w:rsidR="00DF2440" w:rsidRPr="00DF2440">
        <w:rPr>
          <w:rFonts w:ascii="Arial" w:eastAsia="Times New Roman" w:hAnsi="Arial" w:cs="Arial"/>
          <w:sz w:val="22"/>
          <w:szCs w:val="22"/>
        </w:rPr>
        <w:t xml:space="preserve"> with </w:t>
      </w:r>
      <w:r w:rsidR="00DF2440" w:rsidRPr="00DF2440">
        <w:rPr>
          <w:rFonts w:ascii="Arial" w:hAnsi="Arial" w:cs="Arial"/>
          <w:sz w:val="22"/>
          <w:szCs w:val="22"/>
        </w:rPr>
        <w:t>the Los Angeles Kings</w:t>
      </w:r>
      <w:r w:rsidR="00AE3BC8">
        <w:rPr>
          <w:rFonts w:ascii="Arial" w:hAnsi="Arial" w:cs="Arial"/>
          <w:sz w:val="22"/>
          <w:szCs w:val="22"/>
        </w:rPr>
        <w:t xml:space="preserve">, </w:t>
      </w:r>
      <w:r w:rsidR="00DF2440" w:rsidRPr="00DF2440">
        <w:rPr>
          <w:rFonts w:ascii="Arial" w:hAnsi="Arial" w:cs="Arial"/>
          <w:sz w:val="22"/>
          <w:szCs w:val="22"/>
        </w:rPr>
        <w:t>San Jose Sharks</w:t>
      </w:r>
      <w:r w:rsidR="00DF2440" w:rsidRPr="00DF2440">
        <w:rPr>
          <w:rFonts w:ascii="Arial" w:eastAsia="Times New Roman" w:hAnsi="Arial" w:cs="Arial"/>
          <w:sz w:val="22"/>
          <w:szCs w:val="22"/>
        </w:rPr>
        <w:t xml:space="preserve">, </w:t>
      </w:r>
      <w:r w:rsidR="00540928">
        <w:rPr>
          <w:rFonts w:ascii="Arial" w:eastAsia="Times New Roman" w:hAnsi="Arial" w:cs="Arial"/>
          <w:sz w:val="22"/>
          <w:szCs w:val="22"/>
        </w:rPr>
        <w:t xml:space="preserve">and </w:t>
      </w:r>
      <w:r w:rsidR="00540928" w:rsidRPr="00DF2440">
        <w:rPr>
          <w:rFonts w:ascii="Arial" w:hAnsi="Arial" w:cs="Arial"/>
          <w:sz w:val="22"/>
          <w:szCs w:val="22"/>
        </w:rPr>
        <w:t xml:space="preserve">Anaheim Ducks, </w:t>
      </w:r>
      <w:r w:rsidR="00DF2440" w:rsidRPr="00DF2440">
        <w:rPr>
          <w:rFonts w:ascii="Arial" w:eastAsia="Times New Roman" w:hAnsi="Arial" w:cs="Arial"/>
          <w:sz w:val="22"/>
          <w:szCs w:val="22"/>
        </w:rPr>
        <w:t xml:space="preserve">Sungevity will provide fans with solar education and </w:t>
      </w:r>
      <w:r w:rsidR="000537CE">
        <w:rPr>
          <w:rFonts w:ascii="Arial" w:eastAsia="Times New Roman" w:hAnsi="Arial" w:cs="Arial"/>
          <w:sz w:val="22"/>
          <w:szCs w:val="22"/>
        </w:rPr>
        <w:t>unique</w:t>
      </w:r>
      <w:r w:rsidR="000537CE" w:rsidRPr="00DF2440">
        <w:rPr>
          <w:rFonts w:ascii="Arial" w:eastAsia="Times New Roman" w:hAnsi="Arial" w:cs="Arial"/>
          <w:sz w:val="22"/>
          <w:szCs w:val="22"/>
        </w:rPr>
        <w:t xml:space="preserve"> </w:t>
      </w:r>
      <w:r w:rsidR="00DF2440" w:rsidRPr="00DF2440">
        <w:rPr>
          <w:rFonts w:ascii="Arial" w:eastAsia="Times New Roman" w:hAnsi="Arial" w:cs="Arial"/>
          <w:sz w:val="22"/>
          <w:szCs w:val="22"/>
        </w:rPr>
        <w:t>offers that make it easy to make the switch to solar</w:t>
      </w:r>
      <w:r w:rsidR="00DF2440" w:rsidRPr="00DF2440">
        <w:rPr>
          <w:rFonts w:ascii="Arial" w:hAnsi="Arial" w:cs="Arial"/>
          <w:sz w:val="22"/>
          <w:szCs w:val="22"/>
        </w:rPr>
        <w:t xml:space="preserve">. </w:t>
      </w:r>
    </w:p>
    <w:p w14:paraId="7F709102" w14:textId="77777777" w:rsidR="00DF2440" w:rsidRPr="00DF2440" w:rsidRDefault="00DF2440" w:rsidP="00DF2440">
      <w:pPr>
        <w:rPr>
          <w:rFonts w:ascii="Arial" w:eastAsiaTheme="minorHAnsi" w:hAnsi="Arial" w:cs="Arial"/>
          <w:sz w:val="22"/>
          <w:szCs w:val="22"/>
        </w:rPr>
      </w:pPr>
    </w:p>
    <w:p w14:paraId="0B0DC3A1" w14:textId="5811D696" w:rsidR="00987F56" w:rsidRDefault="00664741" w:rsidP="00DF2440">
      <w:pPr>
        <w:rPr>
          <w:rFonts w:ascii="Arial" w:hAnsi="Arial" w:cs="Arial"/>
          <w:sz w:val="22"/>
          <w:szCs w:val="22"/>
        </w:rPr>
      </w:pPr>
      <w:r>
        <w:rPr>
          <w:rFonts w:ascii="Arial" w:hAnsi="Arial" w:cs="Arial"/>
          <w:sz w:val="22"/>
          <w:szCs w:val="22"/>
        </w:rPr>
        <w:t>With the partnership</w:t>
      </w:r>
      <w:r w:rsidR="003E7D92">
        <w:rPr>
          <w:rFonts w:ascii="Arial" w:hAnsi="Arial" w:cs="Arial"/>
          <w:sz w:val="22"/>
          <w:szCs w:val="22"/>
        </w:rPr>
        <w:t>s</w:t>
      </w:r>
      <w:r>
        <w:rPr>
          <w:rFonts w:ascii="Arial" w:hAnsi="Arial" w:cs="Arial"/>
          <w:sz w:val="22"/>
          <w:szCs w:val="22"/>
        </w:rPr>
        <w:t xml:space="preserve">, the NHL team fans “light the lamp,” scoring key solar resources and </w:t>
      </w:r>
      <w:r w:rsidR="000537CE">
        <w:rPr>
          <w:rFonts w:ascii="Arial" w:hAnsi="Arial" w:cs="Arial"/>
          <w:sz w:val="22"/>
          <w:szCs w:val="22"/>
        </w:rPr>
        <w:t>offers</w:t>
      </w:r>
      <w:r>
        <w:rPr>
          <w:rFonts w:ascii="Arial" w:hAnsi="Arial" w:cs="Arial"/>
          <w:sz w:val="22"/>
          <w:szCs w:val="22"/>
        </w:rPr>
        <w:t xml:space="preserve">. </w:t>
      </w:r>
      <w:r w:rsidR="0097703B">
        <w:rPr>
          <w:rFonts w:ascii="Arial" w:hAnsi="Arial" w:cs="Arial"/>
          <w:sz w:val="22"/>
          <w:szCs w:val="22"/>
        </w:rPr>
        <w:t>In fact, e</w:t>
      </w:r>
      <w:r w:rsidR="00DF2440" w:rsidRPr="00DF2440">
        <w:rPr>
          <w:rFonts w:ascii="Arial" w:hAnsi="Arial" w:cs="Arial"/>
          <w:sz w:val="22"/>
          <w:szCs w:val="22"/>
        </w:rPr>
        <w:t xml:space="preserve">very </w:t>
      </w:r>
      <w:r w:rsidR="00AE3BC8">
        <w:rPr>
          <w:rFonts w:ascii="Arial" w:hAnsi="Arial" w:cs="Arial"/>
          <w:sz w:val="22"/>
          <w:szCs w:val="22"/>
        </w:rPr>
        <w:t xml:space="preserve">Kings, </w:t>
      </w:r>
      <w:r w:rsidR="00540928">
        <w:rPr>
          <w:rFonts w:ascii="Arial" w:hAnsi="Arial" w:cs="Arial"/>
          <w:sz w:val="22"/>
          <w:szCs w:val="22"/>
        </w:rPr>
        <w:t>Sharks</w:t>
      </w:r>
      <w:r w:rsidR="00DF2440" w:rsidRPr="00DF2440">
        <w:rPr>
          <w:rFonts w:ascii="Arial" w:hAnsi="Arial" w:cs="Arial"/>
          <w:sz w:val="22"/>
          <w:szCs w:val="22"/>
        </w:rPr>
        <w:t xml:space="preserve">, </w:t>
      </w:r>
      <w:r w:rsidR="00AE3BC8">
        <w:rPr>
          <w:rFonts w:ascii="Arial" w:hAnsi="Arial" w:cs="Arial"/>
          <w:sz w:val="22"/>
          <w:szCs w:val="22"/>
        </w:rPr>
        <w:t xml:space="preserve">or </w:t>
      </w:r>
      <w:r w:rsidR="00540928">
        <w:rPr>
          <w:rFonts w:ascii="Arial" w:hAnsi="Arial" w:cs="Arial"/>
          <w:sz w:val="22"/>
          <w:szCs w:val="22"/>
        </w:rPr>
        <w:t>Ducks</w:t>
      </w:r>
      <w:r w:rsidR="00DF2440" w:rsidRPr="00DF2440">
        <w:rPr>
          <w:rFonts w:ascii="Arial" w:hAnsi="Arial" w:cs="Arial"/>
          <w:sz w:val="22"/>
          <w:szCs w:val="22"/>
        </w:rPr>
        <w:t xml:space="preserve"> fan will receive $500 </w:t>
      </w:r>
      <w:r w:rsidR="000537CE">
        <w:rPr>
          <w:rFonts w:ascii="Arial" w:hAnsi="Arial" w:cs="Arial"/>
          <w:sz w:val="22"/>
          <w:szCs w:val="22"/>
        </w:rPr>
        <w:t>off</w:t>
      </w:r>
      <w:r w:rsidR="000537CE" w:rsidRPr="00DF2440">
        <w:rPr>
          <w:rFonts w:ascii="Arial" w:hAnsi="Arial" w:cs="Arial"/>
          <w:sz w:val="22"/>
          <w:szCs w:val="22"/>
        </w:rPr>
        <w:t xml:space="preserve"> </w:t>
      </w:r>
      <w:r w:rsidR="00DF2440" w:rsidRPr="00DF2440">
        <w:rPr>
          <w:rFonts w:ascii="Arial" w:hAnsi="Arial" w:cs="Arial"/>
          <w:sz w:val="22"/>
          <w:szCs w:val="22"/>
        </w:rPr>
        <w:t xml:space="preserve">a </w:t>
      </w:r>
      <w:hyperlink r:id="rId11" w:history="1">
        <w:r w:rsidR="00DF2440" w:rsidRPr="000464CD">
          <w:rPr>
            <w:rStyle w:val="Hyperlink"/>
            <w:rFonts w:ascii="Arial" w:hAnsi="Arial" w:cs="Arial"/>
            <w:sz w:val="22"/>
            <w:szCs w:val="22"/>
          </w:rPr>
          <w:t xml:space="preserve">Sungevity solar </w:t>
        </w:r>
        <w:r w:rsidR="000537CE">
          <w:rPr>
            <w:rStyle w:val="Hyperlink"/>
            <w:rFonts w:ascii="Arial" w:hAnsi="Arial" w:cs="Arial"/>
            <w:sz w:val="22"/>
            <w:szCs w:val="22"/>
          </w:rPr>
          <w:t xml:space="preserve">energy </w:t>
        </w:r>
        <w:r w:rsidR="00987F56" w:rsidRPr="000464CD">
          <w:rPr>
            <w:rStyle w:val="Hyperlink"/>
            <w:rFonts w:ascii="Arial" w:hAnsi="Arial" w:cs="Arial"/>
            <w:sz w:val="22"/>
            <w:szCs w:val="22"/>
          </w:rPr>
          <w:t>plan</w:t>
        </w:r>
      </w:hyperlink>
      <w:r w:rsidR="00987F56">
        <w:rPr>
          <w:rFonts w:ascii="Arial" w:hAnsi="Arial" w:cs="Arial"/>
          <w:sz w:val="22"/>
          <w:szCs w:val="22"/>
        </w:rPr>
        <w:t xml:space="preserve">. </w:t>
      </w:r>
      <w:r w:rsidR="00617EDA">
        <w:rPr>
          <w:rFonts w:ascii="Arial" w:hAnsi="Arial" w:cs="Arial"/>
          <w:sz w:val="22"/>
          <w:szCs w:val="22"/>
        </w:rPr>
        <w:t xml:space="preserve">In addition to the $500 </w:t>
      </w:r>
      <w:r w:rsidR="000537CE">
        <w:rPr>
          <w:rFonts w:ascii="Arial" w:hAnsi="Arial" w:cs="Arial"/>
          <w:sz w:val="22"/>
          <w:szCs w:val="22"/>
        </w:rPr>
        <w:t>discount</w:t>
      </w:r>
      <w:r w:rsidR="00617EDA">
        <w:rPr>
          <w:rFonts w:ascii="Arial" w:hAnsi="Arial" w:cs="Arial"/>
          <w:sz w:val="22"/>
          <w:szCs w:val="22"/>
        </w:rPr>
        <w:t>, each team’s fans will have access to special offers:</w:t>
      </w:r>
    </w:p>
    <w:p w14:paraId="3F620C6A" w14:textId="77777777" w:rsidR="00F34DF0" w:rsidRDefault="00F34DF0" w:rsidP="00DF2440">
      <w:pPr>
        <w:rPr>
          <w:rFonts w:ascii="Arial" w:hAnsi="Arial" w:cs="Arial"/>
          <w:sz w:val="22"/>
          <w:szCs w:val="22"/>
        </w:rPr>
      </w:pPr>
    </w:p>
    <w:p w14:paraId="6B1CC74E" w14:textId="614F14CE" w:rsidR="00AE3BC8" w:rsidRDefault="00AE3BC8" w:rsidP="00AE3BC8">
      <w:pPr>
        <w:pStyle w:val="ListParagraph"/>
        <w:numPr>
          <w:ilvl w:val="0"/>
          <w:numId w:val="1"/>
        </w:numPr>
        <w:rPr>
          <w:rFonts w:ascii="Arial" w:hAnsi="Arial" w:cs="Arial"/>
          <w:sz w:val="22"/>
          <w:szCs w:val="22"/>
        </w:rPr>
      </w:pPr>
      <w:r w:rsidRPr="006829C5">
        <w:rPr>
          <w:rFonts w:ascii="Arial" w:hAnsi="Arial" w:cs="Arial"/>
          <w:b/>
          <w:sz w:val="22"/>
          <w:szCs w:val="22"/>
        </w:rPr>
        <w:t>“Kings of the Sun”</w:t>
      </w:r>
      <w:r w:rsidR="00F34DF0">
        <w:rPr>
          <w:rStyle w:val="EndnoteReference"/>
          <w:rFonts w:ascii="Arial" w:hAnsi="Arial" w:cs="Arial"/>
          <w:b/>
          <w:sz w:val="22"/>
          <w:szCs w:val="22"/>
        </w:rPr>
        <w:endnoteReference w:id="1"/>
      </w:r>
      <w:r w:rsidRPr="006829C5">
        <w:rPr>
          <w:rFonts w:ascii="Arial" w:hAnsi="Arial" w:cs="Arial"/>
          <w:b/>
          <w:sz w:val="22"/>
          <w:szCs w:val="22"/>
        </w:rPr>
        <w:t xml:space="preserve"> -</w:t>
      </w:r>
      <w:r>
        <w:rPr>
          <w:rFonts w:ascii="Arial" w:hAnsi="Arial" w:cs="Arial"/>
          <w:sz w:val="22"/>
          <w:szCs w:val="22"/>
        </w:rPr>
        <w:t xml:space="preserve"> As part of the promotion, any Kings fan who requests a </w:t>
      </w:r>
      <w:hyperlink r:id="rId12" w:history="1">
        <w:r>
          <w:rPr>
            <w:rStyle w:val="Hyperlink"/>
            <w:rFonts w:ascii="Arial" w:hAnsi="Arial" w:cs="Arial"/>
            <w:sz w:val="22"/>
            <w:szCs w:val="22"/>
          </w:rPr>
          <w:t xml:space="preserve">Sungevity </w:t>
        </w:r>
        <w:proofErr w:type="spellStart"/>
        <w:r>
          <w:rPr>
            <w:rStyle w:val="Hyperlink"/>
            <w:rFonts w:ascii="Arial" w:hAnsi="Arial" w:cs="Arial"/>
            <w:sz w:val="22"/>
            <w:szCs w:val="22"/>
          </w:rPr>
          <w:t>iQuote</w:t>
        </w:r>
        <w:proofErr w:type="spellEnd"/>
      </w:hyperlink>
      <w:r>
        <w:rPr>
          <w:rFonts w:ascii="Arial" w:hAnsi="Arial" w:cs="Arial"/>
          <w:sz w:val="22"/>
          <w:szCs w:val="22"/>
        </w:rPr>
        <w:t>® between now and November 30</w:t>
      </w:r>
      <w:r w:rsidRPr="00617EDA">
        <w:rPr>
          <w:rFonts w:ascii="Arial" w:hAnsi="Arial" w:cs="Arial"/>
          <w:sz w:val="22"/>
          <w:szCs w:val="22"/>
          <w:vertAlign w:val="superscript"/>
        </w:rPr>
        <w:t>th</w:t>
      </w:r>
      <w:r>
        <w:rPr>
          <w:rFonts w:ascii="Arial" w:hAnsi="Arial" w:cs="Arial"/>
          <w:sz w:val="22"/>
          <w:szCs w:val="22"/>
        </w:rPr>
        <w:t xml:space="preserve"> will be entered to win a grand prize package, featuring a two-night stay at a Los Angeles area resort; four skating passes and skate rentals to LA Kings Holiday Ice</w:t>
      </w:r>
      <w:r w:rsidR="000537CE">
        <w:rPr>
          <w:rFonts w:ascii="Arial" w:hAnsi="Arial" w:cs="Arial"/>
          <w:sz w:val="22"/>
          <w:szCs w:val="22"/>
        </w:rPr>
        <w:t xml:space="preserve"> Rink</w:t>
      </w:r>
      <w:r>
        <w:rPr>
          <w:rFonts w:ascii="Arial" w:hAnsi="Arial" w:cs="Arial"/>
          <w:sz w:val="22"/>
          <w:szCs w:val="22"/>
        </w:rPr>
        <w:t>; four tickets to one regular season Kings game; VIP mee</w:t>
      </w:r>
      <w:r w:rsidR="000537CE">
        <w:rPr>
          <w:rFonts w:ascii="Arial" w:hAnsi="Arial" w:cs="Arial"/>
          <w:sz w:val="22"/>
          <w:szCs w:val="22"/>
        </w:rPr>
        <w:t>t-and-greet with Kings alumni, B</w:t>
      </w:r>
      <w:r>
        <w:rPr>
          <w:rFonts w:ascii="Arial" w:hAnsi="Arial" w:cs="Arial"/>
          <w:sz w:val="22"/>
          <w:szCs w:val="22"/>
        </w:rPr>
        <w:t>ailey and ice crew</w:t>
      </w:r>
      <w:bookmarkStart w:id="0" w:name="_GoBack"/>
      <w:bookmarkEnd w:id="0"/>
      <w:r>
        <w:rPr>
          <w:rFonts w:ascii="Arial" w:hAnsi="Arial" w:cs="Arial"/>
          <w:sz w:val="22"/>
          <w:szCs w:val="22"/>
        </w:rPr>
        <w:t>; and pre-game recognition as the winner.</w:t>
      </w:r>
    </w:p>
    <w:p w14:paraId="0E8122E6" w14:textId="63C001CC" w:rsidR="00F34DF0" w:rsidRPr="00F34DF0" w:rsidRDefault="00540928" w:rsidP="00F34DF0">
      <w:pPr>
        <w:pStyle w:val="ListParagraph"/>
        <w:numPr>
          <w:ilvl w:val="0"/>
          <w:numId w:val="1"/>
        </w:numPr>
        <w:rPr>
          <w:rFonts w:ascii="Arial" w:hAnsi="Arial" w:cs="Arial"/>
          <w:sz w:val="22"/>
          <w:szCs w:val="22"/>
        </w:rPr>
      </w:pPr>
      <w:r w:rsidRPr="006829C5">
        <w:rPr>
          <w:rFonts w:ascii="Arial" w:hAnsi="Arial" w:cs="Arial"/>
          <w:b/>
          <w:sz w:val="22"/>
          <w:szCs w:val="22"/>
        </w:rPr>
        <w:t xml:space="preserve">“The Frozen Tee Shirt Race” - </w:t>
      </w:r>
      <w:r w:rsidRPr="006829C5">
        <w:rPr>
          <w:rFonts w:ascii="Arial" w:eastAsia="Times New Roman" w:hAnsi="Arial" w:cs="Arial"/>
          <w:sz w:val="22"/>
          <w:szCs w:val="22"/>
        </w:rPr>
        <w:t>On November 6,</w:t>
      </w:r>
      <w:r w:rsidR="00F34DF0">
        <w:rPr>
          <w:rFonts w:ascii="Arial" w:eastAsia="Times New Roman" w:hAnsi="Arial" w:cs="Arial"/>
          <w:sz w:val="22"/>
          <w:szCs w:val="22"/>
        </w:rPr>
        <w:t xml:space="preserve"> 2015,</w:t>
      </w:r>
      <w:r w:rsidRPr="006829C5">
        <w:rPr>
          <w:rFonts w:ascii="Arial" w:eastAsia="Times New Roman" w:hAnsi="Arial" w:cs="Arial"/>
          <w:sz w:val="22"/>
          <w:szCs w:val="22"/>
        </w:rPr>
        <w:t xml:space="preserve"> December 11</w:t>
      </w:r>
      <w:r w:rsidR="00F34DF0">
        <w:rPr>
          <w:rFonts w:ascii="Arial" w:eastAsia="Times New Roman" w:hAnsi="Arial" w:cs="Arial"/>
          <w:sz w:val="22"/>
          <w:szCs w:val="22"/>
        </w:rPr>
        <w:t>, 2015,</w:t>
      </w:r>
      <w:r w:rsidRPr="006829C5">
        <w:rPr>
          <w:rFonts w:ascii="Arial" w:eastAsia="Times New Roman" w:hAnsi="Arial" w:cs="Arial"/>
          <w:sz w:val="22"/>
          <w:szCs w:val="22"/>
        </w:rPr>
        <w:t xml:space="preserve"> and April 3</w:t>
      </w:r>
      <w:r w:rsidR="00F34DF0">
        <w:rPr>
          <w:rFonts w:ascii="Arial" w:eastAsia="Times New Roman" w:hAnsi="Arial" w:cs="Arial"/>
          <w:sz w:val="22"/>
          <w:szCs w:val="22"/>
        </w:rPr>
        <w:t>, 2015</w:t>
      </w:r>
      <w:r w:rsidRPr="006829C5">
        <w:rPr>
          <w:rFonts w:ascii="Arial" w:eastAsia="Times New Roman" w:hAnsi="Arial" w:cs="Arial"/>
          <w:sz w:val="22"/>
          <w:szCs w:val="22"/>
        </w:rPr>
        <w:t xml:space="preserve"> during the regular season Sharks games, the team will host an on-ice promotion in which two contestants will compete to win</w:t>
      </w:r>
      <w:r>
        <w:rPr>
          <w:rFonts w:ascii="Arial" w:eastAsia="Times New Roman" w:hAnsi="Arial" w:cs="Arial"/>
          <w:sz w:val="22"/>
          <w:szCs w:val="22"/>
        </w:rPr>
        <w:t xml:space="preserve"> a prize.</w:t>
      </w:r>
      <w:r w:rsidRPr="006829C5">
        <w:rPr>
          <w:rFonts w:ascii="Arial" w:eastAsia="Times New Roman" w:hAnsi="Arial" w:cs="Arial"/>
          <w:sz w:val="22"/>
          <w:szCs w:val="22"/>
        </w:rPr>
        <w:t xml:space="preserve"> </w:t>
      </w:r>
    </w:p>
    <w:p w14:paraId="345866FB" w14:textId="0B248543" w:rsidR="00F34DF0" w:rsidRPr="00F34DF0" w:rsidRDefault="00D6491B" w:rsidP="00F34DF0">
      <w:pPr>
        <w:pStyle w:val="ListParagraph"/>
        <w:numPr>
          <w:ilvl w:val="0"/>
          <w:numId w:val="1"/>
        </w:numPr>
        <w:rPr>
          <w:rFonts w:ascii="Arial" w:hAnsi="Arial" w:cs="Arial"/>
          <w:sz w:val="22"/>
          <w:szCs w:val="22"/>
        </w:rPr>
      </w:pPr>
      <w:r w:rsidRPr="00F34DF0">
        <w:rPr>
          <w:rFonts w:ascii="Arial" w:hAnsi="Arial" w:cs="Arial"/>
          <w:b/>
          <w:sz w:val="22"/>
          <w:szCs w:val="22"/>
        </w:rPr>
        <w:t>“</w:t>
      </w:r>
      <w:r w:rsidR="001E5BE8" w:rsidRPr="00F34DF0">
        <w:rPr>
          <w:rFonts w:ascii="Arial" w:hAnsi="Arial" w:cs="Arial"/>
          <w:b/>
          <w:sz w:val="22"/>
          <w:szCs w:val="22"/>
        </w:rPr>
        <w:t>Ducks Solar Seat Upgrade Presented by Sungevity”</w:t>
      </w:r>
      <w:r w:rsidR="00F34DF0">
        <w:rPr>
          <w:rStyle w:val="EndnoteReference"/>
          <w:rFonts w:ascii="Arial" w:hAnsi="Arial" w:cs="Arial"/>
          <w:b/>
          <w:sz w:val="22"/>
          <w:szCs w:val="22"/>
        </w:rPr>
        <w:endnoteReference w:id="2"/>
      </w:r>
      <w:r w:rsidR="001E5BE8" w:rsidRPr="00F34DF0">
        <w:rPr>
          <w:rFonts w:ascii="Arial" w:hAnsi="Arial" w:cs="Arial"/>
          <w:b/>
          <w:sz w:val="22"/>
          <w:szCs w:val="22"/>
        </w:rPr>
        <w:t xml:space="preserve"> -</w:t>
      </w:r>
      <w:r w:rsidR="006829C5" w:rsidRPr="00F34DF0">
        <w:rPr>
          <w:rFonts w:ascii="Arial" w:hAnsi="Arial" w:cs="Arial"/>
          <w:sz w:val="22"/>
          <w:szCs w:val="22"/>
        </w:rPr>
        <w:t xml:space="preserve"> </w:t>
      </w:r>
      <w:r w:rsidR="00F34DF0" w:rsidRPr="00F34DF0">
        <w:rPr>
          <w:rFonts w:ascii="Arial" w:eastAsia="Times New Roman" w:hAnsi="Arial" w:cs="Arial"/>
          <w:color w:val="000000"/>
          <w:sz w:val="22"/>
          <w:szCs w:val="22"/>
          <w:shd w:val="clear" w:color="auto" w:fill="FFFFFF"/>
        </w:rPr>
        <w:t>Anaheim Ducks fans who request a</w:t>
      </w:r>
      <w:r w:rsidR="00F34DF0" w:rsidRPr="00F34DF0">
        <w:rPr>
          <w:rStyle w:val="apple-converted-space"/>
          <w:rFonts w:ascii="Arial" w:eastAsia="Times New Roman" w:hAnsi="Arial" w:cs="Arial"/>
          <w:color w:val="000000"/>
          <w:sz w:val="22"/>
          <w:szCs w:val="22"/>
          <w:shd w:val="clear" w:color="auto" w:fill="FFFFFF"/>
        </w:rPr>
        <w:t> </w:t>
      </w:r>
      <w:hyperlink r:id="rId13" w:history="1">
        <w:r w:rsidR="00F34DF0" w:rsidRPr="00F34DF0">
          <w:rPr>
            <w:rStyle w:val="Hyperlink"/>
            <w:rFonts w:ascii="Arial" w:eastAsia="Times New Roman" w:hAnsi="Arial" w:cs="Arial"/>
            <w:color w:val="1155CC"/>
            <w:sz w:val="22"/>
            <w:szCs w:val="22"/>
            <w:shd w:val="clear" w:color="auto" w:fill="FFFFFF"/>
          </w:rPr>
          <w:t xml:space="preserve">Sungevity </w:t>
        </w:r>
        <w:proofErr w:type="spellStart"/>
        <w:r w:rsidR="00F34DF0" w:rsidRPr="00F34DF0">
          <w:rPr>
            <w:rStyle w:val="Hyperlink"/>
            <w:rFonts w:ascii="Arial" w:eastAsia="Times New Roman" w:hAnsi="Arial" w:cs="Arial"/>
            <w:color w:val="1155CC"/>
            <w:sz w:val="22"/>
            <w:szCs w:val="22"/>
            <w:shd w:val="clear" w:color="auto" w:fill="FFFFFF"/>
          </w:rPr>
          <w:t>iQ</w:t>
        </w:r>
        <w:r w:rsidR="00F34DF0" w:rsidRPr="00F34DF0">
          <w:rPr>
            <w:rStyle w:val="Hyperlink"/>
            <w:rFonts w:ascii="Arial" w:eastAsia="Times New Roman" w:hAnsi="Arial" w:cs="Arial"/>
            <w:color w:val="1155CC"/>
            <w:sz w:val="22"/>
            <w:szCs w:val="22"/>
            <w:shd w:val="clear" w:color="auto" w:fill="FFFFFF"/>
          </w:rPr>
          <w:t>u</w:t>
        </w:r>
        <w:r w:rsidR="00F34DF0" w:rsidRPr="00F34DF0">
          <w:rPr>
            <w:rStyle w:val="Hyperlink"/>
            <w:rFonts w:ascii="Arial" w:eastAsia="Times New Roman" w:hAnsi="Arial" w:cs="Arial"/>
            <w:color w:val="1155CC"/>
            <w:sz w:val="22"/>
            <w:szCs w:val="22"/>
            <w:shd w:val="clear" w:color="auto" w:fill="FFFFFF"/>
          </w:rPr>
          <w:t>ote</w:t>
        </w:r>
        <w:proofErr w:type="spellEnd"/>
      </w:hyperlink>
      <w:r w:rsidR="00F34DF0" w:rsidRPr="00F34DF0">
        <w:rPr>
          <w:rFonts w:ascii="Arial" w:eastAsia="Times New Roman" w:hAnsi="Arial" w:cs="Arial"/>
          <w:color w:val="000000"/>
          <w:sz w:val="22"/>
          <w:szCs w:val="22"/>
          <w:shd w:val="clear" w:color="auto" w:fill="FFFFFF"/>
        </w:rPr>
        <w:t>® between now and</w:t>
      </w:r>
      <w:r w:rsidR="00F34DF0" w:rsidRPr="00F34DF0">
        <w:rPr>
          <w:rStyle w:val="apple-converted-space"/>
          <w:rFonts w:ascii="Arial" w:eastAsia="Times New Roman" w:hAnsi="Arial" w:cs="Arial"/>
          <w:color w:val="000000"/>
          <w:sz w:val="22"/>
          <w:szCs w:val="22"/>
          <w:shd w:val="clear" w:color="auto" w:fill="FFFFFF"/>
        </w:rPr>
        <w:t> </w:t>
      </w:r>
      <w:r w:rsidR="00F34DF0" w:rsidRPr="00F34DF0">
        <w:rPr>
          <w:rStyle w:val="aqj"/>
          <w:rFonts w:ascii="Arial" w:eastAsia="Times New Roman" w:hAnsi="Arial" w:cs="Arial"/>
          <w:color w:val="000000"/>
          <w:sz w:val="22"/>
          <w:szCs w:val="22"/>
          <w:shd w:val="clear" w:color="auto" w:fill="FFFFFF"/>
        </w:rPr>
        <w:t>February 28, 2015</w:t>
      </w:r>
      <w:r w:rsidR="00F34DF0" w:rsidRPr="00F34DF0">
        <w:rPr>
          <w:rStyle w:val="apple-converted-space"/>
          <w:rFonts w:ascii="Arial" w:eastAsia="Times New Roman" w:hAnsi="Arial" w:cs="Arial"/>
          <w:color w:val="000000"/>
          <w:sz w:val="22"/>
          <w:szCs w:val="22"/>
          <w:shd w:val="clear" w:color="auto" w:fill="FFFFFF"/>
        </w:rPr>
        <w:t> </w:t>
      </w:r>
      <w:r w:rsidR="00F34DF0" w:rsidRPr="00F34DF0">
        <w:rPr>
          <w:rFonts w:ascii="Arial" w:eastAsia="Times New Roman" w:hAnsi="Arial" w:cs="Arial"/>
          <w:color w:val="000000"/>
          <w:sz w:val="22"/>
          <w:szCs w:val="22"/>
          <w:shd w:val="clear" w:color="auto" w:fill="FFFFFF"/>
        </w:rPr>
        <w:t>will be entered in a drawing each month between December 2014 and March</w:t>
      </w:r>
      <w:r w:rsidR="00F34DF0" w:rsidRPr="00F34DF0">
        <w:rPr>
          <w:rStyle w:val="apple-converted-space"/>
          <w:rFonts w:ascii="Arial" w:eastAsia="Times New Roman" w:hAnsi="Arial" w:cs="Arial"/>
          <w:color w:val="000000"/>
          <w:sz w:val="22"/>
          <w:szCs w:val="22"/>
          <w:shd w:val="clear" w:color="auto" w:fill="FFFFFF"/>
        </w:rPr>
        <w:t xml:space="preserve"> 2015</w:t>
      </w:r>
      <w:r w:rsidR="00F34DF0" w:rsidRPr="00F34DF0">
        <w:rPr>
          <w:rFonts w:ascii="Arial" w:eastAsia="Times New Roman" w:hAnsi="Arial" w:cs="Arial"/>
          <w:color w:val="000000"/>
          <w:sz w:val="22"/>
          <w:szCs w:val="22"/>
          <w:shd w:val="clear" w:color="auto" w:fill="FFFFFF"/>
        </w:rPr>
        <w:t xml:space="preserve"> to win 4 glass seat tickets to a regular season Duck’s game.</w:t>
      </w:r>
    </w:p>
    <w:p w14:paraId="1C77EF24" w14:textId="3434C749" w:rsidR="00DF2440" w:rsidRPr="00987F56" w:rsidRDefault="00DF2440" w:rsidP="00DF2440">
      <w:pPr>
        <w:rPr>
          <w:rFonts w:ascii="Arial" w:hAnsi="Arial" w:cs="Arial"/>
          <w:sz w:val="22"/>
          <w:szCs w:val="22"/>
        </w:rPr>
      </w:pPr>
    </w:p>
    <w:p w14:paraId="401E03D5" w14:textId="0FA42859" w:rsidR="00DF2440" w:rsidRPr="00DF2440" w:rsidRDefault="00DF2440" w:rsidP="00DF2440">
      <w:pPr>
        <w:shd w:val="clear" w:color="auto" w:fill="FFFFFF"/>
        <w:spacing w:line="285" w:lineRule="atLeast"/>
        <w:ind w:right="600"/>
        <w:textAlignment w:val="baseline"/>
        <w:rPr>
          <w:rFonts w:ascii="Arial" w:eastAsia="Times New Roman" w:hAnsi="Arial" w:cs="Arial"/>
          <w:sz w:val="22"/>
          <w:szCs w:val="22"/>
        </w:rPr>
      </w:pPr>
      <w:r w:rsidRPr="00DF2440">
        <w:rPr>
          <w:rFonts w:ascii="Arial" w:eastAsia="Times New Roman" w:hAnsi="Arial" w:cs="Arial"/>
          <w:sz w:val="22"/>
          <w:szCs w:val="22"/>
        </w:rPr>
        <w:t xml:space="preserve">“Each step we take as a company is </w:t>
      </w:r>
      <w:r w:rsidR="00074D5C">
        <w:rPr>
          <w:rFonts w:ascii="Arial" w:eastAsia="Times New Roman" w:hAnsi="Arial" w:cs="Arial"/>
          <w:sz w:val="22"/>
          <w:szCs w:val="22"/>
        </w:rPr>
        <w:t>designed</w:t>
      </w:r>
      <w:r w:rsidRPr="00DF2440">
        <w:rPr>
          <w:rFonts w:ascii="Arial" w:eastAsia="Times New Roman" w:hAnsi="Arial" w:cs="Arial"/>
          <w:sz w:val="22"/>
          <w:szCs w:val="22"/>
        </w:rPr>
        <w:t xml:space="preserve"> to make it easier for consumers everywhere to adopt solar </w:t>
      </w:r>
      <w:r w:rsidR="00453BD5">
        <w:rPr>
          <w:rFonts w:ascii="Arial" w:eastAsia="Times New Roman" w:hAnsi="Arial" w:cs="Arial"/>
          <w:sz w:val="22"/>
          <w:szCs w:val="22"/>
        </w:rPr>
        <w:t xml:space="preserve">power </w:t>
      </w:r>
      <w:r w:rsidRPr="00DF2440">
        <w:rPr>
          <w:rFonts w:ascii="Arial" w:eastAsia="Times New Roman" w:hAnsi="Arial" w:cs="Arial"/>
          <w:sz w:val="22"/>
          <w:szCs w:val="22"/>
        </w:rPr>
        <w:t xml:space="preserve">as a cost-effective, practical and sustainable </w:t>
      </w:r>
      <w:r w:rsidR="00311E3D">
        <w:rPr>
          <w:rFonts w:ascii="Arial" w:eastAsia="Times New Roman" w:hAnsi="Arial" w:cs="Arial"/>
          <w:sz w:val="22"/>
          <w:szCs w:val="22"/>
        </w:rPr>
        <w:t>solution</w:t>
      </w:r>
      <w:r w:rsidRPr="00DF2440">
        <w:rPr>
          <w:rFonts w:ascii="Arial" w:eastAsia="Times New Roman" w:hAnsi="Arial" w:cs="Arial"/>
          <w:sz w:val="22"/>
          <w:szCs w:val="22"/>
        </w:rPr>
        <w:t xml:space="preserve">. That’s why we’ve carefully built a </w:t>
      </w:r>
      <w:r w:rsidR="00453BD5">
        <w:rPr>
          <w:rFonts w:ascii="Arial" w:eastAsia="Times New Roman" w:hAnsi="Arial" w:cs="Arial"/>
          <w:sz w:val="22"/>
          <w:szCs w:val="22"/>
        </w:rPr>
        <w:t xml:space="preserve">broad </w:t>
      </w:r>
      <w:r w:rsidRPr="00DF2440">
        <w:rPr>
          <w:rFonts w:ascii="Arial" w:eastAsia="Times New Roman" w:hAnsi="Arial" w:cs="Arial"/>
          <w:sz w:val="22"/>
          <w:szCs w:val="22"/>
        </w:rPr>
        <w:t xml:space="preserve">network of partners that mirror our commitment to a better way of generating and consuming energy, and are proud to add these NHL teams to that roster,” said </w:t>
      </w:r>
      <w:proofErr w:type="spellStart"/>
      <w:r w:rsidR="00465A32">
        <w:rPr>
          <w:rFonts w:ascii="Arial" w:eastAsia="Times New Roman" w:hAnsi="Arial" w:cs="Arial"/>
          <w:sz w:val="22"/>
          <w:szCs w:val="22"/>
        </w:rPr>
        <w:t>Renu</w:t>
      </w:r>
      <w:proofErr w:type="spellEnd"/>
      <w:r w:rsidR="00465A32">
        <w:rPr>
          <w:rFonts w:ascii="Arial" w:eastAsia="Times New Roman" w:hAnsi="Arial" w:cs="Arial"/>
          <w:sz w:val="22"/>
          <w:szCs w:val="22"/>
        </w:rPr>
        <w:t xml:space="preserve"> Mathias</w:t>
      </w:r>
      <w:r w:rsidRPr="00DF2440">
        <w:rPr>
          <w:rFonts w:ascii="Arial" w:eastAsia="Times New Roman" w:hAnsi="Arial" w:cs="Arial"/>
          <w:sz w:val="22"/>
          <w:szCs w:val="22"/>
        </w:rPr>
        <w:t xml:space="preserve">, </w:t>
      </w:r>
      <w:r w:rsidR="00465A32">
        <w:rPr>
          <w:rFonts w:ascii="Arial" w:eastAsia="Times New Roman" w:hAnsi="Arial" w:cs="Arial"/>
          <w:sz w:val="22"/>
          <w:szCs w:val="22"/>
        </w:rPr>
        <w:t>Director of Affinity Marketing</w:t>
      </w:r>
      <w:r w:rsidRPr="00DF2440">
        <w:rPr>
          <w:rFonts w:ascii="Arial" w:eastAsia="Times New Roman" w:hAnsi="Arial" w:cs="Arial"/>
          <w:sz w:val="22"/>
          <w:szCs w:val="22"/>
        </w:rPr>
        <w:t>, Sungevity. “Perhaps no other sport is more aware of the implications of c</w:t>
      </w:r>
      <w:r w:rsidR="00465A32">
        <w:rPr>
          <w:rFonts w:ascii="Arial" w:eastAsia="Times New Roman" w:hAnsi="Arial" w:cs="Arial"/>
          <w:sz w:val="22"/>
          <w:szCs w:val="22"/>
        </w:rPr>
        <w:t>limate change than hockey. W</w:t>
      </w:r>
      <w:r w:rsidRPr="00DF2440">
        <w:rPr>
          <w:rFonts w:ascii="Arial" w:eastAsia="Times New Roman" w:hAnsi="Arial" w:cs="Arial"/>
          <w:sz w:val="22"/>
          <w:szCs w:val="22"/>
        </w:rPr>
        <w:t>e’re proud to support the</w:t>
      </w:r>
      <w:r w:rsidR="0007797B">
        <w:rPr>
          <w:rFonts w:ascii="Arial" w:eastAsia="Times New Roman" w:hAnsi="Arial" w:cs="Arial"/>
          <w:sz w:val="22"/>
          <w:szCs w:val="22"/>
        </w:rPr>
        <w:t>se three NHL teams as they</w:t>
      </w:r>
      <w:r w:rsidRPr="00DF2440">
        <w:rPr>
          <w:rFonts w:ascii="Arial" w:eastAsia="Times New Roman" w:hAnsi="Arial" w:cs="Arial"/>
          <w:sz w:val="22"/>
          <w:szCs w:val="22"/>
        </w:rPr>
        <w:t xml:space="preserve"> educate </w:t>
      </w:r>
      <w:r w:rsidR="00465A32">
        <w:rPr>
          <w:rFonts w:ascii="Arial" w:eastAsia="Times New Roman" w:hAnsi="Arial" w:cs="Arial"/>
          <w:sz w:val="22"/>
          <w:szCs w:val="22"/>
        </w:rPr>
        <w:t xml:space="preserve">their </w:t>
      </w:r>
      <w:r w:rsidR="00175A4F">
        <w:rPr>
          <w:rFonts w:ascii="Arial" w:eastAsia="Times New Roman" w:hAnsi="Arial" w:cs="Arial"/>
          <w:sz w:val="22"/>
          <w:szCs w:val="22"/>
        </w:rPr>
        <w:t xml:space="preserve">fans about a more sustainable way of </w:t>
      </w:r>
      <w:r w:rsidRPr="00DF2440">
        <w:rPr>
          <w:rFonts w:ascii="Arial" w:eastAsia="Times New Roman" w:hAnsi="Arial" w:cs="Arial"/>
          <w:sz w:val="22"/>
          <w:szCs w:val="22"/>
        </w:rPr>
        <w:t>life.”</w:t>
      </w:r>
    </w:p>
    <w:p w14:paraId="050FD07C" w14:textId="6FDDA1B6" w:rsidR="006829C5" w:rsidRDefault="006829C5" w:rsidP="006829C5">
      <w:pPr>
        <w:shd w:val="clear" w:color="auto" w:fill="FFFFFF"/>
        <w:spacing w:line="285" w:lineRule="atLeast"/>
        <w:ind w:right="600"/>
        <w:jc w:val="center"/>
        <w:textAlignment w:val="baseline"/>
        <w:rPr>
          <w:rFonts w:ascii="Arial" w:eastAsia="Times New Roman" w:hAnsi="Arial" w:cs="Arial"/>
          <w:sz w:val="22"/>
          <w:szCs w:val="22"/>
        </w:rPr>
      </w:pPr>
      <w:r>
        <w:rPr>
          <w:rFonts w:ascii="Arial" w:eastAsia="Times New Roman" w:hAnsi="Arial" w:cs="Arial"/>
          <w:sz w:val="22"/>
          <w:szCs w:val="22"/>
        </w:rPr>
        <w:lastRenderedPageBreak/>
        <w:t>-more-</w:t>
      </w:r>
    </w:p>
    <w:p w14:paraId="4ABDD693" w14:textId="77777777" w:rsidR="006829C5" w:rsidRPr="00DF2440" w:rsidRDefault="006829C5" w:rsidP="00DF2440">
      <w:pPr>
        <w:shd w:val="clear" w:color="auto" w:fill="FFFFFF"/>
        <w:spacing w:line="285" w:lineRule="atLeast"/>
        <w:ind w:right="600"/>
        <w:textAlignment w:val="baseline"/>
        <w:rPr>
          <w:rFonts w:ascii="Arial" w:eastAsia="Times New Roman" w:hAnsi="Arial" w:cs="Arial"/>
          <w:sz w:val="22"/>
          <w:szCs w:val="22"/>
        </w:rPr>
      </w:pPr>
    </w:p>
    <w:p w14:paraId="4AF06CDE" w14:textId="0760110D" w:rsidR="00B66DDA" w:rsidRPr="00DF2440" w:rsidRDefault="00B301CD" w:rsidP="00DF2440">
      <w:pPr>
        <w:rPr>
          <w:rFonts w:ascii="Arial" w:eastAsiaTheme="minorHAnsi" w:hAnsi="Arial" w:cs="Arial"/>
          <w:sz w:val="22"/>
          <w:szCs w:val="22"/>
        </w:rPr>
      </w:pPr>
      <w:r>
        <w:rPr>
          <w:rFonts w:ascii="Arial" w:hAnsi="Arial" w:cs="Arial"/>
          <w:sz w:val="22"/>
          <w:szCs w:val="22"/>
        </w:rPr>
        <w:t>These</w:t>
      </w:r>
      <w:r w:rsidR="00DF2440" w:rsidRPr="00DF2440">
        <w:rPr>
          <w:rFonts w:ascii="Arial" w:hAnsi="Arial" w:cs="Arial"/>
          <w:sz w:val="22"/>
          <w:szCs w:val="22"/>
        </w:rPr>
        <w:t xml:space="preserve"> </w:t>
      </w:r>
      <w:r w:rsidR="00DF2440" w:rsidRPr="00C72DEF">
        <w:rPr>
          <w:rFonts w:ascii="Arial" w:hAnsi="Arial" w:cs="Arial"/>
          <w:sz w:val="22"/>
          <w:szCs w:val="22"/>
        </w:rPr>
        <w:t>partnership</w:t>
      </w:r>
      <w:r>
        <w:rPr>
          <w:rFonts w:ascii="Arial" w:hAnsi="Arial" w:cs="Arial"/>
          <w:sz w:val="22"/>
          <w:szCs w:val="22"/>
        </w:rPr>
        <w:t>s are</w:t>
      </w:r>
      <w:r w:rsidR="00DF2440" w:rsidRPr="00C72DEF">
        <w:rPr>
          <w:rFonts w:ascii="Arial" w:hAnsi="Arial" w:cs="Arial"/>
          <w:sz w:val="22"/>
          <w:szCs w:val="22"/>
        </w:rPr>
        <w:t xml:space="preserve"> the latest effort by Sungevity to </w:t>
      </w:r>
      <w:r w:rsidR="00DF2440" w:rsidRPr="00DF2440">
        <w:rPr>
          <w:rFonts w:ascii="Arial" w:hAnsi="Arial" w:cs="Arial"/>
          <w:sz w:val="22"/>
          <w:szCs w:val="22"/>
        </w:rPr>
        <w:t>collaborate with like-minded organizations – such as Lowe’s, The Sierra Club and ABC Carpet &amp; Home -- that are focused on both sustainability as well as providing best-in-class customer experiences. For</w:t>
      </w:r>
      <w:r w:rsidR="00DF2440" w:rsidRPr="00DF2440">
        <w:rPr>
          <w:rFonts w:ascii="Arial" w:eastAsia="Times New Roman" w:hAnsi="Arial" w:cs="Arial"/>
          <w:sz w:val="22"/>
          <w:szCs w:val="22"/>
        </w:rPr>
        <w:t xml:space="preserve"> more information about the partnership</w:t>
      </w:r>
      <w:r>
        <w:rPr>
          <w:rFonts w:ascii="Arial" w:eastAsia="Times New Roman" w:hAnsi="Arial" w:cs="Arial"/>
          <w:sz w:val="22"/>
          <w:szCs w:val="22"/>
        </w:rPr>
        <w:t>s</w:t>
      </w:r>
      <w:r w:rsidR="00DF2440" w:rsidRPr="00DF2440">
        <w:rPr>
          <w:rFonts w:ascii="Arial" w:eastAsia="Times New Roman" w:hAnsi="Arial" w:cs="Arial"/>
          <w:sz w:val="22"/>
          <w:szCs w:val="22"/>
        </w:rPr>
        <w:t>, please visit: </w:t>
      </w:r>
      <w:hyperlink r:id="rId14" w:history="1">
        <w:r w:rsidR="00947F4F" w:rsidRPr="002A5D66">
          <w:rPr>
            <w:rStyle w:val="Hyperlink"/>
            <w:rFonts w:ascii="Arial" w:eastAsia="Times New Roman" w:hAnsi="Arial" w:cs="Arial"/>
            <w:sz w:val="22"/>
            <w:szCs w:val="22"/>
          </w:rPr>
          <w:t>www.sungevity.com/lakings</w:t>
        </w:r>
      </w:hyperlink>
      <w:r w:rsidR="00947F4F">
        <w:t>,</w:t>
      </w:r>
      <w:r w:rsidR="00947F4F" w:rsidRPr="00DF2440">
        <w:rPr>
          <w:rFonts w:ascii="Arial" w:eastAsia="Times New Roman" w:hAnsi="Arial" w:cs="Arial"/>
          <w:sz w:val="22"/>
          <w:szCs w:val="22"/>
        </w:rPr>
        <w:t> </w:t>
      </w:r>
      <w:hyperlink r:id="rId15" w:history="1">
        <w:r w:rsidR="00947F4F" w:rsidRPr="00946F4A">
          <w:rPr>
            <w:rStyle w:val="Hyperlink"/>
            <w:rFonts w:ascii="Arial" w:eastAsia="Times New Roman" w:hAnsi="Arial" w:cs="Arial"/>
            <w:sz w:val="22"/>
            <w:szCs w:val="22"/>
          </w:rPr>
          <w:t>www.sungevity.com/sharks</w:t>
        </w:r>
      </w:hyperlink>
      <w:r w:rsidR="00947F4F">
        <w:rPr>
          <w:rFonts w:ascii="Arial" w:eastAsia="Times New Roman" w:hAnsi="Arial" w:cs="Arial"/>
          <w:sz w:val="22"/>
          <w:szCs w:val="22"/>
        </w:rPr>
        <w:t xml:space="preserve"> or </w:t>
      </w:r>
      <w:hyperlink r:id="rId16" w:history="1">
        <w:r w:rsidR="00947F4F" w:rsidRPr="00847FCF">
          <w:rPr>
            <w:rStyle w:val="Hyperlink"/>
            <w:rFonts w:ascii="Arial" w:eastAsia="Times New Roman" w:hAnsi="Arial" w:cs="Arial"/>
            <w:sz w:val="22"/>
            <w:szCs w:val="22"/>
          </w:rPr>
          <w:t>www.sungevity.com/ducks</w:t>
        </w:r>
      </w:hyperlink>
    </w:p>
    <w:p w14:paraId="048D5F49" w14:textId="77777777" w:rsidR="00B66DDA" w:rsidRPr="00DF2440" w:rsidRDefault="00B66DDA" w:rsidP="00F50684">
      <w:pPr>
        <w:rPr>
          <w:rFonts w:ascii="Arial" w:eastAsia="Times New Roman" w:hAnsi="Arial" w:cs="Arial"/>
          <w:sz w:val="22"/>
          <w:szCs w:val="22"/>
        </w:rPr>
      </w:pPr>
    </w:p>
    <w:p w14:paraId="190E6804" w14:textId="77777777" w:rsidR="00C72DEF" w:rsidRPr="00F33A18" w:rsidRDefault="00C72DEF" w:rsidP="00F50684">
      <w:pPr>
        <w:rPr>
          <w:rFonts w:ascii="Arial" w:eastAsia="Times New Roman" w:hAnsi="Arial" w:cs="Arial"/>
          <w:sz w:val="22"/>
          <w:szCs w:val="22"/>
        </w:rPr>
      </w:pPr>
    </w:p>
    <w:p w14:paraId="5BEB09DB" w14:textId="77777777" w:rsidR="008716EE" w:rsidRPr="0051533F" w:rsidRDefault="008716EE" w:rsidP="008716EE">
      <w:pPr>
        <w:rPr>
          <w:rFonts w:ascii="Arial" w:eastAsia="Times New Roman" w:hAnsi="Arial" w:cs="Arial"/>
          <w:b/>
          <w:bCs/>
          <w:sz w:val="22"/>
          <w:szCs w:val="22"/>
        </w:rPr>
      </w:pPr>
      <w:r w:rsidRPr="00F33A18">
        <w:rPr>
          <w:rFonts w:ascii="Arial" w:eastAsia="Times New Roman" w:hAnsi="Arial" w:cs="Arial"/>
          <w:b/>
          <w:bCs/>
          <w:sz w:val="22"/>
          <w:szCs w:val="22"/>
        </w:rPr>
        <w:t>ABOUT SUNGEVITY</w:t>
      </w:r>
    </w:p>
    <w:p w14:paraId="2B1A710E" w14:textId="0B7ADB25" w:rsidR="00F33A18" w:rsidRDefault="008716EE" w:rsidP="008716EE">
      <w:pPr>
        <w:rPr>
          <w:rStyle w:val="Hyperlink"/>
          <w:rFonts w:ascii="Arial" w:hAnsi="Arial" w:cs="Arial"/>
          <w:sz w:val="22"/>
          <w:szCs w:val="22"/>
        </w:rPr>
      </w:pPr>
      <w:r w:rsidRPr="0051533F">
        <w:rPr>
          <w:rFonts w:ascii="Arial" w:hAnsi="Arial" w:cs="Arial"/>
          <w:sz w:val="22"/>
          <w:szCs w:val="22"/>
        </w:rPr>
        <w:t xml:space="preserve">Sungevity is a global solar energy provider focused on making it easy and affordable for homeowners to benefit from solar power. Leveraging proprietary remote solar design technology, Sungevity can deliver a quote without a home visit and provide homeowners with immediate visibility to </w:t>
      </w:r>
      <w:r w:rsidR="007B500A">
        <w:rPr>
          <w:rFonts w:ascii="Arial" w:hAnsi="Arial" w:cs="Arial"/>
          <w:sz w:val="22"/>
          <w:szCs w:val="22"/>
        </w:rPr>
        <w:t xml:space="preserve">potential </w:t>
      </w:r>
      <w:r w:rsidRPr="0051533F">
        <w:rPr>
          <w:rFonts w:ascii="Arial" w:hAnsi="Arial" w:cs="Arial"/>
          <w:sz w:val="22"/>
          <w:szCs w:val="22"/>
        </w:rPr>
        <w:t xml:space="preserve">savings on their electricity bills. The company continues to grow its global customer base and now services 11 U.S. states, the District of Columbia, </w:t>
      </w:r>
      <w:r w:rsidR="008C3B10">
        <w:rPr>
          <w:rFonts w:ascii="Arial" w:hAnsi="Arial" w:cs="Arial"/>
          <w:sz w:val="22"/>
          <w:szCs w:val="22"/>
        </w:rPr>
        <w:t>t</w:t>
      </w:r>
      <w:r w:rsidRPr="0051533F">
        <w:rPr>
          <w:rFonts w:ascii="Arial" w:hAnsi="Arial" w:cs="Arial"/>
          <w:sz w:val="22"/>
          <w:szCs w:val="22"/>
        </w:rPr>
        <w:t xml:space="preserve">he Netherlands and </w:t>
      </w:r>
      <w:r w:rsidR="008C3B10">
        <w:rPr>
          <w:rFonts w:ascii="Arial" w:hAnsi="Arial" w:cs="Arial"/>
          <w:sz w:val="22"/>
          <w:szCs w:val="22"/>
        </w:rPr>
        <w:t xml:space="preserve">through </w:t>
      </w:r>
      <w:r w:rsidRPr="0051533F">
        <w:rPr>
          <w:rFonts w:ascii="Arial" w:hAnsi="Arial" w:cs="Arial"/>
          <w:sz w:val="22"/>
          <w:szCs w:val="22"/>
        </w:rPr>
        <w:t xml:space="preserve">a joint venture in Australia. </w:t>
      </w:r>
      <w:r w:rsidRPr="0051533F">
        <w:rPr>
          <w:rFonts w:ascii="Arial" w:eastAsia="Times New Roman" w:hAnsi="Arial" w:cs="Arial"/>
          <w:color w:val="000000"/>
          <w:sz w:val="22"/>
          <w:szCs w:val="22"/>
          <w:shd w:val="clear" w:color="auto" w:fill="FFFFFF"/>
        </w:rPr>
        <w:t>Sungevity is</w:t>
      </w:r>
      <w:r w:rsidR="00280C1A">
        <w:rPr>
          <w:rFonts w:ascii="Arial" w:eastAsia="Times New Roman" w:hAnsi="Arial" w:cs="Arial"/>
          <w:color w:val="000000"/>
          <w:sz w:val="22"/>
          <w:szCs w:val="22"/>
          <w:shd w:val="clear" w:color="auto" w:fill="FFFFFF"/>
        </w:rPr>
        <w:t xml:space="preserve"> also</w:t>
      </w:r>
      <w:r w:rsidRPr="0051533F">
        <w:rPr>
          <w:rFonts w:ascii="Arial" w:eastAsia="Times New Roman" w:hAnsi="Arial" w:cs="Arial"/>
          <w:color w:val="000000"/>
          <w:sz w:val="22"/>
          <w:szCs w:val="22"/>
          <w:shd w:val="clear" w:color="auto" w:fill="FFFFFF"/>
        </w:rPr>
        <w:t xml:space="preserve"> </w:t>
      </w:r>
      <w:r w:rsidR="005E45FA">
        <w:rPr>
          <w:rFonts w:ascii="Arial" w:eastAsia="Times New Roman" w:hAnsi="Arial" w:cs="Arial"/>
          <w:color w:val="000000"/>
          <w:sz w:val="22"/>
          <w:szCs w:val="22"/>
          <w:shd w:val="clear" w:color="auto" w:fill="FFFFFF"/>
        </w:rPr>
        <w:t>the</w:t>
      </w:r>
      <w:r w:rsidRPr="0051533F">
        <w:rPr>
          <w:rFonts w:ascii="Arial" w:eastAsia="Times New Roman" w:hAnsi="Arial" w:cs="Arial"/>
          <w:color w:val="000000"/>
          <w:sz w:val="22"/>
          <w:szCs w:val="22"/>
          <w:shd w:val="clear" w:color="auto" w:fill="FFFFFF"/>
        </w:rPr>
        <w:t xml:space="preserve"> residential solar partner </w:t>
      </w:r>
      <w:r w:rsidR="005E45FA">
        <w:rPr>
          <w:rFonts w:ascii="Arial" w:eastAsia="Times New Roman" w:hAnsi="Arial" w:cs="Arial"/>
          <w:color w:val="000000"/>
          <w:sz w:val="22"/>
          <w:szCs w:val="22"/>
          <w:shd w:val="clear" w:color="auto" w:fill="FFFFFF"/>
        </w:rPr>
        <w:t>to</w:t>
      </w:r>
      <w:r w:rsidR="005E45FA" w:rsidRPr="0051533F">
        <w:rPr>
          <w:rFonts w:ascii="Arial" w:eastAsia="Times New Roman" w:hAnsi="Arial" w:cs="Arial"/>
          <w:color w:val="000000"/>
          <w:sz w:val="22"/>
          <w:szCs w:val="22"/>
          <w:shd w:val="clear" w:color="auto" w:fill="FFFFFF"/>
        </w:rPr>
        <w:t xml:space="preserve"> </w:t>
      </w:r>
      <w:r w:rsidRPr="0051533F">
        <w:rPr>
          <w:rFonts w:ascii="Arial" w:eastAsia="Times New Roman" w:hAnsi="Arial" w:cs="Arial"/>
          <w:color w:val="000000"/>
          <w:sz w:val="22"/>
          <w:szCs w:val="22"/>
          <w:shd w:val="clear" w:color="auto" w:fill="FFFFFF"/>
        </w:rPr>
        <w:t>Lowe’s, and was recognized</w:t>
      </w:r>
      <w:r w:rsidR="005E45FA">
        <w:rPr>
          <w:rFonts w:ascii="Arial" w:eastAsia="Times New Roman" w:hAnsi="Arial" w:cs="Arial"/>
          <w:color w:val="000000"/>
          <w:sz w:val="22"/>
          <w:szCs w:val="22"/>
          <w:shd w:val="clear" w:color="auto" w:fill="FFFFFF"/>
        </w:rPr>
        <w:t xml:space="preserve"> last year</w:t>
      </w:r>
      <w:r w:rsidRPr="0051533F">
        <w:rPr>
          <w:rFonts w:ascii="Arial" w:eastAsia="Times New Roman" w:hAnsi="Arial" w:cs="Arial"/>
          <w:color w:val="000000"/>
          <w:sz w:val="22"/>
          <w:szCs w:val="22"/>
          <w:shd w:val="clear" w:color="auto" w:fill="FFFFFF"/>
        </w:rPr>
        <w:t xml:space="preserve"> by B Corp as one of the “Best for the World” companies for using the power of business to solve social and environmental problems</w:t>
      </w:r>
      <w:r w:rsidRPr="0051533F">
        <w:rPr>
          <w:rFonts w:ascii="Arial" w:hAnsi="Arial" w:cs="Arial"/>
          <w:sz w:val="22"/>
          <w:szCs w:val="22"/>
        </w:rPr>
        <w:t xml:space="preserve">. For more information, visit </w:t>
      </w:r>
      <w:hyperlink r:id="rId17" w:history="1">
        <w:r w:rsidRPr="0051533F">
          <w:rPr>
            <w:rStyle w:val="Hyperlink"/>
            <w:rFonts w:ascii="Arial" w:hAnsi="Arial" w:cs="Arial"/>
            <w:sz w:val="22"/>
            <w:szCs w:val="22"/>
          </w:rPr>
          <w:t>www.sungevity.com</w:t>
        </w:r>
      </w:hyperlink>
      <w:r w:rsidR="005E45FA">
        <w:rPr>
          <w:rStyle w:val="Hyperlink"/>
          <w:rFonts w:ascii="Arial" w:hAnsi="Arial" w:cs="Arial"/>
          <w:sz w:val="22"/>
          <w:szCs w:val="22"/>
        </w:rPr>
        <w:t>.</w:t>
      </w:r>
    </w:p>
    <w:p w14:paraId="01EF2C44" w14:textId="0C379233" w:rsidR="008716EE" w:rsidRDefault="008716EE" w:rsidP="008716EE">
      <w:pPr>
        <w:rPr>
          <w:rFonts w:ascii="Arial" w:hAnsi="Arial" w:cs="Arial"/>
          <w:sz w:val="22"/>
          <w:szCs w:val="22"/>
        </w:rPr>
      </w:pPr>
    </w:p>
    <w:p w14:paraId="58B91D2B" w14:textId="50A0F1E8" w:rsidR="00C72DEF" w:rsidRPr="0051533F" w:rsidRDefault="00C72DEF" w:rsidP="00C72DEF">
      <w:pPr>
        <w:jc w:val="center"/>
        <w:rPr>
          <w:rFonts w:ascii="Arial" w:hAnsi="Arial" w:cs="Arial"/>
          <w:sz w:val="22"/>
          <w:szCs w:val="22"/>
        </w:rPr>
      </w:pPr>
      <w:r>
        <w:rPr>
          <w:rFonts w:ascii="Arial" w:hAnsi="Arial" w:cs="Arial"/>
          <w:sz w:val="22"/>
          <w:szCs w:val="22"/>
        </w:rPr>
        <w:t>###</w:t>
      </w:r>
    </w:p>
    <w:p w14:paraId="4F81D277" w14:textId="77777777" w:rsidR="00277D2B" w:rsidRDefault="00277D2B"/>
    <w:p w14:paraId="42740E0D" w14:textId="77777777" w:rsidR="00277D2B" w:rsidRDefault="00277D2B"/>
    <w:p w14:paraId="794BEC00" w14:textId="77777777" w:rsidR="00277D2B" w:rsidRDefault="00277D2B"/>
    <w:sectPr w:rsidR="00277D2B" w:rsidSect="00162F26">
      <w:headerReference w:type="defaul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20FE8B" w15:done="0"/>
  <w15:commentEx w15:paraId="08D1F13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9DCD5" w14:textId="77777777" w:rsidR="00C75620" w:rsidRDefault="00C75620" w:rsidP="00277D2B">
      <w:r>
        <w:separator/>
      </w:r>
    </w:p>
  </w:endnote>
  <w:endnote w:type="continuationSeparator" w:id="0">
    <w:p w14:paraId="44880EEA" w14:textId="77777777" w:rsidR="00C75620" w:rsidRDefault="00C75620" w:rsidP="00277D2B">
      <w:r>
        <w:continuationSeparator/>
      </w:r>
    </w:p>
  </w:endnote>
  <w:endnote w:id="1">
    <w:p w14:paraId="3124147F" w14:textId="77777777" w:rsidR="00F34DF0" w:rsidRPr="00F34DF0" w:rsidRDefault="00F34DF0" w:rsidP="00F34DF0">
      <w:pPr>
        <w:pStyle w:val="EndnoteText"/>
        <w:rPr>
          <w:rFonts w:ascii="Arial" w:hAnsi="Arial" w:cs="Arial"/>
          <w:sz w:val="16"/>
          <w:szCs w:val="16"/>
        </w:rPr>
      </w:pPr>
      <w:r w:rsidRPr="00F34DF0">
        <w:rPr>
          <w:rStyle w:val="EndnoteReference"/>
          <w:rFonts w:ascii="Arial" w:hAnsi="Arial" w:cs="Arial"/>
        </w:rPr>
        <w:endnoteRef/>
      </w:r>
      <w:r w:rsidRPr="00F34DF0">
        <w:rPr>
          <w:rFonts w:ascii="Arial" w:hAnsi="Arial" w:cs="Arial"/>
        </w:rPr>
        <w:t xml:space="preserve"> </w:t>
      </w:r>
      <w:r w:rsidRPr="00F34DF0">
        <w:rPr>
          <w:rFonts w:ascii="Arial" w:hAnsi="Arial" w:cs="Arial"/>
          <w:sz w:val="16"/>
          <w:szCs w:val="16"/>
        </w:rPr>
        <w:t>NO PURCHASE NECESSARY.  A PURCHASE WILL NOT INCREASE YOUR CHANCES OF WINNING.  Open to legal residents of the 50 United States and the District of Columbia, excluding Rhode Island, 18 years and older at time of entry.  Sweepstakes begins on or about October 8, 2014 and ends on November 30, 2014.  See </w:t>
      </w:r>
      <w:r w:rsidRPr="00F34DF0">
        <w:rPr>
          <w:rFonts w:ascii="Arial" w:hAnsi="Arial" w:cs="Arial"/>
          <w:sz w:val="16"/>
          <w:szCs w:val="16"/>
        </w:rPr>
        <w:fldChar w:fldCharType="begin"/>
      </w:r>
      <w:r w:rsidRPr="00F34DF0">
        <w:rPr>
          <w:rFonts w:ascii="Arial" w:hAnsi="Arial" w:cs="Arial"/>
          <w:sz w:val="16"/>
          <w:szCs w:val="16"/>
        </w:rPr>
        <w:instrText xml:space="preserve"> HYPERLINK "http://www.sungevity.com/lakings" \t "_blank" </w:instrText>
      </w:r>
      <w:r w:rsidRPr="00F34DF0">
        <w:rPr>
          <w:rFonts w:ascii="Arial" w:hAnsi="Arial" w:cs="Arial"/>
          <w:sz w:val="16"/>
          <w:szCs w:val="16"/>
        </w:rPr>
      </w:r>
      <w:r w:rsidRPr="00F34DF0">
        <w:rPr>
          <w:rFonts w:ascii="Arial" w:hAnsi="Arial" w:cs="Arial"/>
          <w:sz w:val="16"/>
          <w:szCs w:val="16"/>
        </w:rPr>
        <w:fldChar w:fldCharType="separate"/>
      </w:r>
      <w:r w:rsidRPr="00F34DF0">
        <w:rPr>
          <w:rStyle w:val="Hyperlink"/>
          <w:rFonts w:ascii="Arial" w:hAnsi="Arial" w:cs="Arial"/>
          <w:sz w:val="16"/>
          <w:szCs w:val="16"/>
        </w:rPr>
        <w:t>www.sungevity.com/lakings</w:t>
      </w:r>
      <w:r w:rsidRPr="00F34DF0">
        <w:rPr>
          <w:rFonts w:ascii="Arial" w:hAnsi="Arial" w:cs="Arial"/>
          <w:sz w:val="16"/>
          <w:szCs w:val="16"/>
        </w:rPr>
        <w:fldChar w:fldCharType="end"/>
      </w:r>
      <w:r w:rsidRPr="00F34DF0">
        <w:rPr>
          <w:rFonts w:ascii="Arial" w:hAnsi="Arial" w:cs="Arial"/>
          <w:sz w:val="16"/>
          <w:szCs w:val="16"/>
        </w:rPr>
        <w:t> for official rules and complete details, including prize descriptions and odds of winning.  Sponsor:  Sungevity, Inc.</w:t>
      </w:r>
    </w:p>
    <w:p w14:paraId="31DE12A1" w14:textId="7D55DBAB" w:rsidR="00F34DF0" w:rsidRDefault="00F34DF0">
      <w:pPr>
        <w:pStyle w:val="EndnoteText"/>
      </w:pPr>
    </w:p>
  </w:endnote>
  <w:endnote w:id="2">
    <w:p w14:paraId="0761E44C" w14:textId="77777777" w:rsidR="00F34DF0" w:rsidRPr="00F34DF0" w:rsidRDefault="00F34DF0" w:rsidP="00F34DF0">
      <w:pPr>
        <w:pStyle w:val="EndnoteText"/>
        <w:rPr>
          <w:rFonts w:ascii="Arial" w:hAnsi="Arial" w:cs="Arial"/>
          <w:sz w:val="16"/>
          <w:szCs w:val="16"/>
        </w:rPr>
      </w:pPr>
      <w:r w:rsidRPr="00F34DF0">
        <w:rPr>
          <w:rStyle w:val="EndnoteReference"/>
          <w:rFonts w:ascii="Arial" w:hAnsi="Arial" w:cs="Arial"/>
        </w:rPr>
        <w:endnoteRef/>
      </w:r>
      <w:r w:rsidRPr="00F34DF0">
        <w:rPr>
          <w:rFonts w:ascii="Arial" w:hAnsi="Arial" w:cs="Arial"/>
        </w:rPr>
        <w:t xml:space="preserve"> </w:t>
      </w:r>
      <w:r w:rsidRPr="00F34DF0">
        <w:rPr>
          <w:rFonts w:ascii="Arial" w:hAnsi="Arial" w:cs="Arial"/>
          <w:sz w:val="16"/>
          <w:szCs w:val="16"/>
        </w:rPr>
        <w:t>NO PURCHASE NECESSARY.  A PURCHASE WILL NOT INCREASE YOUR CHANCES OF WINNING.  Open to legal residents of the 50 United States and the District of Columbia, excluding Rhode Island, 18 years and older at time of entry.  Sweepstakes begins on or about November 5, 2014 and ends on February 28, 2015.  See </w:t>
      </w:r>
      <w:r w:rsidRPr="00F34DF0">
        <w:rPr>
          <w:rFonts w:ascii="Arial" w:hAnsi="Arial" w:cs="Arial"/>
          <w:sz w:val="16"/>
          <w:szCs w:val="16"/>
        </w:rPr>
        <w:fldChar w:fldCharType="begin"/>
      </w:r>
      <w:r w:rsidRPr="00F34DF0">
        <w:rPr>
          <w:rFonts w:ascii="Arial" w:hAnsi="Arial" w:cs="Arial"/>
          <w:sz w:val="16"/>
          <w:szCs w:val="16"/>
        </w:rPr>
        <w:instrText xml:space="preserve"> HYPERLINK "http://www.sungevity.com/ducks" \t "_blank" </w:instrText>
      </w:r>
      <w:r w:rsidRPr="00F34DF0">
        <w:rPr>
          <w:rFonts w:ascii="Arial" w:hAnsi="Arial" w:cs="Arial"/>
          <w:sz w:val="16"/>
          <w:szCs w:val="16"/>
        </w:rPr>
      </w:r>
      <w:r w:rsidRPr="00F34DF0">
        <w:rPr>
          <w:rFonts w:ascii="Arial" w:hAnsi="Arial" w:cs="Arial"/>
          <w:sz w:val="16"/>
          <w:szCs w:val="16"/>
        </w:rPr>
        <w:fldChar w:fldCharType="separate"/>
      </w:r>
      <w:r w:rsidRPr="00F34DF0">
        <w:rPr>
          <w:rStyle w:val="Hyperlink"/>
          <w:rFonts w:ascii="Arial" w:hAnsi="Arial" w:cs="Arial"/>
          <w:sz w:val="16"/>
          <w:szCs w:val="16"/>
        </w:rPr>
        <w:t>www.sungevity.com/ducks</w:t>
      </w:r>
      <w:r w:rsidRPr="00F34DF0">
        <w:rPr>
          <w:rFonts w:ascii="Arial" w:hAnsi="Arial" w:cs="Arial"/>
          <w:sz w:val="16"/>
          <w:szCs w:val="16"/>
        </w:rPr>
        <w:fldChar w:fldCharType="end"/>
      </w:r>
      <w:r w:rsidRPr="00F34DF0">
        <w:rPr>
          <w:rFonts w:ascii="Arial" w:hAnsi="Arial" w:cs="Arial"/>
          <w:sz w:val="16"/>
          <w:szCs w:val="16"/>
        </w:rPr>
        <w:t> for official rules and complete details, including prize descriptions and odds of winning.  Sponsor:  Sungevity, Inc.</w:t>
      </w:r>
    </w:p>
    <w:p w14:paraId="06122E98" w14:textId="3D434FC2" w:rsidR="00F34DF0" w:rsidRDefault="00F34DF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E10C1" w14:textId="77777777" w:rsidR="00C75620" w:rsidRDefault="00C75620" w:rsidP="00277D2B">
      <w:r>
        <w:separator/>
      </w:r>
    </w:p>
  </w:footnote>
  <w:footnote w:type="continuationSeparator" w:id="0">
    <w:p w14:paraId="351A76E6" w14:textId="77777777" w:rsidR="00C75620" w:rsidRDefault="00C75620" w:rsidP="00277D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25AD0" w14:textId="77777777" w:rsidR="00947F4F" w:rsidRDefault="00947F4F" w:rsidP="004E260E">
    <w:pPr>
      <w:jc w:val="right"/>
      <w:rPr>
        <w:rFonts w:ascii="Arial" w:eastAsia="Times New Roman" w:hAnsi="Arial" w:cs="Arial"/>
        <w:sz w:val="22"/>
        <w:szCs w:val="22"/>
      </w:rPr>
    </w:pPr>
    <w:r w:rsidRPr="0051533F">
      <w:rPr>
        <w:rFonts w:ascii="Arial" w:eastAsia="Times New Roman" w:hAnsi="Arial" w:cs="Arial"/>
        <w:sz w:val="22"/>
        <w:szCs w:val="22"/>
      </w:rPr>
      <w:t>CONTACT:</w:t>
    </w:r>
  </w:p>
  <w:p w14:paraId="46F2C869" w14:textId="77777777" w:rsidR="00947F4F" w:rsidRDefault="00947F4F" w:rsidP="009836C3">
    <w:pPr>
      <w:tabs>
        <w:tab w:val="left" w:pos="7358"/>
        <w:tab w:val="right" w:pos="9360"/>
      </w:tabs>
      <w:rPr>
        <w:rFonts w:ascii="Arial" w:eastAsia="Times New Roman" w:hAnsi="Arial" w:cs="Arial"/>
        <w:sz w:val="22"/>
        <w:szCs w:val="22"/>
      </w:rPr>
    </w:pPr>
    <w:r>
      <w:rPr>
        <w:rFonts w:ascii="Arial" w:eastAsia="Times New Roman" w:hAnsi="Arial" w:cs="Arial"/>
        <w:sz w:val="22"/>
        <w:szCs w:val="22"/>
      </w:rPr>
      <w:tab/>
    </w:r>
    <w:r>
      <w:rPr>
        <w:rFonts w:ascii="Arial" w:eastAsia="Times New Roman" w:hAnsi="Arial" w:cs="Arial"/>
        <w:sz w:val="22"/>
        <w:szCs w:val="22"/>
      </w:rPr>
      <w:tab/>
    </w:r>
    <w:r w:rsidRPr="0051533F">
      <w:rPr>
        <w:rFonts w:ascii="Arial" w:eastAsia="Times New Roman" w:hAnsi="Arial" w:cs="Arial"/>
        <w:sz w:val="22"/>
        <w:szCs w:val="22"/>
      </w:rPr>
      <w:t>John Ordoña</w:t>
    </w:r>
  </w:p>
  <w:p w14:paraId="6AFF3EBB" w14:textId="77777777" w:rsidR="00947F4F" w:rsidRDefault="00947F4F" w:rsidP="004E260E">
    <w:pPr>
      <w:jc w:val="right"/>
      <w:rPr>
        <w:rFonts w:ascii="Arial" w:eastAsia="Times New Roman" w:hAnsi="Arial" w:cs="Arial"/>
        <w:sz w:val="22"/>
        <w:szCs w:val="22"/>
      </w:rPr>
    </w:pPr>
    <w:r w:rsidRPr="0051533F">
      <w:rPr>
        <w:rFonts w:ascii="Arial" w:eastAsia="Times New Roman" w:hAnsi="Arial" w:cs="Arial"/>
        <w:sz w:val="22"/>
        <w:szCs w:val="22"/>
      </w:rPr>
      <w:t>Sungevity, Inc.</w:t>
    </w:r>
  </w:p>
  <w:p w14:paraId="5D167CED" w14:textId="77777777" w:rsidR="00947F4F" w:rsidRDefault="00947F4F" w:rsidP="004E260E">
    <w:pPr>
      <w:jc w:val="right"/>
      <w:rPr>
        <w:rFonts w:ascii="Arial" w:eastAsia="Times New Roman" w:hAnsi="Arial" w:cs="Arial"/>
        <w:sz w:val="22"/>
        <w:szCs w:val="22"/>
      </w:rPr>
    </w:pPr>
    <w:r w:rsidRPr="0051533F">
      <w:rPr>
        <w:rFonts w:ascii="Arial" w:eastAsia="Times New Roman" w:hAnsi="Arial" w:cs="Arial"/>
        <w:sz w:val="22"/>
        <w:szCs w:val="22"/>
      </w:rPr>
      <w:t>(510) 496-5673</w:t>
    </w:r>
  </w:p>
  <w:p w14:paraId="42C366A4" w14:textId="77777777" w:rsidR="00947F4F" w:rsidRDefault="00D4520C" w:rsidP="004E260E">
    <w:pPr>
      <w:jc w:val="right"/>
      <w:rPr>
        <w:rFonts w:ascii="Arial" w:eastAsia="Times New Roman" w:hAnsi="Arial" w:cs="Arial"/>
        <w:sz w:val="22"/>
        <w:szCs w:val="22"/>
      </w:rPr>
    </w:pPr>
    <w:r>
      <w:fldChar w:fldCharType="begin"/>
    </w:r>
    <w:r>
      <w:instrText xml:space="preserve"> HYPERLINK "https://clients.swrxhost.net/owa/redir.aspx?C=e20c099af6e5461690e37eb2b712004e&amp;URL=mailto%3ajordona%40sungevity.com" \t "_blank" </w:instrText>
    </w:r>
    <w:r>
      <w:fldChar w:fldCharType="separate"/>
    </w:r>
    <w:r w:rsidR="00947F4F" w:rsidRPr="0051533F">
      <w:rPr>
        <w:rFonts w:ascii="Arial" w:eastAsia="Times New Roman" w:hAnsi="Arial" w:cs="Arial"/>
        <w:sz w:val="22"/>
        <w:szCs w:val="22"/>
        <w:u w:val="single"/>
      </w:rPr>
      <w:t>jordona@sungevity.com</w:t>
    </w:r>
    <w:r>
      <w:rPr>
        <w:rFonts w:ascii="Arial" w:eastAsia="Times New Roman" w:hAnsi="Arial" w:cs="Arial"/>
        <w:sz w:val="22"/>
        <w:szCs w:val="22"/>
        <w:u w:val="single"/>
      </w:rPr>
      <w:fldChar w:fldCharType="end"/>
    </w:r>
  </w:p>
  <w:p w14:paraId="5D45738C" w14:textId="77777777" w:rsidR="00947F4F" w:rsidRDefault="00947F4F" w:rsidP="004E260E">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67341"/>
    <w:multiLevelType w:val="hybridMultilevel"/>
    <w:tmpl w:val="9374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n Warady">
    <w15:presenceInfo w15:providerId="AD" w15:userId="S-1-5-21-448057861-1095901694-1563334259-12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F0"/>
    <w:rsid w:val="00015782"/>
    <w:rsid w:val="00016EFD"/>
    <w:rsid w:val="000215C9"/>
    <w:rsid w:val="000464CD"/>
    <w:rsid w:val="000537CE"/>
    <w:rsid w:val="0005668D"/>
    <w:rsid w:val="0005770F"/>
    <w:rsid w:val="0006097F"/>
    <w:rsid w:val="00061773"/>
    <w:rsid w:val="000656D0"/>
    <w:rsid w:val="00070E30"/>
    <w:rsid w:val="00074D5C"/>
    <w:rsid w:val="0007797B"/>
    <w:rsid w:val="0008157F"/>
    <w:rsid w:val="0009164F"/>
    <w:rsid w:val="00091F4B"/>
    <w:rsid w:val="000A0C24"/>
    <w:rsid w:val="000A4201"/>
    <w:rsid w:val="000D292C"/>
    <w:rsid w:val="000E0DF2"/>
    <w:rsid w:val="000E1A3E"/>
    <w:rsid w:val="000E51A6"/>
    <w:rsid w:val="000F7B48"/>
    <w:rsid w:val="001021D0"/>
    <w:rsid w:val="00154FF2"/>
    <w:rsid w:val="00162F26"/>
    <w:rsid w:val="00164DE9"/>
    <w:rsid w:val="00175A4F"/>
    <w:rsid w:val="00175DDD"/>
    <w:rsid w:val="001A7E48"/>
    <w:rsid w:val="001C315E"/>
    <w:rsid w:val="001C3FB4"/>
    <w:rsid w:val="001E5BE8"/>
    <w:rsid w:val="001E66C7"/>
    <w:rsid w:val="001F30BE"/>
    <w:rsid w:val="001F6AF2"/>
    <w:rsid w:val="00217063"/>
    <w:rsid w:val="00277D2B"/>
    <w:rsid w:val="00280C1A"/>
    <w:rsid w:val="002878A6"/>
    <w:rsid w:val="00290F2C"/>
    <w:rsid w:val="002C5DD6"/>
    <w:rsid w:val="002F04A9"/>
    <w:rsid w:val="003042C7"/>
    <w:rsid w:val="00305CDE"/>
    <w:rsid w:val="00311E3D"/>
    <w:rsid w:val="003172DC"/>
    <w:rsid w:val="003213D7"/>
    <w:rsid w:val="003270FC"/>
    <w:rsid w:val="00354C3A"/>
    <w:rsid w:val="00356AF8"/>
    <w:rsid w:val="00360166"/>
    <w:rsid w:val="0036449A"/>
    <w:rsid w:val="0037071D"/>
    <w:rsid w:val="003775EB"/>
    <w:rsid w:val="0039261F"/>
    <w:rsid w:val="0039530F"/>
    <w:rsid w:val="003B00DF"/>
    <w:rsid w:val="003C13D9"/>
    <w:rsid w:val="003C2755"/>
    <w:rsid w:val="003C3A67"/>
    <w:rsid w:val="003E1C50"/>
    <w:rsid w:val="003E7D92"/>
    <w:rsid w:val="003F5CE5"/>
    <w:rsid w:val="004018FB"/>
    <w:rsid w:val="00402EC5"/>
    <w:rsid w:val="00411C93"/>
    <w:rsid w:val="004209F1"/>
    <w:rsid w:val="004266EF"/>
    <w:rsid w:val="00445CB2"/>
    <w:rsid w:val="00453BD5"/>
    <w:rsid w:val="00457C3F"/>
    <w:rsid w:val="00462D40"/>
    <w:rsid w:val="00463D58"/>
    <w:rsid w:val="00465A32"/>
    <w:rsid w:val="00473F96"/>
    <w:rsid w:val="004D6370"/>
    <w:rsid w:val="004E019C"/>
    <w:rsid w:val="004E260E"/>
    <w:rsid w:val="005012F0"/>
    <w:rsid w:val="0051533F"/>
    <w:rsid w:val="005322DA"/>
    <w:rsid w:val="00540928"/>
    <w:rsid w:val="00553173"/>
    <w:rsid w:val="005662DF"/>
    <w:rsid w:val="00574539"/>
    <w:rsid w:val="00587038"/>
    <w:rsid w:val="005A773A"/>
    <w:rsid w:val="005B62F5"/>
    <w:rsid w:val="005C4B41"/>
    <w:rsid w:val="005D17A0"/>
    <w:rsid w:val="005E45FA"/>
    <w:rsid w:val="005E5F01"/>
    <w:rsid w:val="00615D0E"/>
    <w:rsid w:val="00617EDA"/>
    <w:rsid w:val="006535DE"/>
    <w:rsid w:val="00664741"/>
    <w:rsid w:val="00675BB7"/>
    <w:rsid w:val="006829C5"/>
    <w:rsid w:val="006B09D5"/>
    <w:rsid w:val="006B5026"/>
    <w:rsid w:val="006C0F48"/>
    <w:rsid w:val="006C5CAC"/>
    <w:rsid w:val="006D4C9C"/>
    <w:rsid w:val="00724DF4"/>
    <w:rsid w:val="00737208"/>
    <w:rsid w:val="0075504A"/>
    <w:rsid w:val="007716E3"/>
    <w:rsid w:val="0079414E"/>
    <w:rsid w:val="007A1A01"/>
    <w:rsid w:val="007B234A"/>
    <w:rsid w:val="007B500A"/>
    <w:rsid w:val="007C6D36"/>
    <w:rsid w:val="007F6457"/>
    <w:rsid w:val="007F7700"/>
    <w:rsid w:val="008263B5"/>
    <w:rsid w:val="008276F3"/>
    <w:rsid w:val="008340E8"/>
    <w:rsid w:val="00847045"/>
    <w:rsid w:val="00847FCF"/>
    <w:rsid w:val="0086721E"/>
    <w:rsid w:val="008716EE"/>
    <w:rsid w:val="008947EE"/>
    <w:rsid w:val="008A010B"/>
    <w:rsid w:val="008A1E78"/>
    <w:rsid w:val="008B3602"/>
    <w:rsid w:val="008C3B10"/>
    <w:rsid w:val="008D36D3"/>
    <w:rsid w:val="008E2DFF"/>
    <w:rsid w:val="00906D27"/>
    <w:rsid w:val="00930826"/>
    <w:rsid w:val="00936B50"/>
    <w:rsid w:val="00944639"/>
    <w:rsid w:val="00944808"/>
    <w:rsid w:val="00947F4F"/>
    <w:rsid w:val="00960DBC"/>
    <w:rsid w:val="0096152A"/>
    <w:rsid w:val="0097703B"/>
    <w:rsid w:val="0097730F"/>
    <w:rsid w:val="00977A5C"/>
    <w:rsid w:val="00980FF6"/>
    <w:rsid w:val="009836C3"/>
    <w:rsid w:val="00987F56"/>
    <w:rsid w:val="009A1D7E"/>
    <w:rsid w:val="009A59A0"/>
    <w:rsid w:val="009A59E5"/>
    <w:rsid w:val="009B1601"/>
    <w:rsid w:val="009B41C3"/>
    <w:rsid w:val="009B7799"/>
    <w:rsid w:val="009C11C4"/>
    <w:rsid w:val="009C5447"/>
    <w:rsid w:val="009C6094"/>
    <w:rsid w:val="009D3688"/>
    <w:rsid w:val="009F78F7"/>
    <w:rsid w:val="00A23333"/>
    <w:rsid w:val="00A6648D"/>
    <w:rsid w:val="00A77255"/>
    <w:rsid w:val="00AC3526"/>
    <w:rsid w:val="00AC647A"/>
    <w:rsid w:val="00AE1110"/>
    <w:rsid w:val="00AE3BC8"/>
    <w:rsid w:val="00AF0826"/>
    <w:rsid w:val="00B215A3"/>
    <w:rsid w:val="00B301CD"/>
    <w:rsid w:val="00B30AEB"/>
    <w:rsid w:val="00B5196D"/>
    <w:rsid w:val="00B56DD6"/>
    <w:rsid w:val="00B66DDA"/>
    <w:rsid w:val="00B7317C"/>
    <w:rsid w:val="00BA1F75"/>
    <w:rsid w:val="00BA280F"/>
    <w:rsid w:val="00BA2BCE"/>
    <w:rsid w:val="00BC7209"/>
    <w:rsid w:val="00BD200F"/>
    <w:rsid w:val="00BD7B98"/>
    <w:rsid w:val="00BE527E"/>
    <w:rsid w:val="00BE5C77"/>
    <w:rsid w:val="00BF6C25"/>
    <w:rsid w:val="00BF77E3"/>
    <w:rsid w:val="00C06145"/>
    <w:rsid w:val="00C2016D"/>
    <w:rsid w:val="00C223D4"/>
    <w:rsid w:val="00C31322"/>
    <w:rsid w:val="00C3237C"/>
    <w:rsid w:val="00C72DEF"/>
    <w:rsid w:val="00C75620"/>
    <w:rsid w:val="00C7608C"/>
    <w:rsid w:val="00C91807"/>
    <w:rsid w:val="00C934CD"/>
    <w:rsid w:val="00CA100B"/>
    <w:rsid w:val="00CC088F"/>
    <w:rsid w:val="00CC0B92"/>
    <w:rsid w:val="00CD6E6A"/>
    <w:rsid w:val="00CD777A"/>
    <w:rsid w:val="00CF310E"/>
    <w:rsid w:val="00D3128D"/>
    <w:rsid w:val="00D4185E"/>
    <w:rsid w:val="00D6491B"/>
    <w:rsid w:val="00D70A72"/>
    <w:rsid w:val="00D81598"/>
    <w:rsid w:val="00D84C6D"/>
    <w:rsid w:val="00DC6C55"/>
    <w:rsid w:val="00DF2440"/>
    <w:rsid w:val="00E25F4B"/>
    <w:rsid w:val="00E3666C"/>
    <w:rsid w:val="00E91E30"/>
    <w:rsid w:val="00E97290"/>
    <w:rsid w:val="00EA792A"/>
    <w:rsid w:val="00ED318B"/>
    <w:rsid w:val="00EF0D0B"/>
    <w:rsid w:val="00F11E71"/>
    <w:rsid w:val="00F132CB"/>
    <w:rsid w:val="00F14D8F"/>
    <w:rsid w:val="00F230E2"/>
    <w:rsid w:val="00F33A18"/>
    <w:rsid w:val="00F33B17"/>
    <w:rsid w:val="00F34DF0"/>
    <w:rsid w:val="00F50684"/>
    <w:rsid w:val="00F83E08"/>
    <w:rsid w:val="00F83E3E"/>
    <w:rsid w:val="00FA7610"/>
    <w:rsid w:val="00FD1951"/>
    <w:rsid w:val="00FE36B3"/>
    <w:rsid w:val="00FE4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9D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F0"/>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2F0"/>
    <w:rPr>
      <w:color w:val="0000FF" w:themeColor="hyperlink"/>
      <w:u w:val="single"/>
    </w:rPr>
  </w:style>
  <w:style w:type="paragraph" w:styleId="BalloonText">
    <w:name w:val="Balloon Text"/>
    <w:basedOn w:val="Normal"/>
    <w:link w:val="BalloonTextChar"/>
    <w:uiPriority w:val="99"/>
    <w:semiHidden/>
    <w:unhideWhenUsed/>
    <w:rsid w:val="008276F3"/>
    <w:rPr>
      <w:rFonts w:ascii="Tahoma" w:hAnsi="Tahoma" w:cs="Tahoma"/>
      <w:sz w:val="16"/>
      <w:szCs w:val="16"/>
    </w:rPr>
  </w:style>
  <w:style w:type="character" w:customStyle="1" w:styleId="BalloonTextChar">
    <w:name w:val="Balloon Text Char"/>
    <w:basedOn w:val="DefaultParagraphFont"/>
    <w:link w:val="BalloonText"/>
    <w:uiPriority w:val="99"/>
    <w:semiHidden/>
    <w:rsid w:val="008276F3"/>
    <w:rPr>
      <w:rFonts w:ascii="Tahoma" w:eastAsiaTheme="minorEastAsia" w:hAnsi="Tahoma" w:cs="Tahoma"/>
      <w:sz w:val="16"/>
      <w:szCs w:val="16"/>
    </w:rPr>
  </w:style>
  <w:style w:type="paragraph" w:styleId="Header">
    <w:name w:val="header"/>
    <w:basedOn w:val="Normal"/>
    <w:link w:val="HeaderChar"/>
    <w:uiPriority w:val="99"/>
    <w:unhideWhenUsed/>
    <w:rsid w:val="00277D2B"/>
    <w:pPr>
      <w:tabs>
        <w:tab w:val="center" w:pos="4680"/>
        <w:tab w:val="right" w:pos="9360"/>
      </w:tabs>
    </w:pPr>
  </w:style>
  <w:style w:type="character" w:customStyle="1" w:styleId="HeaderChar">
    <w:name w:val="Header Char"/>
    <w:basedOn w:val="DefaultParagraphFont"/>
    <w:link w:val="Header"/>
    <w:uiPriority w:val="99"/>
    <w:rsid w:val="00277D2B"/>
    <w:rPr>
      <w:rFonts w:eastAsiaTheme="minorEastAsia"/>
      <w:sz w:val="24"/>
      <w:szCs w:val="24"/>
    </w:rPr>
  </w:style>
  <w:style w:type="paragraph" w:styleId="Footer">
    <w:name w:val="footer"/>
    <w:basedOn w:val="Normal"/>
    <w:link w:val="FooterChar"/>
    <w:uiPriority w:val="99"/>
    <w:unhideWhenUsed/>
    <w:rsid w:val="00277D2B"/>
    <w:pPr>
      <w:tabs>
        <w:tab w:val="center" w:pos="4680"/>
        <w:tab w:val="right" w:pos="9360"/>
      </w:tabs>
    </w:pPr>
  </w:style>
  <w:style w:type="character" w:customStyle="1" w:styleId="FooterChar">
    <w:name w:val="Footer Char"/>
    <w:basedOn w:val="DefaultParagraphFont"/>
    <w:link w:val="Footer"/>
    <w:uiPriority w:val="99"/>
    <w:rsid w:val="00277D2B"/>
    <w:rPr>
      <w:rFonts w:eastAsiaTheme="minorEastAsia"/>
      <w:sz w:val="24"/>
      <w:szCs w:val="24"/>
    </w:rPr>
  </w:style>
  <w:style w:type="character" w:styleId="FollowedHyperlink">
    <w:name w:val="FollowedHyperlink"/>
    <w:basedOn w:val="DefaultParagraphFont"/>
    <w:uiPriority w:val="99"/>
    <w:semiHidden/>
    <w:unhideWhenUsed/>
    <w:rsid w:val="0036449A"/>
    <w:rPr>
      <w:color w:val="800080" w:themeColor="followedHyperlink"/>
      <w:u w:val="single"/>
    </w:rPr>
  </w:style>
  <w:style w:type="character" w:styleId="CommentReference">
    <w:name w:val="annotation reference"/>
    <w:basedOn w:val="DefaultParagraphFont"/>
    <w:uiPriority w:val="99"/>
    <w:semiHidden/>
    <w:unhideWhenUsed/>
    <w:rsid w:val="00944639"/>
    <w:rPr>
      <w:sz w:val="16"/>
      <w:szCs w:val="16"/>
    </w:rPr>
  </w:style>
  <w:style w:type="paragraph" w:styleId="CommentText">
    <w:name w:val="annotation text"/>
    <w:basedOn w:val="Normal"/>
    <w:link w:val="CommentTextChar"/>
    <w:uiPriority w:val="99"/>
    <w:semiHidden/>
    <w:unhideWhenUsed/>
    <w:rsid w:val="00944639"/>
    <w:rPr>
      <w:sz w:val="20"/>
      <w:szCs w:val="20"/>
    </w:rPr>
  </w:style>
  <w:style w:type="character" w:customStyle="1" w:styleId="CommentTextChar">
    <w:name w:val="Comment Text Char"/>
    <w:basedOn w:val="DefaultParagraphFont"/>
    <w:link w:val="CommentText"/>
    <w:uiPriority w:val="99"/>
    <w:semiHidden/>
    <w:rsid w:val="009446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44639"/>
    <w:rPr>
      <w:b/>
      <w:bCs/>
    </w:rPr>
  </w:style>
  <w:style w:type="character" w:customStyle="1" w:styleId="CommentSubjectChar">
    <w:name w:val="Comment Subject Char"/>
    <w:basedOn w:val="CommentTextChar"/>
    <w:link w:val="CommentSubject"/>
    <w:uiPriority w:val="99"/>
    <w:semiHidden/>
    <w:rsid w:val="00944639"/>
    <w:rPr>
      <w:rFonts w:eastAsiaTheme="minorEastAsia"/>
      <w:b/>
      <w:bCs/>
      <w:sz w:val="20"/>
      <w:szCs w:val="20"/>
    </w:rPr>
  </w:style>
  <w:style w:type="character" w:customStyle="1" w:styleId="apple-converted-space">
    <w:name w:val="apple-converted-space"/>
    <w:basedOn w:val="DefaultParagraphFont"/>
    <w:rsid w:val="00930826"/>
  </w:style>
  <w:style w:type="character" w:customStyle="1" w:styleId="aqj">
    <w:name w:val="aqj"/>
    <w:basedOn w:val="DefaultParagraphFont"/>
    <w:rsid w:val="00930826"/>
  </w:style>
  <w:style w:type="paragraph" w:styleId="ListParagraph">
    <w:name w:val="List Paragraph"/>
    <w:basedOn w:val="Normal"/>
    <w:uiPriority w:val="34"/>
    <w:qFormat/>
    <w:rsid w:val="00617EDA"/>
    <w:pPr>
      <w:ind w:left="720"/>
      <w:contextualSpacing/>
    </w:pPr>
  </w:style>
  <w:style w:type="paragraph" w:styleId="EndnoteText">
    <w:name w:val="endnote text"/>
    <w:basedOn w:val="Normal"/>
    <w:link w:val="EndnoteTextChar"/>
    <w:uiPriority w:val="99"/>
    <w:unhideWhenUsed/>
    <w:rsid w:val="00F34DF0"/>
  </w:style>
  <w:style w:type="character" w:customStyle="1" w:styleId="EndnoteTextChar">
    <w:name w:val="Endnote Text Char"/>
    <w:basedOn w:val="DefaultParagraphFont"/>
    <w:link w:val="EndnoteText"/>
    <w:uiPriority w:val="99"/>
    <w:rsid w:val="00F34DF0"/>
    <w:rPr>
      <w:rFonts w:eastAsiaTheme="minorEastAsia"/>
      <w:sz w:val="24"/>
      <w:szCs w:val="24"/>
    </w:rPr>
  </w:style>
  <w:style w:type="character" w:styleId="EndnoteReference">
    <w:name w:val="endnote reference"/>
    <w:basedOn w:val="DefaultParagraphFont"/>
    <w:uiPriority w:val="99"/>
    <w:unhideWhenUsed/>
    <w:rsid w:val="00F34DF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F0"/>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2F0"/>
    <w:rPr>
      <w:color w:val="0000FF" w:themeColor="hyperlink"/>
      <w:u w:val="single"/>
    </w:rPr>
  </w:style>
  <w:style w:type="paragraph" w:styleId="BalloonText">
    <w:name w:val="Balloon Text"/>
    <w:basedOn w:val="Normal"/>
    <w:link w:val="BalloonTextChar"/>
    <w:uiPriority w:val="99"/>
    <w:semiHidden/>
    <w:unhideWhenUsed/>
    <w:rsid w:val="008276F3"/>
    <w:rPr>
      <w:rFonts w:ascii="Tahoma" w:hAnsi="Tahoma" w:cs="Tahoma"/>
      <w:sz w:val="16"/>
      <w:szCs w:val="16"/>
    </w:rPr>
  </w:style>
  <w:style w:type="character" w:customStyle="1" w:styleId="BalloonTextChar">
    <w:name w:val="Balloon Text Char"/>
    <w:basedOn w:val="DefaultParagraphFont"/>
    <w:link w:val="BalloonText"/>
    <w:uiPriority w:val="99"/>
    <w:semiHidden/>
    <w:rsid w:val="008276F3"/>
    <w:rPr>
      <w:rFonts w:ascii="Tahoma" w:eastAsiaTheme="minorEastAsia" w:hAnsi="Tahoma" w:cs="Tahoma"/>
      <w:sz w:val="16"/>
      <w:szCs w:val="16"/>
    </w:rPr>
  </w:style>
  <w:style w:type="paragraph" w:styleId="Header">
    <w:name w:val="header"/>
    <w:basedOn w:val="Normal"/>
    <w:link w:val="HeaderChar"/>
    <w:uiPriority w:val="99"/>
    <w:unhideWhenUsed/>
    <w:rsid w:val="00277D2B"/>
    <w:pPr>
      <w:tabs>
        <w:tab w:val="center" w:pos="4680"/>
        <w:tab w:val="right" w:pos="9360"/>
      </w:tabs>
    </w:pPr>
  </w:style>
  <w:style w:type="character" w:customStyle="1" w:styleId="HeaderChar">
    <w:name w:val="Header Char"/>
    <w:basedOn w:val="DefaultParagraphFont"/>
    <w:link w:val="Header"/>
    <w:uiPriority w:val="99"/>
    <w:rsid w:val="00277D2B"/>
    <w:rPr>
      <w:rFonts w:eastAsiaTheme="minorEastAsia"/>
      <w:sz w:val="24"/>
      <w:szCs w:val="24"/>
    </w:rPr>
  </w:style>
  <w:style w:type="paragraph" w:styleId="Footer">
    <w:name w:val="footer"/>
    <w:basedOn w:val="Normal"/>
    <w:link w:val="FooterChar"/>
    <w:uiPriority w:val="99"/>
    <w:unhideWhenUsed/>
    <w:rsid w:val="00277D2B"/>
    <w:pPr>
      <w:tabs>
        <w:tab w:val="center" w:pos="4680"/>
        <w:tab w:val="right" w:pos="9360"/>
      </w:tabs>
    </w:pPr>
  </w:style>
  <w:style w:type="character" w:customStyle="1" w:styleId="FooterChar">
    <w:name w:val="Footer Char"/>
    <w:basedOn w:val="DefaultParagraphFont"/>
    <w:link w:val="Footer"/>
    <w:uiPriority w:val="99"/>
    <w:rsid w:val="00277D2B"/>
    <w:rPr>
      <w:rFonts w:eastAsiaTheme="minorEastAsia"/>
      <w:sz w:val="24"/>
      <w:szCs w:val="24"/>
    </w:rPr>
  </w:style>
  <w:style w:type="character" w:styleId="FollowedHyperlink">
    <w:name w:val="FollowedHyperlink"/>
    <w:basedOn w:val="DefaultParagraphFont"/>
    <w:uiPriority w:val="99"/>
    <w:semiHidden/>
    <w:unhideWhenUsed/>
    <w:rsid w:val="0036449A"/>
    <w:rPr>
      <w:color w:val="800080" w:themeColor="followedHyperlink"/>
      <w:u w:val="single"/>
    </w:rPr>
  </w:style>
  <w:style w:type="character" w:styleId="CommentReference">
    <w:name w:val="annotation reference"/>
    <w:basedOn w:val="DefaultParagraphFont"/>
    <w:uiPriority w:val="99"/>
    <w:semiHidden/>
    <w:unhideWhenUsed/>
    <w:rsid w:val="00944639"/>
    <w:rPr>
      <w:sz w:val="16"/>
      <w:szCs w:val="16"/>
    </w:rPr>
  </w:style>
  <w:style w:type="paragraph" w:styleId="CommentText">
    <w:name w:val="annotation text"/>
    <w:basedOn w:val="Normal"/>
    <w:link w:val="CommentTextChar"/>
    <w:uiPriority w:val="99"/>
    <w:semiHidden/>
    <w:unhideWhenUsed/>
    <w:rsid w:val="00944639"/>
    <w:rPr>
      <w:sz w:val="20"/>
      <w:szCs w:val="20"/>
    </w:rPr>
  </w:style>
  <w:style w:type="character" w:customStyle="1" w:styleId="CommentTextChar">
    <w:name w:val="Comment Text Char"/>
    <w:basedOn w:val="DefaultParagraphFont"/>
    <w:link w:val="CommentText"/>
    <w:uiPriority w:val="99"/>
    <w:semiHidden/>
    <w:rsid w:val="009446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44639"/>
    <w:rPr>
      <w:b/>
      <w:bCs/>
    </w:rPr>
  </w:style>
  <w:style w:type="character" w:customStyle="1" w:styleId="CommentSubjectChar">
    <w:name w:val="Comment Subject Char"/>
    <w:basedOn w:val="CommentTextChar"/>
    <w:link w:val="CommentSubject"/>
    <w:uiPriority w:val="99"/>
    <w:semiHidden/>
    <w:rsid w:val="00944639"/>
    <w:rPr>
      <w:rFonts w:eastAsiaTheme="minorEastAsia"/>
      <w:b/>
      <w:bCs/>
      <w:sz w:val="20"/>
      <w:szCs w:val="20"/>
    </w:rPr>
  </w:style>
  <w:style w:type="character" w:customStyle="1" w:styleId="apple-converted-space">
    <w:name w:val="apple-converted-space"/>
    <w:basedOn w:val="DefaultParagraphFont"/>
    <w:rsid w:val="00930826"/>
  </w:style>
  <w:style w:type="character" w:customStyle="1" w:styleId="aqj">
    <w:name w:val="aqj"/>
    <w:basedOn w:val="DefaultParagraphFont"/>
    <w:rsid w:val="00930826"/>
  </w:style>
  <w:style w:type="paragraph" w:styleId="ListParagraph">
    <w:name w:val="List Paragraph"/>
    <w:basedOn w:val="Normal"/>
    <w:uiPriority w:val="34"/>
    <w:qFormat/>
    <w:rsid w:val="00617EDA"/>
    <w:pPr>
      <w:ind w:left="720"/>
      <w:contextualSpacing/>
    </w:pPr>
  </w:style>
  <w:style w:type="paragraph" w:styleId="EndnoteText">
    <w:name w:val="endnote text"/>
    <w:basedOn w:val="Normal"/>
    <w:link w:val="EndnoteTextChar"/>
    <w:uiPriority w:val="99"/>
    <w:unhideWhenUsed/>
    <w:rsid w:val="00F34DF0"/>
  </w:style>
  <w:style w:type="character" w:customStyle="1" w:styleId="EndnoteTextChar">
    <w:name w:val="Endnote Text Char"/>
    <w:basedOn w:val="DefaultParagraphFont"/>
    <w:link w:val="EndnoteText"/>
    <w:uiPriority w:val="99"/>
    <w:rsid w:val="00F34DF0"/>
    <w:rPr>
      <w:rFonts w:eastAsiaTheme="minorEastAsia"/>
      <w:sz w:val="24"/>
      <w:szCs w:val="24"/>
    </w:rPr>
  </w:style>
  <w:style w:type="character" w:styleId="EndnoteReference">
    <w:name w:val="endnote reference"/>
    <w:basedOn w:val="DefaultParagraphFont"/>
    <w:uiPriority w:val="99"/>
    <w:unhideWhenUsed/>
    <w:rsid w:val="00F34D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879">
      <w:bodyDiv w:val="1"/>
      <w:marLeft w:val="0"/>
      <w:marRight w:val="0"/>
      <w:marTop w:val="0"/>
      <w:marBottom w:val="0"/>
      <w:divBdr>
        <w:top w:val="none" w:sz="0" w:space="0" w:color="auto"/>
        <w:left w:val="none" w:sz="0" w:space="0" w:color="auto"/>
        <w:bottom w:val="none" w:sz="0" w:space="0" w:color="auto"/>
        <w:right w:val="none" w:sz="0" w:space="0" w:color="auto"/>
      </w:divBdr>
    </w:div>
    <w:div w:id="128521736">
      <w:bodyDiv w:val="1"/>
      <w:marLeft w:val="0"/>
      <w:marRight w:val="0"/>
      <w:marTop w:val="0"/>
      <w:marBottom w:val="0"/>
      <w:divBdr>
        <w:top w:val="none" w:sz="0" w:space="0" w:color="auto"/>
        <w:left w:val="none" w:sz="0" w:space="0" w:color="auto"/>
        <w:bottom w:val="none" w:sz="0" w:space="0" w:color="auto"/>
        <w:right w:val="none" w:sz="0" w:space="0" w:color="auto"/>
      </w:divBdr>
    </w:div>
    <w:div w:id="353457844">
      <w:bodyDiv w:val="1"/>
      <w:marLeft w:val="0"/>
      <w:marRight w:val="0"/>
      <w:marTop w:val="0"/>
      <w:marBottom w:val="0"/>
      <w:divBdr>
        <w:top w:val="none" w:sz="0" w:space="0" w:color="auto"/>
        <w:left w:val="none" w:sz="0" w:space="0" w:color="auto"/>
        <w:bottom w:val="none" w:sz="0" w:space="0" w:color="auto"/>
        <w:right w:val="none" w:sz="0" w:space="0" w:color="auto"/>
      </w:divBdr>
    </w:div>
    <w:div w:id="453670680">
      <w:bodyDiv w:val="1"/>
      <w:marLeft w:val="0"/>
      <w:marRight w:val="0"/>
      <w:marTop w:val="0"/>
      <w:marBottom w:val="0"/>
      <w:divBdr>
        <w:top w:val="none" w:sz="0" w:space="0" w:color="auto"/>
        <w:left w:val="none" w:sz="0" w:space="0" w:color="auto"/>
        <w:bottom w:val="none" w:sz="0" w:space="0" w:color="auto"/>
        <w:right w:val="none" w:sz="0" w:space="0" w:color="auto"/>
      </w:divBdr>
    </w:div>
    <w:div w:id="532424058">
      <w:bodyDiv w:val="1"/>
      <w:marLeft w:val="0"/>
      <w:marRight w:val="0"/>
      <w:marTop w:val="0"/>
      <w:marBottom w:val="0"/>
      <w:divBdr>
        <w:top w:val="none" w:sz="0" w:space="0" w:color="auto"/>
        <w:left w:val="none" w:sz="0" w:space="0" w:color="auto"/>
        <w:bottom w:val="none" w:sz="0" w:space="0" w:color="auto"/>
        <w:right w:val="none" w:sz="0" w:space="0" w:color="auto"/>
      </w:divBdr>
    </w:div>
    <w:div w:id="843859949">
      <w:bodyDiv w:val="1"/>
      <w:marLeft w:val="0"/>
      <w:marRight w:val="0"/>
      <w:marTop w:val="0"/>
      <w:marBottom w:val="0"/>
      <w:divBdr>
        <w:top w:val="none" w:sz="0" w:space="0" w:color="auto"/>
        <w:left w:val="none" w:sz="0" w:space="0" w:color="auto"/>
        <w:bottom w:val="none" w:sz="0" w:space="0" w:color="auto"/>
        <w:right w:val="none" w:sz="0" w:space="0" w:color="auto"/>
      </w:divBdr>
    </w:div>
    <w:div w:id="1183129270">
      <w:bodyDiv w:val="1"/>
      <w:marLeft w:val="0"/>
      <w:marRight w:val="0"/>
      <w:marTop w:val="0"/>
      <w:marBottom w:val="0"/>
      <w:divBdr>
        <w:top w:val="none" w:sz="0" w:space="0" w:color="auto"/>
        <w:left w:val="none" w:sz="0" w:space="0" w:color="auto"/>
        <w:bottom w:val="none" w:sz="0" w:space="0" w:color="auto"/>
        <w:right w:val="none" w:sz="0" w:space="0" w:color="auto"/>
      </w:divBdr>
    </w:div>
    <w:div w:id="1286502454">
      <w:bodyDiv w:val="1"/>
      <w:marLeft w:val="0"/>
      <w:marRight w:val="0"/>
      <w:marTop w:val="0"/>
      <w:marBottom w:val="0"/>
      <w:divBdr>
        <w:top w:val="none" w:sz="0" w:space="0" w:color="auto"/>
        <w:left w:val="none" w:sz="0" w:space="0" w:color="auto"/>
        <w:bottom w:val="none" w:sz="0" w:space="0" w:color="auto"/>
        <w:right w:val="none" w:sz="0" w:space="0" w:color="auto"/>
      </w:divBdr>
    </w:div>
    <w:div w:id="1307474004">
      <w:bodyDiv w:val="1"/>
      <w:marLeft w:val="0"/>
      <w:marRight w:val="0"/>
      <w:marTop w:val="0"/>
      <w:marBottom w:val="0"/>
      <w:divBdr>
        <w:top w:val="none" w:sz="0" w:space="0" w:color="auto"/>
        <w:left w:val="none" w:sz="0" w:space="0" w:color="auto"/>
        <w:bottom w:val="none" w:sz="0" w:space="0" w:color="auto"/>
        <w:right w:val="none" w:sz="0" w:space="0" w:color="auto"/>
      </w:divBdr>
      <w:divsChild>
        <w:div w:id="788475509">
          <w:marLeft w:val="0"/>
          <w:marRight w:val="0"/>
          <w:marTop w:val="0"/>
          <w:marBottom w:val="0"/>
          <w:divBdr>
            <w:top w:val="none" w:sz="0" w:space="0" w:color="auto"/>
            <w:left w:val="none" w:sz="0" w:space="0" w:color="auto"/>
            <w:bottom w:val="none" w:sz="0" w:space="0" w:color="auto"/>
            <w:right w:val="none" w:sz="0" w:space="0" w:color="auto"/>
          </w:divBdr>
        </w:div>
      </w:divsChild>
    </w:div>
    <w:div w:id="1574701992">
      <w:bodyDiv w:val="1"/>
      <w:marLeft w:val="0"/>
      <w:marRight w:val="0"/>
      <w:marTop w:val="0"/>
      <w:marBottom w:val="0"/>
      <w:divBdr>
        <w:top w:val="none" w:sz="0" w:space="0" w:color="auto"/>
        <w:left w:val="none" w:sz="0" w:space="0" w:color="auto"/>
        <w:bottom w:val="none" w:sz="0" w:space="0" w:color="auto"/>
        <w:right w:val="none" w:sz="0" w:space="0" w:color="auto"/>
      </w:divBdr>
    </w:div>
    <w:div w:id="1606960535">
      <w:bodyDiv w:val="1"/>
      <w:marLeft w:val="0"/>
      <w:marRight w:val="0"/>
      <w:marTop w:val="0"/>
      <w:marBottom w:val="0"/>
      <w:divBdr>
        <w:top w:val="none" w:sz="0" w:space="0" w:color="auto"/>
        <w:left w:val="none" w:sz="0" w:space="0" w:color="auto"/>
        <w:bottom w:val="none" w:sz="0" w:space="0" w:color="auto"/>
        <w:right w:val="none" w:sz="0" w:space="0" w:color="auto"/>
      </w:divBdr>
    </w:div>
    <w:div w:id="1695418238">
      <w:bodyDiv w:val="1"/>
      <w:marLeft w:val="0"/>
      <w:marRight w:val="0"/>
      <w:marTop w:val="0"/>
      <w:marBottom w:val="0"/>
      <w:divBdr>
        <w:top w:val="none" w:sz="0" w:space="0" w:color="auto"/>
        <w:left w:val="none" w:sz="0" w:space="0" w:color="auto"/>
        <w:bottom w:val="none" w:sz="0" w:space="0" w:color="auto"/>
        <w:right w:val="none" w:sz="0" w:space="0" w:color="auto"/>
      </w:divBdr>
    </w:div>
    <w:div w:id="1780757737">
      <w:bodyDiv w:val="1"/>
      <w:marLeft w:val="0"/>
      <w:marRight w:val="0"/>
      <w:marTop w:val="0"/>
      <w:marBottom w:val="0"/>
      <w:divBdr>
        <w:top w:val="none" w:sz="0" w:space="0" w:color="auto"/>
        <w:left w:val="none" w:sz="0" w:space="0" w:color="auto"/>
        <w:bottom w:val="none" w:sz="0" w:space="0" w:color="auto"/>
        <w:right w:val="none" w:sz="0" w:space="0" w:color="auto"/>
      </w:divBdr>
    </w:div>
    <w:div w:id="1903061399">
      <w:bodyDiv w:val="1"/>
      <w:marLeft w:val="0"/>
      <w:marRight w:val="0"/>
      <w:marTop w:val="0"/>
      <w:marBottom w:val="0"/>
      <w:divBdr>
        <w:top w:val="none" w:sz="0" w:space="0" w:color="auto"/>
        <w:left w:val="none" w:sz="0" w:space="0" w:color="auto"/>
        <w:bottom w:val="none" w:sz="0" w:space="0" w:color="auto"/>
        <w:right w:val="none" w:sz="0" w:space="0" w:color="auto"/>
      </w:divBdr>
    </w:div>
    <w:div w:id="19899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gif"/><Relationship Id="rId20"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10" Type="http://schemas.openxmlformats.org/officeDocument/2006/relationships/hyperlink" Target="http://www.sungevity.com" TargetMode="External"/><Relationship Id="rId11" Type="http://schemas.openxmlformats.org/officeDocument/2006/relationships/hyperlink" Target="http://www.sungevity.com/sungevity-experience" TargetMode="External"/><Relationship Id="rId12" Type="http://schemas.openxmlformats.org/officeDocument/2006/relationships/hyperlink" Target="http://www.sungevity.com/lakings" TargetMode="External"/><Relationship Id="rId13" Type="http://schemas.openxmlformats.org/officeDocument/2006/relationships/hyperlink" Target="http://www.sungevity.com/ducks" TargetMode="External"/><Relationship Id="rId14" Type="http://schemas.openxmlformats.org/officeDocument/2006/relationships/hyperlink" Target="http://www.sungevity.com/lakings" TargetMode="External"/><Relationship Id="rId15" Type="http://schemas.openxmlformats.org/officeDocument/2006/relationships/hyperlink" Target="http://www.sungevity.com/sharks" TargetMode="External"/><Relationship Id="rId16" Type="http://schemas.openxmlformats.org/officeDocument/2006/relationships/hyperlink" Target="http://www.sungevity.com/ducks" TargetMode="External"/><Relationship Id="rId17" Type="http://schemas.openxmlformats.org/officeDocument/2006/relationships/hyperlink" Target="http://www.sungevity.com"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D3811-EFCE-0242-97AE-75C0275F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3451</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julie.stephens</dc:creator>
  <cp:lastModifiedBy>Cory Shaw</cp:lastModifiedBy>
  <cp:revision>2</cp:revision>
  <cp:lastPrinted>2014-09-18T18:35:00Z</cp:lastPrinted>
  <dcterms:created xsi:type="dcterms:W3CDTF">2014-11-05T20:30:00Z</dcterms:created>
  <dcterms:modified xsi:type="dcterms:W3CDTF">2014-11-05T20:30:00Z</dcterms:modified>
</cp:coreProperties>
</file>