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6AC" w:rsidRDefault="00A05540" w:rsidP="00603F75">
      <w:pPr>
        <w:pStyle w:val="BodyTextIndent"/>
        <w:ind w:left="1800"/>
        <w:rPr>
          <w:rFonts w:ascii="Arial Narrow" w:hAnsi="Arial Narrow" w:cs="Arial"/>
          <w:b/>
          <w:bCs/>
          <w:noProof/>
          <w:sz w:val="22"/>
          <w:szCs w:val="22"/>
        </w:rPr>
      </w:pPr>
      <w:bookmarkStart w:id="0" w:name="OLE_LINK5"/>
      <w:bookmarkStart w:id="1" w:name="OLE_LINK6"/>
      <w:r>
        <w:rPr>
          <w:rFonts w:ascii="Arial Narrow" w:hAnsi="Arial Narrow" w:cs="Arial"/>
          <w:b/>
          <w:bCs/>
          <w:noProof/>
          <w:sz w:val="22"/>
          <w:szCs w:val="22"/>
        </w:rPr>
        <w:t>Kristi Gilbert</w:t>
      </w:r>
    </w:p>
    <w:p w:rsidR="00BE36AC" w:rsidRDefault="00D62154" w:rsidP="00603F75">
      <w:pPr>
        <w:pStyle w:val="BodyTextIndent"/>
        <w:ind w:left="1800"/>
      </w:pPr>
      <w:hyperlink r:id="rId7" w:history="1">
        <w:r w:rsidR="00A05540" w:rsidRPr="00B94DA8">
          <w:rPr>
            <w:rStyle w:val="Hyperlink"/>
            <w:rFonts w:ascii="Arial Narrow" w:hAnsi="Arial Narrow" w:cs="Arial"/>
            <w:b/>
          </w:rPr>
          <w:t>kristi.gilbert@smithgroupjjr.com</w:t>
        </w:r>
      </w:hyperlink>
    </w:p>
    <w:p w:rsidR="00BE36AC" w:rsidRPr="00EA4C4D" w:rsidRDefault="00A579CA" w:rsidP="00DA5E39">
      <w:pPr>
        <w:ind w:left="1800"/>
        <w:rPr>
          <w:rFonts w:ascii="Arial Narrow" w:hAnsi="Arial Narrow" w:cs="Arial"/>
          <w:b/>
          <w:sz w:val="22"/>
          <w:szCs w:val="22"/>
        </w:rPr>
      </w:pPr>
      <w:r>
        <w:rPr>
          <w:rFonts w:ascii="Arial Narrow" w:hAnsi="Arial Narrow" w:cs="Arial"/>
          <w:b/>
          <w:sz w:val="22"/>
          <w:szCs w:val="22"/>
        </w:rPr>
        <w:t>734.669.2696</w:t>
      </w:r>
    </w:p>
    <w:p w:rsidR="00BE36AC" w:rsidRPr="00EA4C4D" w:rsidRDefault="00BE36AC" w:rsidP="00EA4C4D">
      <w:pPr>
        <w:ind w:left="1800"/>
        <w:rPr>
          <w:rFonts w:ascii="Arial Narrow" w:hAnsi="Arial Narrow" w:cs="Arial"/>
          <w:b/>
          <w:sz w:val="22"/>
          <w:szCs w:val="22"/>
        </w:rPr>
      </w:pPr>
    </w:p>
    <w:p w:rsidR="00BE36AC" w:rsidRDefault="00A05540" w:rsidP="005D2E73">
      <w:pPr>
        <w:pStyle w:val="Heading9"/>
        <w:ind w:left="1800"/>
        <w:jc w:val="left"/>
        <w:rPr>
          <w:rFonts w:ascii="Arial Narrow" w:hAnsi="Arial Narrow"/>
          <w:sz w:val="28"/>
          <w:szCs w:val="28"/>
          <w:u w:val="none"/>
        </w:rPr>
      </w:pPr>
      <w:r>
        <w:rPr>
          <w:rFonts w:ascii="Arial Narrow" w:hAnsi="Arial Narrow"/>
          <w:sz w:val="28"/>
          <w:szCs w:val="28"/>
          <w:u w:val="none"/>
        </w:rPr>
        <w:t>Traverse City</w:t>
      </w:r>
      <w:r w:rsidR="00BE36AC">
        <w:rPr>
          <w:rFonts w:ascii="Arial Narrow" w:hAnsi="Arial Narrow"/>
          <w:sz w:val="28"/>
          <w:szCs w:val="28"/>
          <w:u w:val="none"/>
        </w:rPr>
        <w:t xml:space="preserve"> selects SmithGroupJJR to </w:t>
      </w:r>
      <w:r w:rsidR="000F28D0">
        <w:rPr>
          <w:rFonts w:ascii="Arial Narrow" w:hAnsi="Arial Narrow"/>
          <w:sz w:val="28"/>
          <w:szCs w:val="28"/>
          <w:u w:val="none"/>
        </w:rPr>
        <w:t xml:space="preserve">conduct feasibility study and preliminary </w:t>
      </w:r>
      <w:r w:rsidR="00BE36AC" w:rsidRPr="00FB0200">
        <w:rPr>
          <w:rFonts w:ascii="Arial Narrow" w:hAnsi="Arial Narrow"/>
          <w:sz w:val="28"/>
          <w:szCs w:val="28"/>
          <w:u w:val="none"/>
        </w:rPr>
        <w:t xml:space="preserve">design </w:t>
      </w:r>
      <w:r w:rsidR="000F28D0">
        <w:rPr>
          <w:rFonts w:ascii="Arial Narrow" w:hAnsi="Arial Narrow"/>
          <w:sz w:val="28"/>
          <w:szCs w:val="28"/>
          <w:u w:val="none"/>
        </w:rPr>
        <w:t xml:space="preserve">for </w:t>
      </w:r>
      <w:r w:rsidR="00BE36AC" w:rsidRPr="00FB0200">
        <w:rPr>
          <w:rFonts w:ascii="Arial Narrow" w:hAnsi="Arial Narrow"/>
          <w:sz w:val="28"/>
          <w:szCs w:val="28"/>
          <w:u w:val="none"/>
        </w:rPr>
        <w:t xml:space="preserve">new </w:t>
      </w:r>
      <w:r w:rsidRPr="00FB0200">
        <w:rPr>
          <w:rFonts w:ascii="Arial Narrow" w:hAnsi="Arial Narrow"/>
          <w:sz w:val="28"/>
          <w:szCs w:val="28"/>
          <w:u w:val="none"/>
        </w:rPr>
        <w:t>public pier</w:t>
      </w:r>
    </w:p>
    <w:p w:rsidR="00C20025" w:rsidRDefault="00C20025" w:rsidP="00C20025">
      <w:pPr>
        <w:ind w:left="1800"/>
        <w:rPr>
          <w:rFonts w:ascii="Arial Narrow" w:hAnsi="Arial Narrow" w:cs="Arial"/>
          <w:b/>
          <w:i/>
        </w:rPr>
      </w:pPr>
    </w:p>
    <w:p w:rsidR="00C20025" w:rsidRPr="00C20025" w:rsidRDefault="00C20025" w:rsidP="00C20025">
      <w:pPr>
        <w:ind w:left="1800"/>
        <w:rPr>
          <w:rFonts w:ascii="Arial Narrow" w:hAnsi="Arial Narrow" w:cs="Arial"/>
          <w:b/>
          <w:i/>
        </w:rPr>
      </w:pPr>
      <w:r>
        <w:rPr>
          <w:rFonts w:ascii="Arial Narrow" w:hAnsi="Arial Narrow" w:cs="Arial"/>
          <w:b/>
          <w:i/>
        </w:rPr>
        <w:t>Design p</w:t>
      </w:r>
      <w:r w:rsidRPr="00C20025">
        <w:rPr>
          <w:rFonts w:ascii="Arial Narrow" w:hAnsi="Arial Narrow" w:cs="Arial"/>
          <w:b/>
          <w:i/>
        </w:rPr>
        <w:t>rocess includes engaging community, assessing costs and benefits</w:t>
      </w:r>
    </w:p>
    <w:p w:rsidR="00BE36AC" w:rsidRPr="00EA4C4D" w:rsidRDefault="00BE36AC" w:rsidP="00603F75">
      <w:pPr>
        <w:tabs>
          <w:tab w:val="left" w:pos="2680"/>
        </w:tabs>
        <w:spacing w:before="40"/>
        <w:ind w:left="1800"/>
        <w:rPr>
          <w:rFonts w:ascii="Arial Narrow" w:hAnsi="Arial Narrow"/>
          <w:sz w:val="22"/>
          <w:szCs w:val="22"/>
        </w:rPr>
      </w:pPr>
      <w:r>
        <w:rPr>
          <w:rFonts w:ascii="Arial Narrow" w:hAnsi="Arial Narrow"/>
          <w:sz w:val="22"/>
          <w:szCs w:val="22"/>
        </w:rPr>
        <w:tab/>
      </w:r>
    </w:p>
    <w:p w:rsidR="00BE36AC" w:rsidRDefault="00A05540" w:rsidP="00AC2DDC">
      <w:pPr>
        <w:spacing w:line="340" w:lineRule="exact"/>
        <w:ind w:left="1800"/>
        <w:rPr>
          <w:rFonts w:ascii="Arial Narrow" w:hAnsi="Arial Narrow" w:cs="Arial"/>
          <w:sz w:val="22"/>
          <w:szCs w:val="22"/>
        </w:rPr>
      </w:pPr>
      <w:r>
        <w:rPr>
          <w:rFonts w:ascii="Arial Narrow" w:hAnsi="Arial Narrow" w:cs="Arial"/>
          <w:b/>
          <w:sz w:val="22"/>
          <w:szCs w:val="22"/>
        </w:rPr>
        <w:t>TRAVERSE CITY, Mich</w:t>
      </w:r>
      <w:r w:rsidR="00BE36AC">
        <w:rPr>
          <w:rFonts w:ascii="Arial Narrow" w:hAnsi="Arial Narrow" w:cs="Arial"/>
          <w:b/>
          <w:sz w:val="22"/>
          <w:szCs w:val="22"/>
        </w:rPr>
        <w:t>.</w:t>
      </w:r>
      <w:r w:rsidR="00BE36AC" w:rsidRPr="0001675E">
        <w:rPr>
          <w:rFonts w:ascii="Arial Narrow" w:hAnsi="Arial Narrow" w:cs="Arial"/>
          <w:b/>
          <w:sz w:val="22"/>
          <w:szCs w:val="22"/>
        </w:rPr>
        <w:t xml:space="preserve"> – </w:t>
      </w:r>
      <w:r w:rsidR="00FB0200">
        <w:rPr>
          <w:rFonts w:ascii="Arial Narrow" w:hAnsi="Arial Narrow" w:cs="Arial"/>
          <w:b/>
          <w:sz w:val="22"/>
          <w:szCs w:val="22"/>
        </w:rPr>
        <w:t xml:space="preserve">November </w:t>
      </w:r>
      <w:r w:rsidR="00C20025">
        <w:rPr>
          <w:rFonts w:ascii="Arial Narrow" w:hAnsi="Arial Narrow" w:cs="Arial"/>
          <w:b/>
          <w:sz w:val="22"/>
          <w:szCs w:val="22"/>
        </w:rPr>
        <w:t>11</w:t>
      </w:r>
      <w:r>
        <w:rPr>
          <w:rFonts w:ascii="Arial Narrow" w:hAnsi="Arial Narrow" w:cs="Arial"/>
          <w:b/>
          <w:sz w:val="22"/>
          <w:szCs w:val="22"/>
        </w:rPr>
        <w:t>, 2014</w:t>
      </w:r>
      <w:r w:rsidR="00BE36AC" w:rsidRPr="0001675E">
        <w:rPr>
          <w:rFonts w:ascii="Arial Narrow" w:hAnsi="Arial Narrow" w:cs="Arial"/>
          <w:sz w:val="22"/>
          <w:szCs w:val="22"/>
        </w:rPr>
        <w:t xml:space="preserve"> –</w:t>
      </w:r>
      <w:r w:rsidR="000033A8">
        <w:rPr>
          <w:rFonts w:ascii="Arial Narrow" w:hAnsi="Arial Narrow" w:cs="Arial"/>
          <w:sz w:val="22"/>
          <w:szCs w:val="22"/>
        </w:rPr>
        <w:t xml:space="preserve"> </w:t>
      </w:r>
      <w:hyperlink r:id="rId8" w:history="1">
        <w:r w:rsidR="00BE36AC" w:rsidRPr="001720DD">
          <w:rPr>
            <w:rStyle w:val="Hyperlink"/>
            <w:rFonts w:ascii="Arial Narrow" w:hAnsi="Arial Narrow" w:cs="Arial"/>
            <w:b/>
          </w:rPr>
          <w:t>Smi</w:t>
        </w:r>
        <w:r w:rsidR="00BE36AC" w:rsidRPr="00A05540">
          <w:rPr>
            <w:rStyle w:val="Hyperlink"/>
            <w:rFonts w:ascii="Arial Narrow" w:hAnsi="Arial Narrow" w:cs="Arial"/>
            <w:b/>
          </w:rPr>
          <w:t>thGr</w:t>
        </w:r>
        <w:r w:rsidR="00BE36AC" w:rsidRPr="001720DD">
          <w:rPr>
            <w:rStyle w:val="Hyperlink"/>
            <w:rFonts w:ascii="Arial Narrow" w:hAnsi="Arial Narrow" w:cs="Arial"/>
            <w:b/>
          </w:rPr>
          <w:t>oupJJR</w:t>
        </w:r>
      </w:hyperlink>
      <w:r w:rsidR="00BE36AC">
        <w:rPr>
          <w:rFonts w:ascii="Arial Narrow" w:hAnsi="Arial Narrow" w:cs="Arial"/>
          <w:sz w:val="22"/>
          <w:szCs w:val="22"/>
        </w:rPr>
        <w:t xml:space="preserve">, one of the country’s leading architecture, engineering and planning firms, </w:t>
      </w:r>
      <w:r w:rsidR="00B86E1E">
        <w:rPr>
          <w:rFonts w:ascii="Arial Narrow" w:hAnsi="Arial Narrow" w:cs="Arial"/>
          <w:sz w:val="22"/>
          <w:szCs w:val="22"/>
        </w:rPr>
        <w:t xml:space="preserve">has been selected </w:t>
      </w:r>
      <w:r w:rsidR="00BE36AC">
        <w:rPr>
          <w:rFonts w:ascii="Arial Narrow" w:hAnsi="Arial Narrow" w:cs="Arial"/>
          <w:sz w:val="22"/>
          <w:szCs w:val="22"/>
        </w:rPr>
        <w:t xml:space="preserve">to </w:t>
      </w:r>
      <w:r w:rsidR="00BF7C85">
        <w:rPr>
          <w:rFonts w:ascii="Arial Narrow" w:hAnsi="Arial Narrow" w:cs="Arial"/>
          <w:sz w:val="22"/>
          <w:szCs w:val="22"/>
        </w:rPr>
        <w:t xml:space="preserve">conduct a </w:t>
      </w:r>
      <w:r w:rsidR="00013FC7">
        <w:rPr>
          <w:rFonts w:ascii="Arial Narrow" w:hAnsi="Arial Narrow" w:cs="Arial"/>
          <w:sz w:val="22"/>
          <w:szCs w:val="22"/>
        </w:rPr>
        <w:t xml:space="preserve">feasibility </w:t>
      </w:r>
      <w:r w:rsidR="00BF7C85">
        <w:rPr>
          <w:rFonts w:ascii="Arial Narrow" w:hAnsi="Arial Narrow" w:cs="Arial"/>
          <w:sz w:val="22"/>
          <w:szCs w:val="22"/>
        </w:rPr>
        <w:t xml:space="preserve">study </w:t>
      </w:r>
      <w:r w:rsidR="00FB0200">
        <w:rPr>
          <w:rFonts w:ascii="Arial Narrow" w:hAnsi="Arial Narrow" w:cs="Arial"/>
          <w:sz w:val="22"/>
          <w:szCs w:val="22"/>
        </w:rPr>
        <w:t xml:space="preserve">and </w:t>
      </w:r>
      <w:r w:rsidR="000F28D0">
        <w:rPr>
          <w:rFonts w:ascii="Arial Narrow" w:hAnsi="Arial Narrow" w:cs="Arial"/>
          <w:sz w:val="22"/>
          <w:szCs w:val="22"/>
        </w:rPr>
        <w:t xml:space="preserve">prepare preliminary </w:t>
      </w:r>
      <w:r w:rsidR="00FB0200">
        <w:rPr>
          <w:rFonts w:ascii="Arial Narrow" w:hAnsi="Arial Narrow" w:cs="Arial"/>
          <w:sz w:val="22"/>
          <w:szCs w:val="22"/>
        </w:rPr>
        <w:t>design</w:t>
      </w:r>
      <w:r w:rsidR="000F28D0">
        <w:rPr>
          <w:rFonts w:ascii="Arial Narrow" w:hAnsi="Arial Narrow" w:cs="Arial"/>
          <w:sz w:val="22"/>
          <w:szCs w:val="22"/>
        </w:rPr>
        <w:t>s</w:t>
      </w:r>
      <w:r w:rsidR="00FB0200">
        <w:rPr>
          <w:rFonts w:ascii="Arial Narrow" w:hAnsi="Arial Narrow" w:cs="Arial"/>
          <w:sz w:val="22"/>
          <w:szCs w:val="22"/>
        </w:rPr>
        <w:t xml:space="preserve"> </w:t>
      </w:r>
      <w:r w:rsidR="00BE36AC">
        <w:rPr>
          <w:rFonts w:ascii="Arial Narrow" w:hAnsi="Arial Narrow" w:cs="Arial"/>
          <w:sz w:val="22"/>
          <w:szCs w:val="22"/>
        </w:rPr>
        <w:t xml:space="preserve">for a new </w:t>
      </w:r>
      <w:r>
        <w:rPr>
          <w:rFonts w:ascii="Arial Narrow" w:hAnsi="Arial Narrow" w:cs="Arial"/>
          <w:sz w:val="22"/>
          <w:szCs w:val="22"/>
        </w:rPr>
        <w:t>public pier in downtown</w:t>
      </w:r>
      <w:r w:rsidR="00D71A49">
        <w:rPr>
          <w:rFonts w:ascii="Arial Narrow" w:hAnsi="Arial Narrow" w:cs="Arial"/>
          <w:sz w:val="22"/>
          <w:szCs w:val="22"/>
        </w:rPr>
        <w:t xml:space="preserve"> Traverse City, Michigan</w:t>
      </w:r>
      <w:r w:rsidR="00BE36AC">
        <w:rPr>
          <w:rFonts w:ascii="Arial Narrow" w:hAnsi="Arial Narrow" w:cs="Arial"/>
          <w:sz w:val="22"/>
          <w:szCs w:val="22"/>
        </w:rPr>
        <w:t xml:space="preserve">. </w:t>
      </w:r>
    </w:p>
    <w:p w:rsidR="00BE36AC" w:rsidRDefault="00BE36AC" w:rsidP="00AC2DDC">
      <w:pPr>
        <w:spacing w:line="340" w:lineRule="exact"/>
        <w:ind w:left="1800"/>
        <w:rPr>
          <w:rFonts w:ascii="Arial Narrow" w:hAnsi="Arial Narrow"/>
          <w:sz w:val="22"/>
          <w:szCs w:val="22"/>
        </w:rPr>
      </w:pPr>
    </w:p>
    <w:p w:rsidR="00307580" w:rsidRDefault="00307580" w:rsidP="00AC2DDC">
      <w:pPr>
        <w:spacing w:line="340" w:lineRule="exact"/>
        <w:ind w:left="1800"/>
        <w:rPr>
          <w:rFonts w:ascii="Arial Narrow" w:hAnsi="Arial Narrow"/>
          <w:sz w:val="22"/>
          <w:szCs w:val="22"/>
        </w:rPr>
      </w:pPr>
      <w:r>
        <w:rPr>
          <w:rFonts w:ascii="Arial Narrow" w:hAnsi="Arial Narrow"/>
          <w:sz w:val="22"/>
          <w:szCs w:val="22"/>
        </w:rPr>
        <w:t>The pier</w:t>
      </w:r>
      <w:r w:rsidR="00070A7E">
        <w:rPr>
          <w:rFonts w:ascii="Arial Narrow" w:hAnsi="Arial Narrow"/>
          <w:sz w:val="22"/>
          <w:szCs w:val="22"/>
        </w:rPr>
        <w:t>’s initial concept</w:t>
      </w:r>
      <w:r w:rsidR="00FB0200">
        <w:rPr>
          <w:rFonts w:ascii="Arial Narrow" w:hAnsi="Arial Narrow"/>
          <w:sz w:val="22"/>
          <w:szCs w:val="22"/>
        </w:rPr>
        <w:t>s include</w:t>
      </w:r>
      <w:r w:rsidR="00070A7E">
        <w:rPr>
          <w:rFonts w:ascii="Arial Narrow" w:hAnsi="Arial Narrow"/>
          <w:sz w:val="22"/>
          <w:szCs w:val="22"/>
        </w:rPr>
        <w:t xml:space="preserve"> </w:t>
      </w:r>
      <w:r w:rsidR="00A579CA">
        <w:rPr>
          <w:rFonts w:ascii="Arial Narrow" w:hAnsi="Arial Narrow"/>
          <w:sz w:val="22"/>
          <w:szCs w:val="22"/>
        </w:rPr>
        <w:t xml:space="preserve">increased </w:t>
      </w:r>
      <w:r>
        <w:rPr>
          <w:rFonts w:ascii="Arial Narrow" w:hAnsi="Arial Narrow"/>
          <w:sz w:val="22"/>
          <w:szCs w:val="22"/>
        </w:rPr>
        <w:t xml:space="preserve">public access to the </w:t>
      </w:r>
      <w:r w:rsidR="000F28D0">
        <w:rPr>
          <w:rFonts w:ascii="Arial Narrow" w:hAnsi="Arial Narrow"/>
          <w:sz w:val="22"/>
          <w:szCs w:val="22"/>
        </w:rPr>
        <w:t>Grand Traverse B</w:t>
      </w:r>
      <w:r>
        <w:rPr>
          <w:rFonts w:ascii="Arial Narrow" w:hAnsi="Arial Narrow"/>
          <w:sz w:val="22"/>
          <w:szCs w:val="22"/>
        </w:rPr>
        <w:t>ay</w:t>
      </w:r>
      <w:r w:rsidR="00A579CA">
        <w:rPr>
          <w:rFonts w:ascii="Arial Narrow" w:hAnsi="Arial Narrow"/>
          <w:sz w:val="22"/>
          <w:szCs w:val="22"/>
        </w:rPr>
        <w:t xml:space="preserve"> and</w:t>
      </w:r>
      <w:r>
        <w:rPr>
          <w:rFonts w:ascii="Arial Narrow" w:hAnsi="Arial Narrow"/>
          <w:sz w:val="22"/>
          <w:szCs w:val="22"/>
        </w:rPr>
        <w:t xml:space="preserve"> fishing</w:t>
      </w:r>
      <w:r w:rsidR="00A579CA">
        <w:rPr>
          <w:rFonts w:ascii="Arial Narrow" w:hAnsi="Arial Narrow"/>
          <w:sz w:val="22"/>
          <w:szCs w:val="22"/>
        </w:rPr>
        <w:t xml:space="preserve">, environmental </w:t>
      </w:r>
      <w:r w:rsidR="000F28D0">
        <w:rPr>
          <w:rFonts w:ascii="Arial Narrow" w:hAnsi="Arial Narrow"/>
          <w:sz w:val="22"/>
          <w:szCs w:val="22"/>
        </w:rPr>
        <w:t>education</w:t>
      </w:r>
      <w:r w:rsidR="00A579CA">
        <w:rPr>
          <w:rFonts w:ascii="Arial Narrow" w:hAnsi="Arial Narrow"/>
          <w:sz w:val="22"/>
          <w:szCs w:val="22"/>
        </w:rPr>
        <w:t xml:space="preserve"> and stewardship opportunities</w:t>
      </w:r>
      <w:r w:rsidR="00C20025">
        <w:rPr>
          <w:rFonts w:ascii="Arial Narrow" w:hAnsi="Arial Narrow"/>
          <w:sz w:val="22"/>
          <w:szCs w:val="22"/>
        </w:rPr>
        <w:t>,</w:t>
      </w:r>
      <w:r w:rsidR="00A579CA">
        <w:rPr>
          <w:rFonts w:ascii="Arial Narrow" w:hAnsi="Arial Narrow"/>
          <w:sz w:val="22"/>
          <w:szCs w:val="22"/>
        </w:rPr>
        <w:t xml:space="preserve"> </w:t>
      </w:r>
      <w:r>
        <w:rPr>
          <w:rFonts w:ascii="Arial Narrow" w:hAnsi="Arial Narrow"/>
          <w:sz w:val="22"/>
          <w:szCs w:val="22"/>
        </w:rPr>
        <w:t>and a strong connection to downtown.</w:t>
      </w:r>
    </w:p>
    <w:p w:rsidR="00307580" w:rsidRDefault="00307580" w:rsidP="00AC2DDC">
      <w:pPr>
        <w:spacing w:line="340" w:lineRule="exact"/>
        <w:ind w:left="1800"/>
        <w:rPr>
          <w:rFonts w:ascii="Arial Narrow" w:hAnsi="Arial Narrow"/>
          <w:sz w:val="22"/>
          <w:szCs w:val="22"/>
        </w:rPr>
      </w:pPr>
    </w:p>
    <w:p w:rsidR="00BF7C85" w:rsidRDefault="00BF7C85" w:rsidP="00AC2DDC">
      <w:pPr>
        <w:spacing w:line="340" w:lineRule="exact"/>
        <w:ind w:left="1800"/>
        <w:rPr>
          <w:rFonts w:ascii="Arial Narrow" w:hAnsi="Arial Narrow"/>
          <w:sz w:val="22"/>
          <w:szCs w:val="22"/>
        </w:rPr>
      </w:pPr>
      <w:r>
        <w:rPr>
          <w:rFonts w:ascii="Arial Narrow" w:hAnsi="Arial Narrow"/>
          <w:sz w:val="22"/>
          <w:szCs w:val="22"/>
        </w:rPr>
        <w:t>Funded through a Great Lakes Fisheries</w:t>
      </w:r>
      <w:r w:rsidR="00307580">
        <w:rPr>
          <w:rFonts w:ascii="Arial Narrow" w:hAnsi="Arial Narrow"/>
          <w:sz w:val="22"/>
          <w:szCs w:val="22"/>
        </w:rPr>
        <w:t xml:space="preserve"> </w:t>
      </w:r>
      <w:r>
        <w:rPr>
          <w:rFonts w:ascii="Arial Narrow" w:hAnsi="Arial Narrow"/>
          <w:sz w:val="22"/>
          <w:szCs w:val="22"/>
        </w:rPr>
        <w:t xml:space="preserve">Trust grant, the design process </w:t>
      </w:r>
      <w:r w:rsidR="00A579CA">
        <w:rPr>
          <w:rFonts w:ascii="Arial Narrow" w:hAnsi="Arial Narrow"/>
          <w:sz w:val="22"/>
          <w:szCs w:val="22"/>
        </w:rPr>
        <w:t xml:space="preserve">involves </w:t>
      </w:r>
      <w:r>
        <w:rPr>
          <w:rFonts w:ascii="Arial Narrow" w:hAnsi="Arial Narrow"/>
          <w:sz w:val="22"/>
          <w:szCs w:val="22"/>
        </w:rPr>
        <w:t>engag</w:t>
      </w:r>
      <w:r w:rsidR="00A579CA">
        <w:rPr>
          <w:rFonts w:ascii="Arial Narrow" w:hAnsi="Arial Narrow"/>
          <w:sz w:val="22"/>
          <w:szCs w:val="22"/>
        </w:rPr>
        <w:t>ing the community and assessing</w:t>
      </w:r>
      <w:r>
        <w:rPr>
          <w:rFonts w:ascii="Arial Narrow" w:hAnsi="Arial Narrow"/>
          <w:sz w:val="22"/>
          <w:szCs w:val="22"/>
        </w:rPr>
        <w:t xml:space="preserve"> the feasibility, impacts, costs and benefits </w:t>
      </w:r>
      <w:r w:rsidR="00307580">
        <w:rPr>
          <w:rFonts w:ascii="Arial Narrow" w:hAnsi="Arial Narrow"/>
          <w:sz w:val="22"/>
          <w:szCs w:val="22"/>
        </w:rPr>
        <w:t xml:space="preserve">of a new pier. The concept of the pier was initially developed during the 2006 </w:t>
      </w:r>
      <w:r w:rsidR="00FB0200">
        <w:rPr>
          <w:rFonts w:ascii="Arial Narrow" w:hAnsi="Arial Narrow"/>
          <w:sz w:val="22"/>
          <w:szCs w:val="22"/>
        </w:rPr>
        <w:t xml:space="preserve">“Your Bay, </w:t>
      </w:r>
      <w:proofErr w:type="gramStart"/>
      <w:r w:rsidR="00013FC7">
        <w:rPr>
          <w:rFonts w:ascii="Arial Narrow" w:hAnsi="Arial Narrow"/>
          <w:sz w:val="22"/>
          <w:szCs w:val="22"/>
        </w:rPr>
        <w:t>Your</w:t>
      </w:r>
      <w:proofErr w:type="gramEnd"/>
      <w:r w:rsidR="00013FC7">
        <w:rPr>
          <w:rFonts w:ascii="Arial Narrow" w:hAnsi="Arial Narrow"/>
          <w:sz w:val="22"/>
          <w:szCs w:val="22"/>
        </w:rPr>
        <w:t xml:space="preserve"> Say,” </w:t>
      </w:r>
      <w:r w:rsidR="0002545B">
        <w:rPr>
          <w:rFonts w:ascii="Arial Narrow" w:hAnsi="Arial Narrow"/>
          <w:sz w:val="22"/>
          <w:szCs w:val="22"/>
        </w:rPr>
        <w:t>community-based, waterfront master planning effort</w:t>
      </w:r>
      <w:r w:rsidR="00013FC7">
        <w:rPr>
          <w:rFonts w:ascii="Arial Narrow" w:hAnsi="Arial Narrow"/>
          <w:sz w:val="22"/>
          <w:szCs w:val="22"/>
        </w:rPr>
        <w:t xml:space="preserve">, </w:t>
      </w:r>
      <w:r w:rsidR="0002545B">
        <w:rPr>
          <w:rFonts w:ascii="Arial Narrow" w:hAnsi="Arial Narrow"/>
          <w:sz w:val="22"/>
          <w:szCs w:val="22"/>
        </w:rPr>
        <w:t>which was also led by SmithGroupJJR.</w:t>
      </w:r>
      <w:r w:rsidR="00307580">
        <w:rPr>
          <w:rFonts w:ascii="Arial Narrow" w:hAnsi="Arial Narrow"/>
          <w:sz w:val="22"/>
          <w:szCs w:val="22"/>
        </w:rPr>
        <w:t xml:space="preserve"> </w:t>
      </w:r>
    </w:p>
    <w:p w:rsidR="00013FC7" w:rsidRDefault="00013FC7" w:rsidP="00AC2DDC">
      <w:pPr>
        <w:spacing w:line="340" w:lineRule="exact"/>
        <w:ind w:left="1800"/>
        <w:rPr>
          <w:rFonts w:ascii="Arial Narrow" w:hAnsi="Arial Narrow"/>
          <w:sz w:val="22"/>
          <w:szCs w:val="22"/>
        </w:rPr>
      </w:pPr>
    </w:p>
    <w:p w:rsidR="00C20025" w:rsidRPr="00C20025" w:rsidRDefault="00C20025" w:rsidP="00C20025">
      <w:pPr>
        <w:spacing w:line="340" w:lineRule="exact"/>
        <w:ind w:left="1800"/>
        <w:rPr>
          <w:rFonts w:ascii="Arial Narrow" w:hAnsi="Arial Narrow"/>
          <w:color w:val="000000" w:themeColor="text1"/>
          <w:sz w:val="22"/>
          <w:szCs w:val="22"/>
        </w:rPr>
      </w:pPr>
      <w:r>
        <w:rPr>
          <w:rFonts w:ascii="Arial Narrow" w:hAnsi="Arial Narrow"/>
        </w:rPr>
        <w:t>Key to the design process is a series of six, public workshops incorporating input from Traverse City residents and stakeholders on topics ranging from the pier’s design and amenities to location and accessibility.  The first workshop was held on Oct. 22 at the</w:t>
      </w:r>
      <w:r>
        <w:rPr>
          <w:rFonts w:ascii="Arial Narrow" w:hAnsi="Arial Narrow"/>
          <w:color w:val="FF0000"/>
        </w:rPr>
        <w:t xml:space="preserve"> </w:t>
      </w:r>
      <w:r w:rsidRPr="00C20025">
        <w:rPr>
          <w:rFonts w:ascii="Arial Narrow" w:hAnsi="Arial Narrow"/>
          <w:color w:val="000000" w:themeColor="text1"/>
        </w:rPr>
        <w:t>Government Center on Boardman Avenue.</w:t>
      </w:r>
    </w:p>
    <w:p w:rsidR="007842DB" w:rsidRDefault="007842DB" w:rsidP="00AC2DDC">
      <w:pPr>
        <w:spacing w:line="340" w:lineRule="exact"/>
        <w:ind w:left="1800"/>
        <w:rPr>
          <w:rFonts w:ascii="Arial Narrow" w:hAnsi="Arial Narrow"/>
          <w:sz w:val="22"/>
          <w:szCs w:val="22"/>
        </w:rPr>
      </w:pPr>
    </w:p>
    <w:p w:rsidR="00070A7E" w:rsidRDefault="00C22BD8" w:rsidP="00AC2DDC">
      <w:pPr>
        <w:spacing w:line="340" w:lineRule="exact"/>
        <w:ind w:left="1800"/>
        <w:rPr>
          <w:rFonts w:ascii="Arial Narrow" w:hAnsi="Arial Narrow"/>
          <w:sz w:val="22"/>
          <w:szCs w:val="22"/>
        </w:rPr>
      </w:pPr>
      <w:r>
        <w:rPr>
          <w:rFonts w:ascii="Arial Narrow" w:hAnsi="Arial Narrow"/>
          <w:sz w:val="22"/>
          <w:szCs w:val="22"/>
        </w:rPr>
        <w:t>“</w:t>
      </w:r>
      <w:r w:rsidR="000F28D0">
        <w:rPr>
          <w:rFonts w:ascii="Arial Narrow" w:hAnsi="Arial Narrow"/>
          <w:sz w:val="22"/>
          <w:szCs w:val="22"/>
        </w:rPr>
        <w:t>P</w:t>
      </w:r>
      <w:r>
        <w:rPr>
          <w:rFonts w:ascii="Arial Narrow" w:hAnsi="Arial Narrow"/>
          <w:sz w:val="22"/>
          <w:szCs w:val="22"/>
        </w:rPr>
        <w:t xml:space="preserve">ublic workshops are </w:t>
      </w:r>
      <w:r w:rsidR="00FB0200">
        <w:rPr>
          <w:rFonts w:ascii="Arial Narrow" w:hAnsi="Arial Narrow"/>
          <w:sz w:val="22"/>
          <w:szCs w:val="22"/>
        </w:rPr>
        <w:t>one of the best ways to help inform the design process</w:t>
      </w:r>
      <w:r>
        <w:rPr>
          <w:rFonts w:ascii="Arial Narrow" w:hAnsi="Arial Narrow"/>
          <w:sz w:val="22"/>
          <w:szCs w:val="22"/>
        </w:rPr>
        <w:t xml:space="preserve">,” said </w:t>
      </w:r>
      <w:hyperlink r:id="rId9" w:history="1">
        <w:r w:rsidRPr="00AE1874">
          <w:rPr>
            <w:rStyle w:val="Hyperlink"/>
            <w:rFonts w:ascii="Arial Narrow" w:hAnsi="Arial Narrow"/>
          </w:rPr>
          <w:t>Bob Doyle</w:t>
        </w:r>
      </w:hyperlink>
      <w:r>
        <w:rPr>
          <w:rFonts w:ascii="Arial Narrow" w:hAnsi="Arial Narrow"/>
          <w:sz w:val="22"/>
          <w:szCs w:val="22"/>
        </w:rPr>
        <w:t>, ASLA, SmithGroupJJR project manager. “If you truly want a public pier to reflect Traverse City—how it’</w:t>
      </w:r>
      <w:r w:rsidR="00070A7E">
        <w:rPr>
          <w:rFonts w:ascii="Arial Narrow" w:hAnsi="Arial Narrow"/>
          <w:sz w:val="22"/>
          <w:szCs w:val="22"/>
        </w:rPr>
        <w:t>s shaped and where it’s located—it has to come from the community.”</w:t>
      </w:r>
    </w:p>
    <w:p w:rsidR="00070A7E" w:rsidRDefault="00070A7E" w:rsidP="00AC2DDC">
      <w:pPr>
        <w:spacing w:line="340" w:lineRule="exact"/>
        <w:ind w:left="1800"/>
        <w:rPr>
          <w:rFonts w:ascii="Arial Narrow" w:hAnsi="Arial Narrow"/>
          <w:sz w:val="22"/>
          <w:szCs w:val="22"/>
        </w:rPr>
      </w:pPr>
    </w:p>
    <w:p w:rsidR="00070A7E" w:rsidRDefault="006D79F9" w:rsidP="00AC2DDC">
      <w:pPr>
        <w:spacing w:line="340" w:lineRule="exact"/>
        <w:ind w:left="1800"/>
        <w:rPr>
          <w:rFonts w:ascii="Arial Narrow" w:hAnsi="Arial Narrow"/>
          <w:sz w:val="22"/>
          <w:szCs w:val="22"/>
        </w:rPr>
      </w:pPr>
      <w:r>
        <w:rPr>
          <w:rFonts w:ascii="Arial Narrow" w:hAnsi="Arial Narrow"/>
          <w:sz w:val="22"/>
          <w:szCs w:val="22"/>
        </w:rPr>
        <w:t xml:space="preserve">Missy </w:t>
      </w:r>
      <w:proofErr w:type="spellStart"/>
      <w:r>
        <w:rPr>
          <w:rFonts w:ascii="Arial Narrow" w:hAnsi="Arial Narrow"/>
          <w:sz w:val="22"/>
          <w:szCs w:val="22"/>
        </w:rPr>
        <w:t>Luick</w:t>
      </w:r>
      <w:proofErr w:type="spellEnd"/>
      <w:r>
        <w:rPr>
          <w:rFonts w:ascii="Arial Narrow" w:hAnsi="Arial Narrow"/>
          <w:sz w:val="22"/>
          <w:szCs w:val="22"/>
        </w:rPr>
        <w:t>, Traverse City planning and engineering a</w:t>
      </w:r>
      <w:r w:rsidR="000F28D0">
        <w:rPr>
          <w:rFonts w:ascii="Arial Narrow" w:hAnsi="Arial Narrow"/>
          <w:sz w:val="22"/>
          <w:szCs w:val="22"/>
        </w:rPr>
        <w:t xml:space="preserve">ssistant agrees. </w:t>
      </w:r>
      <w:r w:rsidR="00CA1168">
        <w:rPr>
          <w:rFonts w:ascii="Arial Narrow" w:hAnsi="Arial Narrow"/>
          <w:sz w:val="22"/>
          <w:szCs w:val="22"/>
        </w:rPr>
        <w:t xml:space="preserve">“We </w:t>
      </w:r>
      <w:r w:rsidR="00070A7E">
        <w:rPr>
          <w:rFonts w:ascii="Arial Narrow" w:hAnsi="Arial Narrow"/>
          <w:sz w:val="22"/>
          <w:szCs w:val="22"/>
        </w:rPr>
        <w:t>respect the environment and our cultural past</w:t>
      </w:r>
      <w:r w:rsidR="00BF033B">
        <w:rPr>
          <w:rFonts w:ascii="Arial Narrow" w:hAnsi="Arial Narrow"/>
          <w:sz w:val="22"/>
          <w:szCs w:val="22"/>
        </w:rPr>
        <w:t>,</w:t>
      </w:r>
      <w:r w:rsidR="00070A7E">
        <w:rPr>
          <w:rFonts w:ascii="Arial Narrow" w:hAnsi="Arial Narrow"/>
          <w:sz w:val="22"/>
          <w:szCs w:val="22"/>
        </w:rPr>
        <w:t xml:space="preserve"> and the pier</w:t>
      </w:r>
      <w:r w:rsidR="00612A37">
        <w:rPr>
          <w:rFonts w:ascii="Arial Narrow" w:hAnsi="Arial Narrow"/>
          <w:sz w:val="22"/>
          <w:szCs w:val="22"/>
        </w:rPr>
        <w:t>’s design</w:t>
      </w:r>
      <w:r w:rsidR="00070A7E">
        <w:rPr>
          <w:rFonts w:ascii="Arial Narrow" w:hAnsi="Arial Narrow"/>
          <w:sz w:val="22"/>
          <w:szCs w:val="22"/>
        </w:rPr>
        <w:t xml:space="preserve"> has to reflect </w:t>
      </w:r>
      <w:r w:rsidR="00612A37">
        <w:rPr>
          <w:rFonts w:ascii="Arial Narrow" w:hAnsi="Arial Narrow"/>
          <w:sz w:val="22"/>
          <w:szCs w:val="22"/>
        </w:rPr>
        <w:t>who we are as a community.</w:t>
      </w:r>
      <w:r w:rsidR="00070A7E">
        <w:rPr>
          <w:rFonts w:ascii="Arial Narrow" w:hAnsi="Arial Narrow"/>
          <w:sz w:val="22"/>
          <w:szCs w:val="22"/>
        </w:rPr>
        <w:t>”</w:t>
      </w:r>
    </w:p>
    <w:p w:rsidR="00070A7E" w:rsidRDefault="00070A7E" w:rsidP="00AC2DDC">
      <w:pPr>
        <w:spacing w:line="340" w:lineRule="exact"/>
        <w:ind w:left="1800"/>
        <w:rPr>
          <w:rFonts w:ascii="Arial Narrow" w:hAnsi="Arial Narrow"/>
          <w:sz w:val="22"/>
          <w:szCs w:val="22"/>
        </w:rPr>
      </w:pPr>
    </w:p>
    <w:p w:rsidR="007842DB" w:rsidRDefault="00612A37" w:rsidP="00AC2DDC">
      <w:pPr>
        <w:spacing w:line="340" w:lineRule="exact"/>
        <w:ind w:left="1800"/>
        <w:rPr>
          <w:rFonts w:ascii="Arial Narrow" w:hAnsi="Arial Narrow"/>
          <w:sz w:val="22"/>
          <w:szCs w:val="22"/>
        </w:rPr>
      </w:pPr>
      <w:r>
        <w:rPr>
          <w:rFonts w:ascii="Arial Narrow" w:hAnsi="Arial Narrow"/>
          <w:sz w:val="22"/>
          <w:szCs w:val="22"/>
        </w:rPr>
        <w:lastRenderedPageBreak/>
        <w:t>If the study determines the pier is feasible</w:t>
      </w:r>
      <w:r w:rsidR="00070A7E" w:rsidRPr="00FB0200">
        <w:rPr>
          <w:rFonts w:ascii="Arial Narrow" w:hAnsi="Arial Narrow"/>
          <w:sz w:val="22"/>
          <w:szCs w:val="22"/>
        </w:rPr>
        <w:t xml:space="preserve">, </w:t>
      </w:r>
      <w:r w:rsidR="00BF033B" w:rsidRPr="00FB0200">
        <w:rPr>
          <w:rFonts w:ascii="Arial Narrow" w:hAnsi="Arial Narrow"/>
          <w:sz w:val="22"/>
          <w:szCs w:val="22"/>
        </w:rPr>
        <w:t>SmithGroupJJR</w:t>
      </w:r>
      <w:r w:rsidR="00070A7E">
        <w:rPr>
          <w:rFonts w:ascii="Arial Narrow" w:hAnsi="Arial Narrow"/>
          <w:sz w:val="22"/>
          <w:szCs w:val="22"/>
        </w:rPr>
        <w:t xml:space="preserve"> will move forward with the development of final design plans.</w:t>
      </w:r>
    </w:p>
    <w:p w:rsidR="007842DB" w:rsidRDefault="007842DB" w:rsidP="00AC2DDC">
      <w:pPr>
        <w:spacing w:line="340" w:lineRule="exact"/>
        <w:ind w:left="1800"/>
        <w:rPr>
          <w:rFonts w:ascii="Arial Narrow" w:hAnsi="Arial Narrow"/>
          <w:sz w:val="22"/>
          <w:szCs w:val="22"/>
        </w:rPr>
      </w:pPr>
    </w:p>
    <w:p w:rsidR="00F312FB" w:rsidRDefault="00BE36AC" w:rsidP="00D62154">
      <w:pPr>
        <w:pStyle w:val="SGBodyText"/>
        <w:tabs>
          <w:tab w:val="clear" w:pos="360"/>
        </w:tabs>
        <w:spacing w:line="340" w:lineRule="atLeast"/>
        <w:ind w:left="1800"/>
        <w:rPr>
          <w:rFonts w:ascii="Arial Narrow" w:hAnsi="Arial Narrow"/>
          <w:sz w:val="22"/>
          <w:szCs w:val="22"/>
        </w:rPr>
      </w:pPr>
      <w:bookmarkStart w:id="2" w:name="OLE_LINK3"/>
      <w:bookmarkStart w:id="3" w:name="OLE_LINK4"/>
      <w:r w:rsidRPr="001944D2">
        <w:rPr>
          <w:rFonts w:ascii="Arial Narrow" w:hAnsi="Arial Narrow"/>
          <w:sz w:val="22"/>
          <w:szCs w:val="22"/>
        </w:rPr>
        <w:t xml:space="preserve">SmithGroupJJR’s </w:t>
      </w:r>
      <w:r w:rsidR="00F119B1">
        <w:rPr>
          <w:rFonts w:ascii="Arial Narrow" w:hAnsi="Arial Narrow"/>
          <w:sz w:val="22"/>
          <w:szCs w:val="22"/>
        </w:rPr>
        <w:t xml:space="preserve">national </w:t>
      </w:r>
      <w:r w:rsidR="00070A7E">
        <w:rPr>
          <w:rFonts w:ascii="Arial Narrow" w:hAnsi="Arial Narrow"/>
          <w:sz w:val="22"/>
          <w:szCs w:val="22"/>
        </w:rPr>
        <w:t xml:space="preserve">waterfront </w:t>
      </w:r>
      <w:r w:rsidRPr="001944D2">
        <w:rPr>
          <w:rFonts w:ascii="Arial Narrow" w:hAnsi="Arial Narrow"/>
          <w:sz w:val="22"/>
          <w:szCs w:val="22"/>
        </w:rPr>
        <w:t xml:space="preserve">portfolio encompasses expertise in </w:t>
      </w:r>
      <w:r w:rsidR="00F119B1">
        <w:rPr>
          <w:rFonts w:ascii="Arial Narrow" w:hAnsi="Arial Narrow"/>
          <w:sz w:val="22"/>
          <w:szCs w:val="22"/>
        </w:rPr>
        <w:t>waterfront planning, harbor and port engineering, coastal protection design and shoreline ecological restoration for waterfront communities throughout the United States</w:t>
      </w:r>
      <w:r w:rsidR="00F312FB">
        <w:rPr>
          <w:rFonts w:ascii="Arial Narrow" w:hAnsi="Arial Narrow"/>
          <w:sz w:val="22"/>
          <w:szCs w:val="22"/>
        </w:rPr>
        <w:t>.</w:t>
      </w:r>
      <w:r w:rsidRPr="001944D2">
        <w:rPr>
          <w:rFonts w:ascii="Arial Narrow" w:hAnsi="Arial Narrow"/>
          <w:sz w:val="22"/>
          <w:szCs w:val="22"/>
        </w:rPr>
        <w:t xml:space="preserve"> </w:t>
      </w:r>
      <w:r w:rsidR="00F312FB">
        <w:rPr>
          <w:rFonts w:ascii="Arial Narrow" w:hAnsi="Arial Narrow"/>
          <w:sz w:val="22"/>
          <w:szCs w:val="22"/>
        </w:rPr>
        <w:t>N</w:t>
      </w:r>
      <w:r w:rsidRPr="001944D2">
        <w:rPr>
          <w:rFonts w:ascii="Arial Narrow" w:hAnsi="Arial Narrow"/>
          <w:sz w:val="22"/>
          <w:szCs w:val="22"/>
        </w:rPr>
        <w:t>oteworthy</w:t>
      </w:r>
      <w:r>
        <w:rPr>
          <w:rFonts w:ascii="Arial Narrow" w:hAnsi="Arial Narrow"/>
          <w:sz w:val="22"/>
          <w:szCs w:val="22"/>
        </w:rPr>
        <w:t xml:space="preserve"> </w:t>
      </w:r>
      <w:r w:rsidRPr="001944D2">
        <w:rPr>
          <w:rFonts w:ascii="Arial Narrow" w:hAnsi="Arial Narrow"/>
          <w:sz w:val="22"/>
          <w:szCs w:val="22"/>
        </w:rPr>
        <w:t>projects</w:t>
      </w:r>
      <w:r>
        <w:rPr>
          <w:rFonts w:ascii="Arial Narrow" w:hAnsi="Arial Narrow"/>
          <w:sz w:val="22"/>
          <w:szCs w:val="22"/>
        </w:rPr>
        <w:t xml:space="preserve"> include</w:t>
      </w:r>
      <w:r w:rsidRPr="001944D2">
        <w:rPr>
          <w:rFonts w:ascii="Arial Narrow" w:hAnsi="Arial Narrow"/>
          <w:sz w:val="22"/>
          <w:szCs w:val="22"/>
        </w:rPr>
        <w:t xml:space="preserve"> </w:t>
      </w:r>
      <w:r w:rsidR="000F28D0">
        <w:rPr>
          <w:rFonts w:ascii="Arial Narrow" w:hAnsi="Arial Narrow"/>
          <w:sz w:val="22"/>
          <w:szCs w:val="22"/>
        </w:rPr>
        <w:t xml:space="preserve">the </w:t>
      </w:r>
      <w:hyperlink r:id="rId10" w:history="1">
        <w:r w:rsidR="000F28D0" w:rsidRPr="00CF00A9">
          <w:rPr>
            <w:rStyle w:val="Hyperlink"/>
            <w:rFonts w:ascii="Arial Narrow" w:hAnsi="Arial Narrow" w:cs="Adobe Garamond Pro"/>
          </w:rPr>
          <w:t xml:space="preserve">Detroit East </w:t>
        </w:r>
        <w:proofErr w:type="spellStart"/>
        <w:r w:rsidR="000F28D0" w:rsidRPr="00CF00A9">
          <w:rPr>
            <w:rStyle w:val="Hyperlink"/>
            <w:rFonts w:ascii="Arial Narrow" w:hAnsi="Arial Narrow" w:cs="Adobe Garamond Pro"/>
          </w:rPr>
          <w:t>RiverWalk</w:t>
        </w:r>
        <w:proofErr w:type="spellEnd"/>
      </w:hyperlink>
      <w:r w:rsidR="006D79F9">
        <w:rPr>
          <w:rFonts w:ascii="Arial Narrow" w:hAnsi="Arial Narrow"/>
          <w:sz w:val="22"/>
          <w:szCs w:val="22"/>
        </w:rPr>
        <w:t>, Detroit</w:t>
      </w:r>
      <w:r w:rsidR="00F312FB">
        <w:rPr>
          <w:rFonts w:ascii="Arial Narrow" w:hAnsi="Arial Narrow"/>
          <w:sz w:val="22"/>
          <w:szCs w:val="22"/>
        </w:rPr>
        <w:t>;</w:t>
      </w:r>
      <w:bookmarkStart w:id="4" w:name="_GoBack"/>
      <w:bookmarkEnd w:id="4"/>
      <w:r w:rsidR="00F312FB">
        <w:rPr>
          <w:rFonts w:ascii="Arial Narrow" w:hAnsi="Arial Narrow"/>
          <w:sz w:val="22"/>
          <w:szCs w:val="22"/>
        </w:rPr>
        <w:t xml:space="preserve"> </w:t>
      </w:r>
      <w:hyperlink r:id="rId11" w:history="1">
        <w:r w:rsidR="00F312FB" w:rsidRPr="00CF00A9">
          <w:rPr>
            <w:rStyle w:val="Hyperlink"/>
            <w:rFonts w:ascii="Arial Narrow" w:hAnsi="Arial Narrow" w:cs="Adobe Garamond Pro"/>
          </w:rPr>
          <w:t>Northerly Island Framework Plan</w:t>
        </w:r>
      </w:hyperlink>
      <w:r w:rsidR="006D79F9">
        <w:rPr>
          <w:rFonts w:ascii="Arial Narrow" w:hAnsi="Arial Narrow"/>
          <w:sz w:val="22"/>
          <w:szCs w:val="22"/>
        </w:rPr>
        <w:t>, Chicago</w:t>
      </w:r>
      <w:r w:rsidR="00F312FB">
        <w:rPr>
          <w:rFonts w:ascii="Arial Narrow" w:hAnsi="Arial Narrow"/>
          <w:sz w:val="22"/>
          <w:szCs w:val="22"/>
        </w:rPr>
        <w:t xml:space="preserve">; </w:t>
      </w:r>
      <w:hyperlink r:id="rId12" w:history="1">
        <w:r w:rsidR="00F312FB" w:rsidRPr="00CF00A9">
          <w:rPr>
            <w:rStyle w:val="Hyperlink"/>
            <w:rFonts w:ascii="Arial Narrow" w:hAnsi="Arial Narrow" w:cs="Adobe Garamond Pro"/>
          </w:rPr>
          <w:t>Fort Myers Riverfront Redevelopment</w:t>
        </w:r>
      </w:hyperlink>
      <w:r w:rsidR="006D79F9">
        <w:rPr>
          <w:rFonts w:ascii="Arial Narrow" w:hAnsi="Arial Narrow"/>
          <w:sz w:val="22"/>
          <w:szCs w:val="22"/>
        </w:rPr>
        <w:t>, Fort Myers, Florida</w:t>
      </w:r>
      <w:r w:rsidR="00F312FB">
        <w:rPr>
          <w:rFonts w:ascii="Arial Narrow" w:hAnsi="Arial Narrow"/>
          <w:sz w:val="22"/>
          <w:szCs w:val="22"/>
        </w:rPr>
        <w:t xml:space="preserve"> and Fisherman’s Cove</w:t>
      </w:r>
      <w:r w:rsidR="00BF033B">
        <w:rPr>
          <w:rFonts w:ascii="Arial Narrow" w:hAnsi="Arial Narrow"/>
          <w:sz w:val="22"/>
          <w:szCs w:val="22"/>
        </w:rPr>
        <w:t xml:space="preserve"> Port and Harbor</w:t>
      </w:r>
      <w:r w:rsidR="000F28D0">
        <w:rPr>
          <w:rFonts w:ascii="Arial Narrow" w:hAnsi="Arial Narrow"/>
          <w:sz w:val="22"/>
          <w:szCs w:val="22"/>
        </w:rPr>
        <w:t xml:space="preserve"> in </w:t>
      </w:r>
      <w:r w:rsidR="006D79F9">
        <w:rPr>
          <w:rFonts w:ascii="Arial Narrow" w:hAnsi="Arial Narrow"/>
          <w:sz w:val="22"/>
          <w:szCs w:val="22"/>
        </w:rPr>
        <w:t>Bellingham, Washington</w:t>
      </w:r>
      <w:r w:rsidR="00F312FB">
        <w:rPr>
          <w:rFonts w:ascii="Arial Narrow" w:hAnsi="Arial Narrow"/>
          <w:sz w:val="22"/>
          <w:szCs w:val="22"/>
        </w:rPr>
        <w:t>.</w:t>
      </w:r>
    </w:p>
    <w:p w:rsidR="004E43D9" w:rsidRDefault="004E43D9" w:rsidP="00AC2DDC">
      <w:pPr>
        <w:pStyle w:val="SGBodyText"/>
        <w:tabs>
          <w:tab w:val="clear" w:pos="360"/>
        </w:tabs>
        <w:spacing w:line="340" w:lineRule="atLeast"/>
        <w:ind w:left="1800"/>
        <w:rPr>
          <w:rFonts w:ascii="Arial Narrow" w:hAnsi="Arial Narrow"/>
          <w:sz w:val="22"/>
          <w:szCs w:val="22"/>
        </w:rPr>
      </w:pPr>
    </w:p>
    <w:p w:rsidR="00357855" w:rsidRDefault="00357855" w:rsidP="00AC2DDC">
      <w:pPr>
        <w:pStyle w:val="SGBodyText"/>
        <w:tabs>
          <w:tab w:val="clear" w:pos="360"/>
        </w:tabs>
        <w:spacing w:line="340" w:lineRule="atLeast"/>
        <w:ind w:left="1800"/>
        <w:rPr>
          <w:rFonts w:ascii="Arial Narrow" w:hAnsi="Arial Narrow"/>
        </w:rPr>
      </w:pPr>
      <w:r w:rsidRPr="00357855">
        <w:rPr>
          <w:rStyle w:val="Strong"/>
          <w:rFonts w:ascii="Arial Narrow" w:hAnsi="Arial Narrow"/>
        </w:rPr>
        <w:t>SmithGroupJJR</w:t>
      </w:r>
      <w:r w:rsidRPr="00357855">
        <w:rPr>
          <w:rFonts w:ascii="Arial Narrow" w:hAnsi="Arial Narrow"/>
        </w:rPr>
        <w:t xml:space="preserve"> (</w:t>
      </w:r>
      <w:hyperlink r:id="rId13" w:history="1">
        <w:r w:rsidRPr="00357855">
          <w:rPr>
            <w:rStyle w:val="Hyperlink"/>
            <w:rFonts w:ascii="Arial Narrow" w:hAnsi="Arial Narrow"/>
          </w:rPr>
          <w:t>www.smithgroupjjr.com</w:t>
        </w:r>
      </w:hyperlink>
      <w:r w:rsidRPr="00357855">
        <w:rPr>
          <w:rFonts w:ascii="Arial Narrow" w:hAnsi="Arial Narrow"/>
        </w:rPr>
        <w:t xml:space="preserve">) is a recognized </w:t>
      </w:r>
      <w:hyperlink r:id="rId14" w:history="1">
        <w:r w:rsidRPr="00357855">
          <w:rPr>
            <w:rStyle w:val="Hyperlink"/>
            <w:rFonts w:ascii="Arial Narrow" w:hAnsi="Arial Narrow"/>
          </w:rPr>
          <w:t>integrated</w:t>
        </w:r>
      </w:hyperlink>
      <w:r w:rsidRPr="00357855">
        <w:rPr>
          <w:rFonts w:ascii="Arial Narrow" w:hAnsi="Arial Narrow"/>
        </w:rPr>
        <w:t xml:space="preserve"> architecture</w:t>
      </w:r>
      <w:r>
        <w:rPr>
          <w:rFonts w:ascii="Arial Narrow" w:hAnsi="Arial Narrow"/>
        </w:rPr>
        <w:t xml:space="preserve">, </w:t>
      </w:r>
      <w:r w:rsidRPr="00357855">
        <w:rPr>
          <w:rFonts w:ascii="Arial Narrow" w:hAnsi="Arial Narrow"/>
        </w:rPr>
        <w:t>engineering</w:t>
      </w:r>
      <w:r>
        <w:rPr>
          <w:rFonts w:ascii="Arial Narrow" w:hAnsi="Arial Narrow"/>
        </w:rPr>
        <w:t xml:space="preserve"> and planning</w:t>
      </w:r>
      <w:r w:rsidRPr="00357855">
        <w:rPr>
          <w:rFonts w:ascii="Arial Narrow" w:hAnsi="Arial Narrow"/>
        </w:rPr>
        <w:t xml:space="preserve"> firm ranked Top 10 in the U.S. by </w:t>
      </w:r>
      <w:r w:rsidRPr="00357855">
        <w:rPr>
          <w:rStyle w:val="Emphasis"/>
          <w:rFonts w:ascii="Arial Narrow" w:hAnsi="Arial Narrow"/>
        </w:rPr>
        <w:t>Building Design + Construction</w:t>
      </w:r>
      <w:r w:rsidRPr="00357855">
        <w:rPr>
          <w:rFonts w:ascii="Arial Narrow" w:hAnsi="Arial Narrow"/>
        </w:rPr>
        <w:t xml:space="preserve"> magazine. A national leader in </w:t>
      </w:r>
      <w:hyperlink r:id="rId15" w:history="1">
        <w:r w:rsidRPr="00357855">
          <w:rPr>
            <w:rStyle w:val="Hyperlink"/>
            <w:rFonts w:ascii="Arial Narrow" w:hAnsi="Arial Narrow"/>
          </w:rPr>
          <w:t>sustainable</w:t>
        </w:r>
      </w:hyperlink>
      <w:r w:rsidRPr="00357855">
        <w:rPr>
          <w:rFonts w:ascii="Arial Narrow" w:hAnsi="Arial Narrow"/>
        </w:rPr>
        <w:t xml:space="preserve"> design, SmithGroupJJR has 344 LEED professionals and 111 LEED certified projects.</w:t>
      </w:r>
    </w:p>
    <w:p w:rsidR="00357855" w:rsidRPr="00357855" w:rsidRDefault="00357855" w:rsidP="00AC2DDC">
      <w:pPr>
        <w:pStyle w:val="SGBodyText"/>
        <w:tabs>
          <w:tab w:val="clear" w:pos="360"/>
        </w:tabs>
        <w:spacing w:line="340" w:lineRule="atLeast"/>
        <w:ind w:left="1800"/>
        <w:rPr>
          <w:rFonts w:ascii="Arial Narrow" w:hAnsi="Arial Narrow"/>
          <w:sz w:val="22"/>
          <w:szCs w:val="22"/>
        </w:rPr>
      </w:pPr>
    </w:p>
    <w:bookmarkEnd w:id="2"/>
    <w:bookmarkEnd w:id="3"/>
    <w:p w:rsidR="00BE36AC" w:rsidRDefault="00BE36AC" w:rsidP="00961D83">
      <w:pPr>
        <w:spacing w:line="300" w:lineRule="exact"/>
        <w:ind w:left="1987"/>
        <w:jc w:val="center"/>
        <w:rPr>
          <w:rFonts w:ascii="Arial Narrow" w:hAnsi="Arial Narrow" w:cs="Arial"/>
          <w:sz w:val="22"/>
          <w:szCs w:val="22"/>
        </w:rPr>
      </w:pPr>
      <w:r w:rsidRPr="00B668FC">
        <w:rPr>
          <w:rFonts w:ascii="Arial Narrow" w:hAnsi="Arial Narrow" w:cs="Arial"/>
          <w:sz w:val="22"/>
          <w:szCs w:val="22"/>
        </w:rPr>
        <w:t>###</w:t>
      </w:r>
      <w:bookmarkEnd w:id="0"/>
      <w:bookmarkEnd w:id="1"/>
    </w:p>
    <w:p w:rsidR="004E43D9" w:rsidRPr="00B668FC" w:rsidRDefault="004E43D9" w:rsidP="00961D83">
      <w:pPr>
        <w:spacing w:line="300" w:lineRule="exact"/>
        <w:ind w:left="1987"/>
        <w:jc w:val="center"/>
        <w:rPr>
          <w:rFonts w:ascii="Arial Narrow" w:hAnsi="Arial Narrow"/>
          <w:sz w:val="22"/>
          <w:szCs w:val="22"/>
        </w:rPr>
      </w:pPr>
    </w:p>
    <w:sectPr w:rsidR="004E43D9" w:rsidRPr="00B668FC" w:rsidSect="00945DD5">
      <w:headerReference w:type="default" r:id="rId16"/>
      <w:footerReference w:type="default" r:id="rId17"/>
      <w:pgSz w:w="12240" w:h="15840"/>
      <w:pgMar w:top="2707" w:right="1440" w:bottom="189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0DD" w:rsidRDefault="001720DD">
      <w:r>
        <w:separator/>
      </w:r>
    </w:p>
  </w:endnote>
  <w:endnote w:type="continuationSeparator" w:id="0">
    <w:p w:rsidR="001720DD" w:rsidRDefault="00172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w:panose1 w:val="00000000000000000000"/>
    <w:charset w:val="00"/>
    <w:family w:val="roman"/>
    <w:notTrueType/>
    <w:pitch w:val="variable"/>
    <w:sig w:usb0="00000007" w:usb1="00000001"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0DD" w:rsidRPr="005E3DE0" w:rsidRDefault="001720DD" w:rsidP="00D01C3E">
    <w:pPr>
      <w:pStyle w:val="Header"/>
      <w:ind w:left="1980"/>
      <w:rPr>
        <w:rFonts w:ascii="Arial Narrow" w:hAnsi="Arial Narrow" w:cs="Tahoma"/>
        <w:color w:val="999999"/>
        <w:sz w:val="16"/>
      </w:rPr>
    </w:pPr>
    <w:proofErr w:type="gramStart"/>
    <w:r>
      <w:rPr>
        <w:rFonts w:ascii="Arial Narrow" w:hAnsi="Arial Narrow"/>
        <w:color w:val="999999"/>
        <w:sz w:val="16"/>
      </w:rPr>
      <w:t xml:space="preserve">SMITHGROUPJJR  </w:t>
    </w:r>
    <w:r w:rsidR="00BF7C85">
      <w:rPr>
        <w:rFonts w:ascii="Arial Narrow" w:hAnsi="Arial Narrow"/>
        <w:color w:val="999999"/>
        <w:sz w:val="16"/>
      </w:rPr>
      <w:t>201</w:t>
    </w:r>
    <w:proofErr w:type="gramEnd"/>
    <w:r w:rsidR="00BF7C85">
      <w:rPr>
        <w:rFonts w:ascii="Arial Narrow" w:hAnsi="Arial Narrow"/>
        <w:color w:val="999999"/>
        <w:sz w:val="16"/>
      </w:rPr>
      <w:t xml:space="preserve"> DEPOT STREET, 2ND</w:t>
    </w:r>
    <w:r>
      <w:rPr>
        <w:rFonts w:ascii="Arial Narrow" w:hAnsi="Arial Narrow"/>
        <w:color w:val="999999"/>
        <w:sz w:val="16"/>
      </w:rPr>
      <w:t xml:space="preserve"> FLOOR, </w:t>
    </w:r>
    <w:r w:rsidR="00BF7C85">
      <w:rPr>
        <w:rFonts w:ascii="Arial Narrow" w:hAnsi="Arial Narrow"/>
        <w:color w:val="999999"/>
        <w:sz w:val="16"/>
      </w:rPr>
      <w:t>ANN ARBOR,</w:t>
    </w:r>
    <w:r>
      <w:rPr>
        <w:rFonts w:ascii="Arial Narrow" w:hAnsi="Arial Narrow"/>
        <w:color w:val="999999"/>
        <w:sz w:val="16"/>
      </w:rPr>
      <w:t xml:space="preserve"> </w:t>
    </w:r>
    <w:r w:rsidR="00BF7C85">
      <w:rPr>
        <w:rFonts w:ascii="Arial Narrow" w:hAnsi="Arial Narrow"/>
        <w:color w:val="999999"/>
        <w:sz w:val="16"/>
      </w:rPr>
      <w:t>MICHIGAN 48104</w:t>
    </w:r>
    <w:r>
      <w:rPr>
        <w:rFonts w:ascii="Arial Narrow" w:hAnsi="Arial Narrow"/>
        <w:color w:val="999999"/>
        <w:sz w:val="16"/>
      </w:rPr>
      <w:t xml:space="preserve">  </w:t>
    </w:r>
    <w:r w:rsidR="00BF7C85">
      <w:rPr>
        <w:rFonts w:ascii="Arial Narrow" w:hAnsi="Arial Narrow"/>
        <w:b/>
        <w:bCs/>
        <w:color w:val="999999"/>
        <w:sz w:val="16"/>
      </w:rPr>
      <w:t>T</w:t>
    </w:r>
    <w:r w:rsidR="000F28D0">
      <w:rPr>
        <w:rFonts w:ascii="Arial Narrow" w:hAnsi="Arial Narrow"/>
        <w:b/>
        <w:bCs/>
        <w:color w:val="999999"/>
        <w:sz w:val="16"/>
      </w:rPr>
      <w:t xml:space="preserve"> </w:t>
    </w:r>
    <w:r w:rsidR="00BF7C85">
      <w:rPr>
        <w:rFonts w:ascii="Arial Narrow" w:hAnsi="Arial Narrow"/>
        <w:b/>
        <w:bCs/>
        <w:color w:val="999999"/>
        <w:sz w:val="16"/>
      </w:rPr>
      <w:t>734.662.4457</w:t>
    </w:r>
  </w:p>
  <w:p w:rsidR="001720DD" w:rsidRDefault="001720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0DD" w:rsidRDefault="001720DD">
      <w:r>
        <w:separator/>
      </w:r>
    </w:p>
  </w:footnote>
  <w:footnote w:type="continuationSeparator" w:id="0">
    <w:p w:rsidR="001720DD" w:rsidRDefault="001720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0DD" w:rsidRDefault="001720DD" w:rsidP="00466701">
    <w:pPr>
      <w:pStyle w:val="Header"/>
      <w:ind w:left="1800"/>
    </w:pPr>
    <w:r>
      <w:rPr>
        <w:noProof/>
      </w:rPr>
      <w:drawing>
        <wp:inline distT="0" distB="0" distL="0" distR="0">
          <wp:extent cx="2999105" cy="461010"/>
          <wp:effectExtent l="19050" t="0" r="0" b="0"/>
          <wp:docPr id="1" name="Picture 4" descr="SmithGroupJJR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mithGroupJJR Color.jpg"/>
                  <pic:cNvPicPr>
                    <a:picLocks noChangeAspect="1" noChangeArrowheads="1"/>
                  </pic:cNvPicPr>
                </pic:nvPicPr>
                <pic:blipFill>
                  <a:blip r:embed="rId1"/>
                  <a:srcRect/>
                  <a:stretch>
                    <a:fillRect/>
                  </a:stretch>
                </pic:blipFill>
                <pic:spPr bwMode="auto">
                  <a:xfrm>
                    <a:off x="0" y="0"/>
                    <a:ext cx="2999105" cy="461010"/>
                  </a:xfrm>
                  <a:prstGeom prst="rect">
                    <a:avLst/>
                  </a:prstGeom>
                  <a:noFill/>
                  <a:ln w="9525">
                    <a:noFill/>
                    <a:miter lim="800000"/>
                    <a:headEnd/>
                    <a:tailEnd/>
                  </a:ln>
                </pic:spPr>
              </pic:pic>
            </a:graphicData>
          </a:graphic>
        </wp:inline>
      </w:drawing>
    </w:r>
    <w:r w:rsidR="006E7A14">
      <w:rPr>
        <w:noProof/>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ge">
                <wp:posOffset>1670685</wp:posOffset>
              </wp:positionV>
              <wp:extent cx="1415415" cy="7249160"/>
              <wp:effectExtent l="0" t="3810"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5415" cy="7249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20DD" w:rsidRDefault="001720DD">
                          <w:r>
                            <w:rPr>
                              <w:noProof/>
                            </w:rPr>
                            <w:drawing>
                              <wp:inline distT="0" distB="0" distL="0" distR="0">
                                <wp:extent cx="1214120" cy="7117715"/>
                                <wp:effectExtent l="19050" t="0" r="5080" b="0"/>
                                <wp:docPr id="3" name="Picture 1" descr="news release hea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 release headline"/>
                                        <pic:cNvPicPr>
                                          <a:picLocks noChangeAspect="1" noChangeArrowheads="1"/>
                                        </pic:cNvPicPr>
                                      </pic:nvPicPr>
                                      <pic:blipFill>
                                        <a:blip r:embed="rId2"/>
                                        <a:srcRect/>
                                        <a:stretch>
                                          <a:fillRect/>
                                        </a:stretch>
                                      </pic:blipFill>
                                      <pic:spPr bwMode="auto">
                                        <a:xfrm>
                                          <a:off x="0" y="0"/>
                                          <a:ext cx="1214120" cy="711771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8pt;margin-top:131.55pt;width:111.45pt;height:57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" stroked="f">
              <v:textbox>
                <w:txbxContent>
                  <w:p w:rsidR="001720DD" w:rsidRDefault="001720DD">
                    <w:r>
                      <w:rPr>
                        <w:noProof/>
                      </w:rPr>
                      <w:drawing>
                        <wp:inline distT="0" distB="0" distL="0" distR="0">
                          <wp:extent cx="1214120" cy="7117715"/>
                          <wp:effectExtent l="19050" t="0" r="5080" b="0"/>
                          <wp:docPr id="3" name="Picture 1" descr="news release hea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 release headline"/>
                                  <pic:cNvPicPr>
                                    <a:picLocks noChangeAspect="1" noChangeArrowheads="1"/>
                                  </pic:cNvPicPr>
                                </pic:nvPicPr>
                                <pic:blipFill>
                                  <a:blip r:embed="rId3"/>
                                  <a:srcRect/>
                                  <a:stretch>
                                    <a:fillRect/>
                                  </a:stretch>
                                </pic:blipFill>
                                <pic:spPr bwMode="auto">
                                  <a:xfrm>
                                    <a:off x="0" y="0"/>
                                    <a:ext cx="1214120" cy="7117715"/>
                                  </a:xfrm>
                                  <a:prstGeom prst="rect">
                                    <a:avLst/>
                                  </a:prstGeom>
                                  <a:noFill/>
                                  <a:ln w="9525">
                                    <a:noFill/>
                                    <a:miter lim="800000"/>
                                    <a:headEnd/>
                                    <a:tailEnd/>
                                  </a:ln>
                                </pic:spPr>
                              </pic:pic>
                            </a:graphicData>
                          </a:graphic>
                        </wp:inline>
                      </w:drawing>
                    </w:r>
                  </w:p>
                </w:txbxContent>
              </v:textbox>
              <w10:wrap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13DFC"/>
    <w:multiLevelType w:val="hybridMultilevel"/>
    <w:tmpl w:val="81E255CA"/>
    <w:lvl w:ilvl="0" w:tplc="6C7EB552">
      <w:numFmt w:val="bullet"/>
      <w:lvlText w:val="-"/>
      <w:lvlJc w:val="left"/>
      <w:pPr>
        <w:ind w:left="2160" w:hanging="360"/>
      </w:pPr>
      <w:rPr>
        <w:rFonts w:ascii="Arial Narrow" w:eastAsia="Times New Roman" w:hAnsi="Arial Narro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6052147"/>
    <w:multiLevelType w:val="multilevel"/>
    <w:tmpl w:val="D63EC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0D3"/>
    <w:rsid w:val="0000322D"/>
    <w:rsid w:val="000033A8"/>
    <w:rsid w:val="00013FC7"/>
    <w:rsid w:val="00014EE3"/>
    <w:rsid w:val="0001675E"/>
    <w:rsid w:val="00023D2E"/>
    <w:rsid w:val="00024E1D"/>
    <w:rsid w:val="0002545B"/>
    <w:rsid w:val="00056550"/>
    <w:rsid w:val="0006571C"/>
    <w:rsid w:val="00070A7E"/>
    <w:rsid w:val="000744DA"/>
    <w:rsid w:val="000879A1"/>
    <w:rsid w:val="000905CF"/>
    <w:rsid w:val="000B3CA5"/>
    <w:rsid w:val="000C0BBE"/>
    <w:rsid w:val="000E2B0C"/>
    <w:rsid w:val="000F25F7"/>
    <w:rsid w:val="000F28D0"/>
    <w:rsid w:val="000F53DA"/>
    <w:rsid w:val="00102D10"/>
    <w:rsid w:val="00117D9D"/>
    <w:rsid w:val="001401B7"/>
    <w:rsid w:val="00140E0E"/>
    <w:rsid w:val="0014305A"/>
    <w:rsid w:val="001463D1"/>
    <w:rsid w:val="00155C94"/>
    <w:rsid w:val="00161E20"/>
    <w:rsid w:val="001718AD"/>
    <w:rsid w:val="001720DD"/>
    <w:rsid w:val="001944D2"/>
    <w:rsid w:val="001A38C8"/>
    <w:rsid w:val="001B18D5"/>
    <w:rsid w:val="001E0CE8"/>
    <w:rsid w:val="001E3599"/>
    <w:rsid w:val="001F2BD4"/>
    <w:rsid w:val="001F4778"/>
    <w:rsid w:val="001F4ADD"/>
    <w:rsid w:val="001F4D52"/>
    <w:rsid w:val="001F6674"/>
    <w:rsid w:val="00204B1B"/>
    <w:rsid w:val="00216018"/>
    <w:rsid w:val="00217B2C"/>
    <w:rsid w:val="00236D2F"/>
    <w:rsid w:val="0025284E"/>
    <w:rsid w:val="002545F0"/>
    <w:rsid w:val="002551FF"/>
    <w:rsid w:val="0026311F"/>
    <w:rsid w:val="00267F3D"/>
    <w:rsid w:val="00277166"/>
    <w:rsid w:val="00283A56"/>
    <w:rsid w:val="00283D32"/>
    <w:rsid w:val="002953D2"/>
    <w:rsid w:val="002A0217"/>
    <w:rsid w:val="002A5AE7"/>
    <w:rsid w:val="002B11D3"/>
    <w:rsid w:val="002B33AB"/>
    <w:rsid w:val="002B62C8"/>
    <w:rsid w:val="002D52E9"/>
    <w:rsid w:val="002D5F4A"/>
    <w:rsid w:val="002E48BC"/>
    <w:rsid w:val="002E6E16"/>
    <w:rsid w:val="002F21A8"/>
    <w:rsid w:val="002F68C9"/>
    <w:rsid w:val="00303A42"/>
    <w:rsid w:val="00307580"/>
    <w:rsid w:val="00326A7D"/>
    <w:rsid w:val="00357855"/>
    <w:rsid w:val="00363FF1"/>
    <w:rsid w:val="00364EB3"/>
    <w:rsid w:val="0037641C"/>
    <w:rsid w:val="00381D82"/>
    <w:rsid w:val="003B0FD4"/>
    <w:rsid w:val="003C205B"/>
    <w:rsid w:val="003C51F8"/>
    <w:rsid w:val="003D4B75"/>
    <w:rsid w:val="003D5915"/>
    <w:rsid w:val="003E1EAC"/>
    <w:rsid w:val="003F3716"/>
    <w:rsid w:val="004028D4"/>
    <w:rsid w:val="0040614D"/>
    <w:rsid w:val="00466701"/>
    <w:rsid w:val="00483BA7"/>
    <w:rsid w:val="00484C29"/>
    <w:rsid w:val="004A7B4D"/>
    <w:rsid w:val="004B381F"/>
    <w:rsid w:val="004E3C03"/>
    <w:rsid w:val="004E43D9"/>
    <w:rsid w:val="005260FC"/>
    <w:rsid w:val="00537D55"/>
    <w:rsid w:val="00546271"/>
    <w:rsid w:val="00546693"/>
    <w:rsid w:val="00583D02"/>
    <w:rsid w:val="005C4A08"/>
    <w:rsid w:val="005D2E73"/>
    <w:rsid w:val="005D61B6"/>
    <w:rsid w:val="005E07C1"/>
    <w:rsid w:val="005E3DE0"/>
    <w:rsid w:val="005F7E48"/>
    <w:rsid w:val="006033DC"/>
    <w:rsid w:val="00603F75"/>
    <w:rsid w:val="00606354"/>
    <w:rsid w:val="00610B82"/>
    <w:rsid w:val="00612A37"/>
    <w:rsid w:val="00616CBD"/>
    <w:rsid w:val="00620D83"/>
    <w:rsid w:val="00623273"/>
    <w:rsid w:val="00631029"/>
    <w:rsid w:val="00635FAD"/>
    <w:rsid w:val="00650E3E"/>
    <w:rsid w:val="00653874"/>
    <w:rsid w:val="00667284"/>
    <w:rsid w:val="00687B5C"/>
    <w:rsid w:val="006937E0"/>
    <w:rsid w:val="006A2DD9"/>
    <w:rsid w:val="006A35B5"/>
    <w:rsid w:val="006D1D01"/>
    <w:rsid w:val="006D2674"/>
    <w:rsid w:val="006D7247"/>
    <w:rsid w:val="006D79F9"/>
    <w:rsid w:val="006E7A14"/>
    <w:rsid w:val="006F1BC7"/>
    <w:rsid w:val="006F3B2E"/>
    <w:rsid w:val="006F4940"/>
    <w:rsid w:val="007106BD"/>
    <w:rsid w:val="007136AA"/>
    <w:rsid w:val="00717569"/>
    <w:rsid w:val="00720CDC"/>
    <w:rsid w:val="007222AF"/>
    <w:rsid w:val="007237F8"/>
    <w:rsid w:val="007255A7"/>
    <w:rsid w:val="00736A2B"/>
    <w:rsid w:val="007820B0"/>
    <w:rsid w:val="007842DB"/>
    <w:rsid w:val="007A2FAC"/>
    <w:rsid w:val="007A60B3"/>
    <w:rsid w:val="007B35F4"/>
    <w:rsid w:val="007B6506"/>
    <w:rsid w:val="007B68CA"/>
    <w:rsid w:val="007B7D69"/>
    <w:rsid w:val="007C5934"/>
    <w:rsid w:val="007F1C66"/>
    <w:rsid w:val="007F790D"/>
    <w:rsid w:val="008034C6"/>
    <w:rsid w:val="00807EA7"/>
    <w:rsid w:val="00810281"/>
    <w:rsid w:val="0081376F"/>
    <w:rsid w:val="00823963"/>
    <w:rsid w:val="008273C6"/>
    <w:rsid w:val="00827E18"/>
    <w:rsid w:val="008304B4"/>
    <w:rsid w:val="00831D95"/>
    <w:rsid w:val="008709D2"/>
    <w:rsid w:val="008773DF"/>
    <w:rsid w:val="00893FE5"/>
    <w:rsid w:val="00895B3B"/>
    <w:rsid w:val="008B57C2"/>
    <w:rsid w:val="008C5001"/>
    <w:rsid w:val="008C5A65"/>
    <w:rsid w:val="008D402F"/>
    <w:rsid w:val="008E0B87"/>
    <w:rsid w:val="008E1906"/>
    <w:rsid w:val="008E5A40"/>
    <w:rsid w:val="008E6242"/>
    <w:rsid w:val="008E7091"/>
    <w:rsid w:val="008F25DC"/>
    <w:rsid w:val="009039E4"/>
    <w:rsid w:val="00903FF3"/>
    <w:rsid w:val="00906DCA"/>
    <w:rsid w:val="00910E54"/>
    <w:rsid w:val="0092378B"/>
    <w:rsid w:val="00941E3E"/>
    <w:rsid w:val="00945DD5"/>
    <w:rsid w:val="00955081"/>
    <w:rsid w:val="00961D83"/>
    <w:rsid w:val="00965789"/>
    <w:rsid w:val="00966E2B"/>
    <w:rsid w:val="00977B98"/>
    <w:rsid w:val="009A0CB2"/>
    <w:rsid w:val="009A46E7"/>
    <w:rsid w:val="009A5E73"/>
    <w:rsid w:val="009B44B2"/>
    <w:rsid w:val="009C4E3B"/>
    <w:rsid w:val="009D0F6D"/>
    <w:rsid w:val="009F6260"/>
    <w:rsid w:val="00A04571"/>
    <w:rsid w:val="00A04B60"/>
    <w:rsid w:val="00A05540"/>
    <w:rsid w:val="00A07ED4"/>
    <w:rsid w:val="00A16463"/>
    <w:rsid w:val="00A376C1"/>
    <w:rsid w:val="00A41F2C"/>
    <w:rsid w:val="00A56CBA"/>
    <w:rsid w:val="00A579CA"/>
    <w:rsid w:val="00A65FAF"/>
    <w:rsid w:val="00A75ED9"/>
    <w:rsid w:val="00AA5CEF"/>
    <w:rsid w:val="00AA650B"/>
    <w:rsid w:val="00AA6EA0"/>
    <w:rsid w:val="00AC2DDC"/>
    <w:rsid w:val="00AE1874"/>
    <w:rsid w:val="00AE318E"/>
    <w:rsid w:val="00B01EEB"/>
    <w:rsid w:val="00B11A8C"/>
    <w:rsid w:val="00B214D3"/>
    <w:rsid w:val="00B34BA5"/>
    <w:rsid w:val="00B52E84"/>
    <w:rsid w:val="00B62157"/>
    <w:rsid w:val="00B6273E"/>
    <w:rsid w:val="00B65313"/>
    <w:rsid w:val="00B668FC"/>
    <w:rsid w:val="00B670C7"/>
    <w:rsid w:val="00B752A3"/>
    <w:rsid w:val="00B75465"/>
    <w:rsid w:val="00B766D7"/>
    <w:rsid w:val="00B813CD"/>
    <w:rsid w:val="00B825B0"/>
    <w:rsid w:val="00B86E1E"/>
    <w:rsid w:val="00B96AE1"/>
    <w:rsid w:val="00BB02D9"/>
    <w:rsid w:val="00BB408D"/>
    <w:rsid w:val="00BC0DBE"/>
    <w:rsid w:val="00BC4C3C"/>
    <w:rsid w:val="00BD4847"/>
    <w:rsid w:val="00BE36AC"/>
    <w:rsid w:val="00BF033B"/>
    <w:rsid w:val="00BF7C85"/>
    <w:rsid w:val="00C067F6"/>
    <w:rsid w:val="00C1362F"/>
    <w:rsid w:val="00C20025"/>
    <w:rsid w:val="00C22BD8"/>
    <w:rsid w:val="00C262D9"/>
    <w:rsid w:val="00C37B9A"/>
    <w:rsid w:val="00C44D0B"/>
    <w:rsid w:val="00C50975"/>
    <w:rsid w:val="00C56F4D"/>
    <w:rsid w:val="00C73686"/>
    <w:rsid w:val="00C75502"/>
    <w:rsid w:val="00C84E37"/>
    <w:rsid w:val="00CA1168"/>
    <w:rsid w:val="00CD5A90"/>
    <w:rsid w:val="00CE179C"/>
    <w:rsid w:val="00CF00A9"/>
    <w:rsid w:val="00CF21D4"/>
    <w:rsid w:val="00CF289A"/>
    <w:rsid w:val="00D01C3E"/>
    <w:rsid w:val="00D035E6"/>
    <w:rsid w:val="00D04C98"/>
    <w:rsid w:val="00D14FDB"/>
    <w:rsid w:val="00D31FED"/>
    <w:rsid w:val="00D370D3"/>
    <w:rsid w:val="00D473A0"/>
    <w:rsid w:val="00D62154"/>
    <w:rsid w:val="00D624BE"/>
    <w:rsid w:val="00D67A99"/>
    <w:rsid w:val="00D71A49"/>
    <w:rsid w:val="00D73E73"/>
    <w:rsid w:val="00D73F89"/>
    <w:rsid w:val="00D74461"/>
    <w:rsid w:val="00D77490"/>
    <w:rsid w:val="00D879A0"/>
    <w:rsid w:val="00DA5E39"/>
    <w:rsid w:val="00DA71EE"/>
    <w:rsid w:val="00DB1D02"/>
    <w:rsid w:val="00DB2C38"/>
    <w:rsid w:val="00DB5985"/>
    <w:rsid w:val="00DD2969"/>
    <w:rsid w:val="00DE0CB3"/>
    <w:rsid w:val="00E01F6B"/>
    <w:rsid w:val="00E16A2C"/>
    <w:rsid w:val="00E26CC8"/>
    <w:rsid w:val="00E32FC6"/>
    <w:rsid w:val="00E45D24"/>
    <w:rsid w:val="00E54EAB"/>
    <w:rsid w:val="00E62D6B"/>
    <w:rsid w:val="00E67C0B"/>
    <w:rsid w:val="00E75141"/>
    <w:rsid w:val="00E9003C"/>
    <w:rsid w:val="00EA0FA0"/>
    <w:rsid w:val="00EA1D5D"/>
    <w:rsid w:val="00EA4C4D"/>
    <w:rsid w:val="00EB0238"/>
    <w:rsid w:val="00EB58C4"/>
    <w:rsid w:val="00ED6FFA"/>
    <w:rsid w:val="00F05CFA"/>
    <w:rsid w:val="00F119B1"/>
    <w:rsid w:val="00F312FB"/>
    <w:rsid w:val="00F97322"/>
    <w:rsid w:val="00F97CB2"/>
    <w:rsid w:val="00FA03D6"/>
    <w:rsid w:val="00FA41CB"/>
    <w:rsid w:val="00FB0200"/>
    <w:rsid w:val="00FB15D0"/>
    <w:rsid w:val="00FC4214"/>
    <w:rsid w:val="00FD1AFE"/>
    <w:rsid w:val="00FE0F57"/>
    <w:rsid w:val="00FE1192"/>
    <w:rsid w:val="00FF7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5:docId w15:val="{D4CF69C7-16BC-49B7-8FC8-F37C96085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0D3"/>
    <w:rPr>
      <w:rFonts w:ascii="Times New Roman" w:eastAsia="Times New Roman" w:hAnsi="Times New Roman"/>
      <w:sz w:val="24"/>
      <w:szCs w:val="24"/>
    </w:rPr>
  </w:style>
  <w:style w:type="paragraph" w:styleId="Heading9">
    <w:name w:val="heading 9"/>
    <w:basedOn w:val="Normal"/>
    <w:next w:val="Normal"/>
    <w:link w:val="Heading9Char"/>
    <w:uiPriority w:val="99"/>
    <w:qFormat/>
    <w:rsid w:val="00736A2B"/>
    <w:pPr>
      <w:keepNext/>
      <w:spacing w:before="40"/>
      <w:ind w:left="403"/>
      <w:jc w:val="center"/>
      <w:outlineLvl w:val="8"/>
    </w:pPr>
    <w:rP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locked/>
    <w:rsid w:val="00736A2B"/>
    <w:rPr>
      <w:rFonts w:ascii="Times New Roman" w:hAnsi="Times New Roman" w:cs="Times New Roman"/>
      <w:b/>
      <w:bCs/>
      <w:sz w:val="24"/>
      <w:u w:val="single"/>
    </w:rPr>
  </w:style>
  <w:style w:type="paragraph" w:styleId="BodyTextIndent">
    <w:name w:val="Body Text Indent"/>
    <w:basedOn w:val="Normal"/>
    <w:link w:val="BodyTextIndentChar"/>
    <w:uiPriority w:val="99"/>
    <w:rsid w:val="00D370D3"/>
    <w:pPr>
      <w:ind w:left="1980"/>
    </w:pPr>
  </w:style>
  <w:style w:type="character" w:customStyle="1" w:styleId="BodyTextIndentChar">
    <w:name w:val="Body Text Indent Char"/>
    <w:basedOn w:val="DefaultParagraphFont"/>
    <w:link w:val="BodyTextIndent"/>
    <w:uiPriority w:val="99"/>
    <w:locked/>
    <w:rsid w:val="00D370D3"/>
    <w:rPr>
      <w:rFonts w:ascii="Times New Roman" w:hAnsi="Times New Roman" w:cs="Times New Roman"/>
      <w:sz w:val="24"/>
      <w:szCs w:val="24"/>
    </w:rPr>
  </w:style>
  <w:style w:type="paragraph" w:styleId="Header">
    <w:name w:val="header"/>
    <w:basedOn w:val="Normal"/>
    <w:link w:val="HeaderChar"/>
    <w:uiPriority w:val="99"/>
    <w:rsid w:val="00D370D3"/>
    <w:pPr>
      <w:tabs>
        <w:tab w:val="center" w:pos="4320"/>
        <w:tab w:val="right" w:pos="8640"/>
      </w:tabs>
    </w:pPr>
  </w:style>
  <w:style w:type="character" w:customStyle="1" w:styleId="HeaderChar">
    <w:name w:val="Header Char"/>
    <w:basedOn w:val="DefaultParagraphFont"/>
    <w:link w:val="Header"/>
    <w:uiPriority w:val="99"/>
    <w:locked/>
    <w:rsid w:val="00D370D3"/>
    <w:rPr>
      <w:rFonts w:ascii="Times New Roman" w:hAnsi="Times New Roman" w:cs="Times New Roman"/>
      <w:sz w:val="24"/>
      <w:szCs w:val="24"/>
    </w:rPr>
  </w:style>
  <w:style w:type="paragraph" w:styleId="Footer">
    <w:name w:val="footer"/>
    <w:basedOn w:val="Normal"/>
    <w:link w:val="FooterChar"/>
    <w:uiPriority w:val="99"/>
    <w:rsid w:val="00D370D3"/>
    <w:pPr>
      <w:tabs>
        <w:tab w:val="center" w:pos="4320"/>
        <w:tab w:val="right" w:pos="8640"/>
      </w:tabs>
    </w:pPr>
  </w:style>
  <w:style w:type="character" w:customStyle="1" w:styleId="FooterChar">
    <w:name w:val="Footer Char"/>
    <w:basedOn w:val="DefaultParagraphFont"/>
    <w:link w:val="Footer"/>
    <w:uiPriority w:val="99"/>
    <w:locked/>
    <w:rsid w:val="00D370D3"/>
    <w:rPr>
      <w:rFonts w:ascii="Times New Roman" w:hAnsi="Times New Roman" w:cs="Times New Roman"/>
      <w:sz w:val="24"/>
      <w:szCs w:val="24"/>
    </w:rPr>
  </w:style>
  <w:style w:type="character" w:styleId="Hyperlink">
    <w:name w:val="Hyperlink"/>
    <w:basedOn w:val="DefaultParagraphFont"/>
    <w:uiPriority w:val="99"/>
    <w:rsid w:val="00D370D3"/>
    <w:rPr>
      <w:rFonts w:ascii="Trebuchet MS" w:hAnsi="Trebuchet MS" w:cs="Times New Roman"/>
      <w:color w:val="00009C"/>
      <w:sz w:val="22"/>
      <w:szCs w:val="22"/>
      <w:u w:val="none"/>
      <w:effect w:val="none"/>
    </w:rPr>
  </w:style>
  <w:style w:type="paragraph" w:styleId="BodyTextIndent3">
    <w:name w:val="Body Text Indent 3"/>
    <w:basedOn w:val="Normal"/>
    <w:link w:val="BodyTextIndent3Char"/>
    <w:uiPriority w:val="99"/>
    <w:rsid w:val="00D370D3"/>
    <w:pPr>
      <w:spacing w:line="360" w:lineRule="exact"/>
      <w:ind w:left="1987"/>
    </w:pPr>
    <w:rPr>
      <w:rFonts w:ascii="Arial Narrow" w:hAnsi="Arial Narrow" w:cs="Arial"/>
    </w:rPr>
  </w:style>
  <w:style w:type="character" w:customStyle="1" w:styleId="BodyTextIndent3Char">
    <w:name w:val="Body Text Indent 3 Char"/>
    <w:basedOn w:val="DefaultParagraphFont"/>
    <w:link w:val="BodyTextIndent3"/>
    <w:uiPriority w:val="99"/>
    <w:locked/>
    <w:rsid w:val="00D370D3"/>
    <w:rPr>
      <w:rFonts w:ascii="Arial Narrow" w:hAnsi="Arial Narrow" w:cs="Arial"/>
      <w:sz w:val="24"/>
      <w:szCs w:val="24"/>
    </w:rPr>
  </w:style>
  <w:style w:type="paragraph" w:styleId="BalloonText">
    <w:name w:val="Balloon Text"/>
    <w:basedOn w:val="Normal"/>
    <w:link w:val="BalloonTextChar"/>
    <w:uiPriority w:val="99"/>
    <w:semiHidden/>
    <w:rsid w:val="00D370D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370D3"/>
    <w:rPr>
      <w:rFonts w:ascii="Tahoma" w:hAnsi="Tahoma" w:cs="Tahoma"/>
      <w:sz w:val="16"/>
      <w:szCs w:val="16"/>
    </w:rPr>
  </w:style>
  <w:style w:type="character" w:styleId="FollowedHyperlink">
    <w:name w:val="FollowedHyperlink"/>
    <w:basedOn w:val="DefaultParagraphFont"/>
    <w:uiPriority w:val="99"/>
    <w:semiHidden/>
    <w:rsid w:val="00E54EAB"/>
    <w:rPr>
      <w:rFonts w:cs="Times New Roman"/>
      <w:color w:val="800080"/>
      <w:u w:val="single"/>
    </w:rPr>
  </w:style>
  <w:style w:type="paragraph" w:styleId="ListParagraph">
    <w:name w:val="List Paragraph"/>
    <w:basedOn w:val="Normal"/>
    <w:uiPriority w:val="99"/>
    <w:qFormat/>
    <w:rsid w:val="007B35F4"/>
    <w:pPr>
      <w:ind w:left="720"/>
      <w:contextualSpacing/>
    </w:pPr>
  </w:style>
  <w:style w:type="paragraph" w:styleId="NormalWeb">
    <w:name w:val="Normal (Web)"/>
    <w:basedOn w:val="Normal"/>
    <w:uiPriority w:val="99"/>
    <w:rsid w:val="00326A7D"/>
    <w:pPr>
      <w:spacing w:before="100" w:beforeAutospacing="1" w:after="100" w:afterAutospacing="1"/>
    </w:pPr>
    <w:rPr>
      <w:rFonts w:eastAsia="Calibri"/>
    </w:rPr>
  </w:style>
  <w:style w:type="paragraph" w:customStyle="1" w:styleId="s3">
    <w:name w:val="s3"/>
    <w:basedOn w:val="Normal"/>
    <w:uiPriority w:val="99"/>
    <w:rsid w:val="00117D9D"/>
    <w:pPr>
      <w:spacing w:after="240"/>
    </w:pPr>
    <w:rPr>
      <w:rFonts w:ascii="Arial" w:hAnsi="Arial" w:cs="Arial"/>
      <w:color w:val="333333"/>
      <w:sz w:val="16"/>
      <w:szCs w:val="16"/>
    </w:rPr>
  </w:style>
  <w:style w:type="paragraph" w:customStyle="1" w:styleId="SGBodyText">
    <w:name w:val="SG_BodyText"/>
    <w:basedOn w:val="Normal"/>
    <w:uiPriority w:val="99"/>
    <w:rsid w:val="00945DD5"/>
    <w:pPr>
      <w:tabs>
        <w:tab w:val="left" w:pos="360"/>
      </w:tabs>
      <w:suppressAutoHyphens/>
      <w:autoSpaceDE w:val="0"/>
      <w:autoSpaceDN w:val="0"/>
      <w:adjustRightInd w:val="0"/>
      <w:spacing w:line="250" w:lineRule="atLeast"/>
      <w:textAlignment w:val="center"/>
    </w:pPr>
    <w:rPr>
      <w:rFonts w:ascii="Adobe Garamond Pro" w:eastAsia="Calibri" w:hAnsi="Adobe Garamond Pro" w:cs="Adobe Garamond Pro"/>
      <w:color w:val="000000"/>
      <w:sz w:val="21"/>
      <w:szCs w:val="21"/>
    </w:rPr>
  </w:style>
  <w:style w:type="character" w:styleId="CommentReference">
    <w:name w:val="annotation reference"/>
    <w:basedOn w:val="DefaultParagraphFont"/>
    <w:uiPriority w:val="99"/>
    <w:semiHidden/>
    <w:rsid w:val="00616CBD"/>
    <w:rPr>
      <w:rFonts w:cs="Times New Roman"/>
      <w:sz w:val="16"/>
      <w:szCs w:val="16"/>
    </w:rPr>
  </w:style>
  <w:style w:type="paragraph" w:styleId="CommentText">
    <w:name w:val="annotation text"/>
    <w:basedOn w:val="Normal"/>
    <w:link w:val="CommentTextChar"/>
    <w:uiPriority w:val="99"/>
    <w:semiHidden/>
    <w:rsid w:val="00616CBD"/>
    <w:rPr>
      <w:sz w:val="20"/>
      <w:szCs w:val="20"/>
    </w:rPr>
  </w:style>
  <w:style w:type="character" w:customStyle="1" w:styleId="CommentTextChar">
    <w:name w:val="Comment Text Char"/>
    <w:basedOn w:val="DefaultParagraphFont"/>
    <w:link w:val="CommentText"/>
    <w:uiPriority w:val="99"/>
    <w:semiHidden/>
    <w:locked/>
    <w:rsid w:val="00616CBD"/>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616CBD"/>
    <w:rPr>
      <w:b/>
      <w:bCs/>
    </w:rPr>
  </w:style>
  <w:style w:type="character" w:customStyle="1" w:styleId="CommentSubjectChar">
    <w:name w:val="Comment Subject Char"/>
    <w:basedOn w:val="CommentTextChar"/>
    <w:link w:val="CommentSubject"/>
    <w:uiPriority w:val="99"/>
    <w:semiHidden/>
    <w:locked/>
    <w:rsid w:val="00616CBD"/>
    <w:rPr>
      <w:rFonts w:ascii="Times New Roman" w:hAnsi="Times New Roman" w:cs="Times New Roman"/>
      <w:b/>
      <w:bCs/>
    </w:rPr>
  </w:style>
  <w:style w:type="character" w:styleId="Strong">
    <w:name w:val="Strong"/>
    <w:basedOn w:val="DefaultParagraphFont"/>
    <w:uiPriority w:val="22"/>
    <w:qFormat/>
    <w:rsid w:val="005F7E48"/>
    <w:rPr>
      <w:rFonts w:cs="Times New Roman"/>
      <w:b/>
      <w:bCs/>
    </w:rPr>
  </w:style>
  <w:style w:type="paragraph" w:styleId="DocumentMap">
    <w:name w:val="Document Map"/>
    <w:basedOn w:val="Normal"/>
    <w:link w:val="DocumentMapChar"/>
    <w:uiPriority w:val="99"/>
    <w:semiHidden/>
    <w:rsid w:val="007B650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893FE5"/>
    <w:rPr>
      <w:rFonts w:ascii="Times New Roman" w:hAnsi="Times New Roman" w:cs="Times New Roman"/>
      <w:sz w:val="2"/>
    </w:rPr>
  </w:style>
  <w:style w:type="character" w:styleId="Emphasis">
    <w:name w:val="Emphasis"/>
    <w:basedOn w:val="DefaultParagraphFont"/>
    <w:uiPriority w:val="20"/>
    <w:qFormat/>
    <w:locked/>
    <w:rsid w:val="003578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282251">
      <w:marLeft w:val="0"/>
      <w:marRight w:val="0"/>
      <w:marTop w:val="0"/>
      <w:marBottom w:val="0"/>
      <w:divBdr>
        <w:top w:val="none" w:sz="0" w:space="0" w:color="auto"/>
        <w:left w:val="none" w:sz="0" w:space="0" w:color="auto"/>
        <w:bottom w:val="none" w:sz="0" w:space="0" w:color="auto"/>
        <w:right w:val="none" w:sz="0" w:space="0" w:color="auto"/>
      </w:divBdr>
      <w:divsChild>
        <w:div w:id="378282266">
          <w:marLeft w:val="0"/>
          <w:marRight w:val="0"/>
          <w:marTop w:val="0"/>
          <w:marBottom w:val="0"/>
          <w:divBdr>
            <w:top w:val="none" w:sz="0" w:space="0" w:color="auto"/>
            <w:left w:val="none" w:sz="0" w:space="0" w:color="auto"/>
            <w:bottom w:val="none" w:sz="0" w:space="0" w:color="auto"/>
            <w:right w:val="none" w:sz="0" w:space="0" w:color="auto"/>
          </w:divBdr>
          <w:divsChild>
            <w:div w:id="378282255">
              <w:marLeft w:val="0"/>
              <w:marRight w:val="0"/>
              <w:marTop w:val="0"/>
              <w:marBottom w:val="0"/>
              <w:divBdr>
                <w:top w:val="none" w:sz="0" w:space="0" w:color="auto"/>
                <w:left w:val="none" w:sz="0" w:space="0" w:color="auto"/>
                <w:bottom w:val="none" w:sz="0" w:space="0" w:color="auto"/>
                <w:right w:val="none" w:sz="0" w:space="0" w:color="auto"/>
              </w:divBdr>
              <w:divsChild>
                <w:div w:id="378282294">
                  <w:marLeft w:val="0"/>
                  <w:marRight w:val="0"/>
                  <w:marTop w:val="0"/>
                  <w:marBottom w:val="0"/>
                  <w:divBdr>
                    <w:top w:val="none" w:sz="0" w:space="0" w:color="auto"/>
                    <w:left w:val="none" w:sz="0" w:space="0" w:color="auto"/>
                    <w:bottom w:val="none" w:sz="0" w:space="0" w:color="auto"/>
                    <w:right w:val="none" w:sz="0" w:space="0" w:color="auto"/>
                  </w:divBdr>
                  <w:divsChild>
                    <w:div w:id="378282269">
                      <w:marLeft w:val="0"/>
                      <w:marRight w:val="0"/>
                      <w:marTop w:val="0"/>
                      <w:marBottom w:val="0"/>
                      <w:divBdr>
                        <w:top w:val="none" w:sz="0" w:space="0" w:color="auto"/>
                        <w:left w:val="none" w:sz="0" w:space="0" w:color="auto"/>
                        <w:bottom w:val="none" w:sz="0" w:space="0" w:color="auto"/>
                        <w:right w:val="none" w:sz="0" w:space="0" w:color="auto"/>
                      </w:divBdr>
                      <w:divsChild>
                        <w:div w:id="378282286">
                          <w:marLeft w:val="0"/>
                          <w:marRight w:val="0"/>
                          <w:marTop w:val="0"/>
                          <w:marBottom w:val="0"/>
                          <w:divBdr>
                            <w:top w:val="none" w:sz="0" w:space="0" w:color="auto"/>
                            <w:left w:val="none" w:sz="0" w:space="0" w:color="auto"/>
                            <w:bottom w:val="none" w:sz="0" w:space="0" w:color="auto"/>
                            <w:right w:val="none" w:sz="0" w:space="0" w:color="auto"/>
                          </w:divBdr>
                          <w:divsChild>
                            <w:div w:id="37828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282254">
      <w:marLeft w:val="0"/>
      <w:marRight w:val="0"/>
      <w:marTop w:val="0"/>
      <w:marBottom w:val="0"/>
      <w:divBdr>
        <w:top w:val="none" w:sz="0" w:space="0" w:color="auto"/>
        <w:left w:val="none" w:sz="0" w:space="0" w:color="auto"/>
        <w:bottom w:val="none" w:sz="0" w:space="0" w:color="auto"/>
        <w:right w:val="none" w:sz="0" w:space="0" w:color="auto"/>
      </w:divBdr>
      <w:divsChild>
        <w:div w:id="378282292">
          <w:marLeft w:val="0"/>
          <w:marRight w:val="0"/>
          <w:marTop w:val="0"/>
          <w:marBottom w:val="0"/>
          <w:divBdr>
            <w:top w:val="none" w:sz="0" w:space="0" w:color="auto"/>
            <w:left w:val="none" w:sz="0" w:space="0" w:color="auto"/>
            <w:bottom w:val="none" w:sz="0" w:space="0" w:color="auto"/>
            <w:right w:val="none" w:sz="0" w:space="0" w:color="auto"/>
          </w:divBdr>
          <w:divsChild>
            <w:div w:id="378282277">
              <w:marLeft w:val="125"/>
              <w:marRight w:val="125"/>
              <w:marTop w:val="0"/>
              <w:marBottom w:val="0"/>
              <w:divBdr>
                <w:top w:val="none" w:sz="0" w:space="0" w:color="auto"/>
                <w:left w:val="none" w:sz="0" w:space="0" w:color="auto"/>
                <w:bottom w:val="none" w:sz="0" w:space="0" w:color="auto"/>
                <w:right w:val="none" w:sz="0" w:space="0" w:color="auto"/>
              </w:divBdr>
              <w:divsChild>
                <w:div w:id="378282270">
                  <w:marLeft w:val="0"/>
                  <w:marRight w:val="0"/>
                  <w:marTop w:val="0"/>
                  <w:marBottom w:val="0"/>
                  <w:divBdr>
                    <w:top w:val="none" w:sz="0" w:space="0" w:color="auto"/>
                    <w:left w:val="none" w:sz="0" w:space="0" w:color="auto"/>
                    <w:bottom w:val="none" w:sz="0" w:space="0" w:color="auto"/>
                    <w:right w:val="none" w:sz="0" w:space="0" w:color="auto"/>
                  </w:divBdr>
                  <w:divsChild>
                    <w:div w:id="378282290">
                      <w:marLeft w:val="0"/>
                      <w:marRight w:val="0"/>
                      <w:marTop w:val="0"/>
                      <w:marBottom w:val="0"/>
                      <w:divBdr>
                        <w:top w:val="none" w:sz="0" w:space="0" w:color="auto"/>
                        <w:left w:val="none" w:sz="0" w:space="0" w:color="auto"/>
                        <w:bottom w:val="none" w:sz="0" w:space="0" w:color="auto"/>
                        <w:right w:val="none" w:sz="0" w:space="0" w:color="auto"/>
                      </w:divBdr>
                      <w:divsChild>
                        <w:div w:id="378282298">
                          <w:marLeft w:val="0"/>
                          <w:marRight w:val="0"/>
                          <w:marTop w:val="0"/>
                          <w:marBottom w:val="0"/>
                          <w:divBdr>
                            <w:top w:val="none" w:sz="0" w:space="0" w:color="auto"/>
                            <w:left w:val="none" w:sz="0" w:space="0" w:color="auto"/>
                            <w:bottom w:val="none" w:sz="0" w:space="0" w:color="auto"/>
                            <w:right w:val="none" w:sz="0" w:space="0" w:color="auto"/>
                          </w:divBdr>
                          <w:divsChild>
                            <w:div w:id="378282253">
                              <w:marLeft w:val="0"/>
                              <w:marRight w:val="0"/>
                              <w:marTop w:val="0"/>
                              <w:marBottom w:val="0"/>
                              <w:divBdr>
                                <w:top w:val="none" w:sz="0" w:space="0" w:color="auto"/>
                                <w:left w:val="none" w:sz="0" w:space="0" w:color="auto"/>
                                <w:bottom w:val="none" w:sz="0" w:space="0" w:color="auto"/>
                                <w:right w:val="none" w:sz="0" w:space="0" w:color="auto"/>
                              </w:divBdr>
                              <w:divsChild>
                                <w:div w:id="378282259">
                                  <w:marLeft w:val="0"/>
                                  <w:marRight w:val="0"/>
                                  <w:marTop w:val="0"/>
                                  <w:marBottom w:val="0"/>
                                  <w:divBdr>
                                    <w:top w:val="none" w:sz="0" w:space="0" w:color="auto"/>
                                    <w:left w:val="none" w:sz="0" w:space="0" w:color="auto"/>
                                    <w:bottom w:val="none" w:sz="0" w:space="0" w:color="auto"/>
                                    <w:right w:val="none" w:sz="0" w:space="0" w:color="auto"/>
                                  </w:divBdr>
                                  <w:divsChild>
                                    <w:div w:id="378282291">
                                      <w:marLeft w:val="0"/>
                                      <w:marRight w:val="0"/>
                                      <w:marTop w:val="0"/>
                                      <w:marBottom w:val="0"/>
                                      <w:divBdr>
                                        <w:top w:val="none" w:sz="0" w:space="0" w:color="auto"/>
                                        <w:left w:val="none" w:sz="0" w:space="0" w:color="auto"/>
                                        <w:bottom w:val="none" w:sz="0" w:space="0" w:color="auto"/>
                                        <w:right w:val="none" w:sz="0" w:space="0" w:color="auto"/>
                                      </w:divBdr>
                                      <w:divsChild>
                                        <w:div w:id="378282278">
                                          <w:marLeft w:val="0"/>
                                          <w:marRight w:val="0"/>
                                          <w:marTop w:val="0"/>
                                          <w:marBottom w:val="0"/>
                                          <w:divBdr>
                                            <w:top w:val="none" w:sz="0" w:space="0" w:color="auto"/>
                                            <w:left w:val="none" w:sz="0" w:space="0" w:color="auto"/>
                                            <w:bottom w:val="none" w:sz="0" w:space="0" w:color="auto"/>
                                            <w:right w:val="none" w:sz="0" w:space="0" w:color="auto"/>
                                          </w:divBdr>
                                          <w:divsChild>
                                            <w:div w:id="378282293">
                                              <w:marLeft w:val="0"/>
                                              <w:marRight w:val="0"/>
                                              <w:marTop w:val="0"/>
                                              <w:marBottom w:val="0"/>
                                              <w:divBdr>
                                                <w:top w:val="none" w:sz="0" w:space="0" w:color="auto"/>
                                                <w:left w:val="none" w:sz="0" w:space="0" w:color="auto"/>
                                                <w:bottom w:val="none" w:sz="0" w:space="0" w:color="auto"/>
                                                <w:right w:val="none" w:sz="0" w:space="0" w:color="auto"/>
                                              </w:divBdr>
                                              <w:divsChild>
                                                <w:div w:id="378282282">
                                                  <w:marLeft w:val="0"/>
                                                  <w:marRight w:val="0"/>
                                                  <w:marTop w:val="0"/>
                                                  <w:marBottom w:val="0"/>
                                                  <w:divBdr>
                                                    <w:top w:val="none" w:sz="0" w:space="0" w:color="auto"/>
                                                    <w:left w:val="none" w:sz="0" w:space="0" w:color="auto"/>
                                                    <w:bottom w:val="none" w:sz="0" w:space="0" w:color="auto"/>
                                                    <w:right w:val="none" w:sz="0" w:space="0" w:color="auto"/>
                                                  </w:divBdr>
                                                  <w:divsChild>
                                                    <w:div w:id="378282273">
                                                      <w:marLeft w:val="0"/>
                                                      <w:marRight w:val="0"/>
                                                      <w:marTop w:val="0"/>
                                                      <w:marBottom w:val="0"/>
                                                      <w:divBdr>
                                                        <w:top w:val="none" w:sz="0" w:space="0" w:color="auto"/>
                                                        <w:left w:val="none" w:sz="0" w:space="0" w:color="auto"/>
                                                        <w:bottom w:val="none" w:sz="0" w:space="0" w:color="auto"/>
                                                        <w:right w:val="none" w:sz="0" w:space="0" w:color="auto"/>
                                                      </w:divBdr>
                                                      <w:divsChild>
                                                        <w:div w:id="37828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8282256">
      <w:marLeft w:val="0"/>
      <w:marRight w:val="0"/>
      <w:marTop w:val="0"/>
      <w:marBottom w:val="0"/>
      <w:divBdr>
        <w:top w:val="none" w:sz="0" w:space="0" w:color="auto"/>
        <w:left w:val="none" w:sz="0" w:space="0" w:color="auto"/>
        <w:bottom w:val="none" w:sz="0" w:space="0" w:color="auto"/>
        <w:right w:val="none" w:sz="0" w:space="0" w:color="auto"/>
      </w:divBdr>
    </w:div>
    <w:div w:id="378282257">
      <w:marLeft w:val="0"/>
      <w:marRight w:val="0"/>
      <w:marTop w:val="0"/>
      <w:marBottom w:val="0"/>
      <w:divBdr>
        <w:top w:val="none" w:sz="0" w:space="0" w:color="auto"/>
        <w:left w:val="none" w:sz="0" w:space="0" w:color="auto"/>
        <w:bottom w:val="none" w:sz="0" w:space="0" w:color="auto"/>
        <w:right w:val="none" w:sz="0" w:space="0" w:color="auto"/>
      </w:divBdr>
      <w:divsChild>
        <w:div w:id="378282272">
          <w:marLeft w:val="0"/>
          <w:marRight w:val="0"/>
          <w:marTop w:val="0"/>
          <w:marBottom w:val="63"/>
          <w:divBdr>
            <w:top w:val="none" w:sz="0" w:space="0" w:color="auto"/>
            <w:left w:val="none" w:sz="0" w:space="0" w:color="auto"/>
            <w:bottom w:val="none" w:sz="0" w:space="0" w:color="auto"/>
            <w:right w:val="none" w:sz="0" w:space="0" w:color="auto"/>
          </w:divBdr>
          <w:divsChild>
            <w:div w:id="378282283">
              <w:marLeft w:val="125"/>
              <w:marRight w:val="0"/>
              <w:marTop w:val="776"/>
              <w:marBottom w:val="0"/>
              <w:divBdr>
                <w:top w:val="none" w:sz="0" w:space="0" w:color="auto"/>
                <w:left w:val="none" w:sz="0" w:space="0" w:color="auto"/>
                <w:bottom w:val="none" w:sz="0" w:space="0" w:color="auto"/>
                <w:right w:val="none" w:sz="0" w:space="0" w:color="auto"/>
              </w:divBdr>
            </w:div>
          </w:divsChild>
        </w:div>
      </w:divsChild>
    </w:div>
    <w:div w:id="378282258">
      <w:marLeft w:val="0"/>
      <w:marRight w:val="0"/>
      <w:marTop w:val="0"/>
      <w:marBottom w:val="0"/>
      <w:divBdr>
        <w:top w:val="none" w:sz="0" w:space="0" w:color="auto"/>
        <w:left w:val="none" w:sz="0" w:space="0" w:color="auto"/>
        <w:bottom w:val="none" w:sz="0" w:space="0" w:color="auto"/>
        <w:right w:val="none" w:sz="0" w:space="0" w:color="auto"/>
      </w:divBdr>
    </w:div>
    <w:div w:id="378282260">
      <w:marLeft w:val="0"/>
      <w:marRight w:val="0"/>
      <w:marTop w:val="0"/>
      <w:marBottom w:val="0"/>
      <w:divBdr>
        <w:top w:val="none" w:sz="0" w:space="0" w:color="auto"/>
        <w:left w:val="none" w:sz="0" w:space="0" w:color="auto"/>
        <w:bottom w:val="none" w:sz="0" w:space="0" w:color="auto"/>
        <w:right w:val="none" w:sz="0" w:space="0" w:color="auto"/>
      </w:divBdr>
      <w:divsChild>
        <w:div w:id="378282276">
          <w:marLeft w:val="0"/>
          <w:marRight w:val="0"/>
          <w:marTop w:val="0"/>
          <w:marBottom w:val="0"/>
          <w:divBdr>
            <w:top w:val="single" w:sz="2" w:space="0" w:color="666666"/>
            <w:left w:val="single" w:sz="4" w:space="0" w:color="666666"/>
            <w:bottom w:val="single" w:sz="2" w:space="0" w:color="666666"/>
            <w:right w:val="single" w:sz="4" w:space="0" w:color="666666"/>
          </w:divBdr>
          <w:divsChild>
            <w:div w:id="37828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2261">
      <w:marLeft w:val="0"/>
      <w:marRight w:val="0"/>
      <w:marTop w:val="0"/>
      <w:marBottom w:val="0"/>
      <w:divBdr>
        <w:top w:val="none" w:sz="0" w:space="0" w:color="auto"/>
        <w:left w:val="none" w:sz="0" w:space="0" w:color="auto"/>
        <w:bottom w:val="none" w:sz="0" w:space="0" w:color="auto"/>
        <w:right w:val="none" w:sz="0" w:space="0" w:color="auto"/>
      </w:divBdr>
      <w:divsChild>
        <w:div w:id="378282271">
          <w:marLeft w:val="0"/>
          <w:marRight w:val="0"/>
          <w:marTop w:val="0"/>
          <w:marBottom w:val="63"/>
          <w:divBdr>
            <w:top w:val="none" w:sz="0" w:space="0" w:color="auto"/>
            <w:left w:val="none" w:sz="0" w:space="0" w:color="auto"/>
            <w:bottom w:val="none" w:sz="0" w:space="0" w:color="auto"/>
            <w:right w:val="none" w:sz="0" w:space="0" w:color="auto"/>
          </w:divBdr>
          <w:divsChild>
            <w:div w:id="378282297">
              <w:marLeft w:val="125"/>
              <w:marRight w:val="0"/>
              <w:marTop w:val="776"/>
              <w:marBottom w:val="0"/>
              <w:divBdr>
                <w:top w:val="none" w:sz="0" w:space="0" w:color="auto"/>
                <w:left w:val="none" w:sz="0" w:space="0" w:color="auto"/>
                <w:bottom w:val="none" w:sz="0" w:space="0" w:color="auto"/>
                <w:right w:val="none" w:sz="0" w:space="0" w:color="auto"/>
              </w:divBdr>
            </w:div>
          </w:divsChild>
        </w:div>
      </w:divsChild>
    </w:div>
    <w:div w:id="378282262">
      <w:marLeft w:val="0"/>
      <w:marRight w:val="0"/>
      <w:marTop w:val="0"/>
      <w:marBottom w:val="0"/>
      <w:divBdr>
        <w:top w:val="none" w:sz="0" w:space="0" w:color="auto"/>
        <w:left w:val="none" w:sz="0" w:space="0" w:color="auto"/>
        <w:bottom w:val="none" w:sz="0" w:space="0" w:color="auto"/>
        <w:right w:val="none" w:sz="0" w:space="0" w:color="auto"/>
      </w:divBdr>
      <w:divsChild>
        <w:div w:id="378282279">
          <w:marLeft w:val="0"/>
          <w:marRight w:val="0"/>
          <w:marTop w:val="0"/>
          <w:marBottom w:val="0"/>
          <w:divBdr>
            <w:top w:val="single" w:sz="2" w:space="0" w:color="666666"/>
            <w:left w:val="single" w:sz="4" w:space="0" w:color="666666"/>
            <w:bottom w:val="single" w:sz="2" w:space="0" w:color="666666"/>
            <w:right w:val="single" w:sz="4" w:space="0" w:color="666666"/>
          </w:divBdr>
          <w:divsChild>
            <w:div w:id="37828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2264">
      <w:marLeft w:val="0"/>
      <w:marRight w:val="0"/>
      <w:marTop w:val="0"/>
      <w:marBottom w:val="0"/>
      <w:divBdr>
        <w:top w:val="none" w:sz="0" w:space="0" w:color="auto"/>
        <w:left w:val="none" w:sz="0" w:space="0" w:color="auto"/>
        <w:bottom w:val="none" w:sz="0" w:space="0" w:color="auto"/>
        <w:right w:val="none" w:sz="0" w:space="0" w:color="auto"/>
      </w:divBdr>
      <w:divsChild>
        <w:div w:id="378282263">
          <w:marLeft w:val="0"/>
          <w:marRight w:val="0"/>
          <w:marTop w:val="0"/>
          <w:marBottom w:val="0"/>
          <w:divBdr>
            <w:top w:val="single" w:sz="2" w:space="0" w:color="666666"/>
            <w:left w:val="single" w:sz="4" w:space="0" w:color="666666"/>
            <w:bottom w:val="single" w:sz="2" w:space="0" w:color="666666"/>
            <w:right w:val="single" w:sz="4" w:space="0" w:color="666666"/>
          </w:divBdr>
          <w:divsChild>
            <w:div w:id="37828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2274">
      <w:marLeft w:val="0"/>
      <w:marRight w:val="0"/>
      <w:marTop w:val="0"/>
      <w:marBottom w:val="0"/>
      <w:divBdr>
        <w:top w:val="none" w:sz="0" w:space="0" w:color="auto"/>
        <w:left w:val="none" w:sz="0" w:space="0" w:color="auto"/>
        <w:bottom w:val="none" w:sz="0" w:space="0" w:color="auto"/>
        <w:right w:val="none" w:sz="0" w:space="0" w:color="auto"/>
      </w:divBdr>
    </w:div>
    <w:div w:id="378282280">
      <w:marLeft w:val="0"/>
      <w:marRight w:val="0"/>
      <w:marTop w:val="0"/>
      <w:marBottom w:val="0"/>
      <w:divBdr>
        <w:top w:val="none" w:sz="0" w:space="0" w:color="auto"/>
        <w:left w:val="none" w:sz="0" w:space="0" w:color="auto"/>
        <w:bottom w:val="none" w:sz="0" w:space="0" w:color="auto"/>
        <w:right w:val="none" w:sz="0" w:space="0" w:color="auto"/>
      </w:divBdr>
      <w:divsChild>
        <w:div w:id="378282265">
          <w:marLeft w:val="0"/>
          <w:marRight w:val="0"/>
          <w:marTop w:val="0"/>
          <w:marBottom w:val="63"/>
          <w:divBdr>
            <w:top w:val="none" w:sz="0" w:space="0" w:color="auto"/>
            <w:left w:val="none" w:sz="0" w:space="0" w:color="auto"/>
            <w:bottom w:val="none" w:sz="0" w:space="0" w:color="auto"/>
            <w:right w:val="none" w:sz="0" w:space="0" w:color="auto"/>
          </w:divBdr>
          <w:divsChild>
            <w:div w:id="378282281">
              <w:marLeft w:val="125"/>
              <w:marRight w:val="0"/>
              <w:marTop w:val="776"/>
              <w:marBottom w:val="0"/>
              <w:divBdr>
                <w:top w:val="none" w:sz="0" w:space="0" w:color="auto"/>
                <w:left w:val="none" w:sz="0" w:space="0" w:color="auto"/>
                <w:bottom w:val="none" w:sz="0" w:space="0" w:color="auto"/>
                <w:right w:val="none" w:sz="0" w:space="0" w:color="auto"/>
              </w:divBdr>
            </w:div>
          </w:divsChild>
        </w:div>
      </w:divsChild>
    </w:div>
    <w:div w:id="378282285">
      <w:marLeft w:val="0"/>
      <w:marRight w:val="0"/>
      <w:marTop w:val="0"/>
      <w:marBottom w:val="0"/>
      <w:divBdr>
        <w:top w:val="none" w:sz="0" w:space="0" w:color="auto"/>
        <w:left w:val="none" w:sz="0" w:space="0" w:color="auto"/>
        <w:bottom w:val="none" w:sz="0" w:space="0" w:color="auto"/>
        <w:right w:val="none" w:sz="0" w:space="0" w:color="auto"/>
      </w:divBdr>
      <w:divsChild>
        <w:div w:id="378282284">
          <w:marLeft w:val="0"/>
          <w:marRight w:val="0"/>
          <w:marTop w:val="0"/>
          <w:marBottom w:val="0"/>
          <w:divBdr>
            <w:top w:val="single" w:sz="2" w:space="0" w:color="666666"/>
            <w:left w:val="single" w:sz="4" w:space="0" w:color="666666"/>
            <w:bottom w:val="single" w:sz="2" w:space="0" w:color="666666"/>
            <w:right w:val="single" w:sz="4" w:space="0" w:color="666666"/>
          </w:divBdr>
          <w:divsChild>
            <w:div w:id="37828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2295">
      <w:marLeft w:val="0"/>
      <w:marRight w:val="0"/>
      <w:marTop w:val="0"/>
      <w:marBottom w:val="0"/>
      <w:divBdr>
        <w:top w:val="none" w:sz="0" w:space="0" w:color="auto"/>
        <w:left w:val="none" w:sz="0" w:space="0" w:color="auto"/>
        <w:bottom w:val="none" w:sz="0" w:space="0" w:color="auto"/>
        <w:right w:val="none" w:sz="0" w:space="0" w:color="auto"/>
      </w:divBdr>
      <w:divsChild>
        <w:div w:id="378282289">
          <w:marLeft w:val="0"/>
          <w:marRight w:val="0"/>
          <w:marTop w:val="0"/>
          <w:marBottom w:val="0"/>
          <w:divBdr>
            <w:top w:val="none" w:sz="0" w:space="0" w:color="auto"/>
            <w:left w:val="none" w:sz="0" w:space="0" w:color="auto"/>
            <w:bottom w:val="none" w:sz="0" w:space="0" w:color="auto"/>
            <w:right w:val="none" w:sz="0" w:space="0" w:color="auto"/>
          </w:divBdr>
          <w:divsChild>
            <w:div w:id="378282287">
              <w:marLeft w:val="0"/>
              <w:marRight w:val="0"/>
              <w:marTop w:val="0"/>
              <w:marBottom w:val="0"/>
              <w:divBdr>
                <w:top w:val="none" w:sz="0" w:space="0" w:color="auto"/>
                <w:left w:val="none" w:sz="0" w:space="0" w:color="auto"/>
                <w:bottom w:val="none" w:sz="0" w:space="0" w:color="auto"/>
                <w:right w:val="none" w:sz="0" w:space="0" w:color="auto"/>
              </w:divBdr>
              <w:divsChild>
                <w:div w:id="37828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866981">
      <w:bodyDiv w:val="1"/>
      <w:marLeft w:val="0"/>
      <w:marRight w:val="0"/>
      <w:marTop w:val="0"/>
      <w:marBottom w:val="0"/>
      <w:divBdr>
        <w:top w:val="none" w:sz="0" w:space="0" w:color="auto"/>
        <w:left w:val="none" w:sz="0" w:space="0" w:color="auto"/>
        <w:bottom w:val="none" w:sz="0" w:space="0" w:color="auto"/>
        <w:right w:val="none" w:sz="0" w:space="0" w:color="auto"/>
      </w:divBdr>
      <w:divsChild>
        <w:div w:id="252515668">
          <w:marLeft w:val="0"/>
          <w:marRight w:val="0"/>
          <w:marTop w:val="0"/>
          <w:marBottom w:val="0"/>
          <w:divBdr>
            <w:top w:val="none" w:sz="0" w:space="0" w:color="auto"/>
            <w:left w:val="none" w:sz="0" w:space="0" w:color="auto"/>
            <w:bottom w:val="none" w:sz="0" w:space="0" w:color="auto"/>
            <w:right w:val="none" w:sz="0" w:space="0" w:color="auto"/>
          </w:divBdr>
          <w:divsChild>
            <w:div w:id="775909361">
              <w:marLeft w:val="0"/>
              <w:marRight w:val="0"/>
              <w:marTop w:val="0"/>
              <w:marBottom w:val="0"/>
              <w:divBdr>
                <w:top w:val="single" w:sz="6" w:space="0" w:color="D8D8D8"/>
                <w:left w:val="none" w:sz="0" w:space="0" w:color="auto"/>
                <w:bottom w:val="none" w:sz="0" w:space="0" w:color="auto"/>
                <w:right w:val="none" w:sz="0" w:space="0" w:color="auto"/>
              </w:divBdr>
              <w:divsChild>
                <w:div w:id="1706324868">
                  <w:marLeft w:val="195"/>
                  <w:marRight w:val="0"/>
                  <w:marTop w:val="120"/>
                  <w:marBottom w:val="0"/>
                  <w:divBdr>
                    <w:top w:val="none" w:sz="0" w:space="0" w:color="auto"/>
                    <w:left w:val="none" w:sz="0" w:space="0" w:color="auto"/>
                    <w:bottom w:val="none" w:sz="0" w:space="0" w:color="auto"/>
                    <w:right w:val="none" w:sz="0" w:space="0" w:color="auto"/>
                  </w:divBdr>
                  <w:divsChild>
                    <w:div w:id="1305892896">
                      <w:marLeft w:val="90"/>
                      <w:marRight w:val="0"/>
                      <w:marTop w:val="120"/>
                      <w:marBottom w:val="150"/>
                      <w:divBdr>
                        <w:top w:val="none" w:sz="0" w:space="0" w:color="auto"/>
                        <w:left w:val="none" w:sz="0" w:space="0" w:color="auto"/>
                        <w:bottom w:val="none" w:sz="0" w:space="0" w:color="auto"/>
                        <w:right w:val="none" w:sz="0" w:space="0" w:color="auto"/>
                      </w:divBdr>
                      <w:divsChild>
                        <w:div w:id="651561897">
                          <w:marLeft w:val="120"/>
                          <w:marRight w:val="120"/>
                          <w:marTop w:val="0"/>
                          <w:marBottom w:val="0"/>
                          <w:divBdr>
                            <w:top w:val="none" w:sz="0" w:space="0" w:color="auto"/>
                            <w:left w:val="none" w:sz="0" w:space="0" w:color="auto"/>
                            <w:bottom w:val="none" w:sz="0" w:space="0" w:color="auto"/>
                            <w:right w:val="none" w:sz="0" w:space="0" w:color="auto"/>
                          </w:divBdr>
                          <w:divsChild>
                            <w:div w:id="2056804723">
                              <w:marLeft w:val="45"/>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57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mithgroupjjr.com/" TargetMode="External"/><Relationship Id="rId13" Type="http://schemas.openxmlformats.org/officeDocument/2006/relationships/hyperlink" Target="http://www.smithgroupjjr.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risti.gilbert@smithgroupjjr.com" TargetMode="External"/><Relationship Id="rId12" Type="http://schemas.openxmlformats.org/officeDocument/2006/relationships/hyperlink" Target="http://www.smithgroupjjr.com/projects/fort-myers-riverfront-redevelopmen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mithgroupjjr.com/projects/northerly-island-framework-plan" TargetMode="External"/><Relationship Id="rId5" Type="http://schemas.openxmlformats.org/officeDocument/2006/relationships/footnotes" Target="footnotes.xml"/><Relationship Id="rId15" Type="http://schemas.openxmlformats.org/officeDocument/2006/relationships/hyperlink" Target="http://www.smithgroupjjr.com/sustainability" TargetMode="External"/><Relationship Id="rId10" Type="http://schemas.openxmlformats.org/officeDocument/2006/relationships/hyperlink" Target="http://www.smithgroupjjr.com/projects/detroit-east-riverwal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mithgroupjjr.com/people/robert-doyle" TargetMode="External"/><Relationship Id="rId14" Type="http://schemas.openxmlformats.org/officeDocument/2006/relationships/hyperlink" Target="http://bit.ly/18pDMZI"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385</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Jocelyn Seltenrich</vt:lpstr>
    </vt:vector>
  </TitlesOfParts>
  <Company>SmithGroup + JJR</Company>
  <LinksUpToDate>false</LinksUpToDate>
  <CharactersWithSpaces>3273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Jocelyn Seltenrich</dc:title>
  <dc:creator>Eric Edwards</dc:creator>
  <cp:lastModifiedBy>Jaclyn Palomo</cp:lastModifiedBy>
  <cp:revision>4</cp:revision>
  <cp:lastPrinted>2014-10-23T20:34:00Z</cp:lastPrinted>
  <dcterms:created xsi:type="dcterms:W3CDTF">2014-11-10T21:23:00Z</dcterms:created>
  <dcterms:modified xsi:type="dcterms:W3CDTF">2014-11-10T21:25:00Z</dcterms:modified>
</cp:coreProperties>
</file>