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2" w:type="dxa"/>
        <w:tblInd w:w="-79" w:type="dxa"/>
        <w:tblLayout w:type="fixed"/>
        <w:tblLook w:val="0000" w:firstRow="0" w:lastRow="0" w:firstColumn="0" w:lastColumn="0" w:noHBand="0" w:noVBand="0"/>
      </w:tblPr>
      <w:tblGrid>
        <w:gridCol w:w="4209"/>
        <w:gridCol w:w="4793"/>
      </w:tblGrid>
      <w:tr w:rsidR="0095636B" w:rsidRPr="0095636B" w14:paraId="1F23CC29" w14:textId="77777777" w:rsidTr="002F55B9">
        <w:trPr>
          <w:trHeight w:val="778"/>
        </w:trPr>
        <w:tc>
          <w:tcPr>
            <w:tcW w:w="4209" w:type="dxa"/>
            <w:shd w:val="clear" w:color="auto" w:fill="FFFFFF"/>
          </w:tcPr>
          <w:p w14:paraId="44EEFD41" w14:textId="77777777" w:rsidR="0095636B" w:rsidRPr="0095636B" w:rsidRDefault="0095636B" w:rsidP="0095636B">
            <w:pPr>
              <w:ind w:right="-900"/>
              <w:rPr>
                <w:rFonts w:ascii="Arial" w:hAnsi="Arial"/>
              </w:rPr>
            </w:pPr>
            <w:r w:rsidRPr="0095636B">
              <w:rPr>
                <w:rFonts w:ascii="Arial" w:hAnsi="Arial"/>
                <w:b/>
              </w:rPr>
              <w:t>For Immediate Release</w:t>
            </w:r>
          </w:p>
          <w:p w14:paraId="1F767CDC" w14:textId="652417C9" w:rsidR="0095636B" w:rsidRPr="0095636B" w:rsidRDefault="0095636B" w:rsidP="0095636B">
            <w:pPr>
              <w:ind w:right="-900"/>
              <w:rPr>
                <w:rFonts w:ascii="Arial" w:hAnsi="Arial"/>
              </w:rPr>
            </w:pPr>
            <w:r w:rsidRPr="0095636B">
              <w:rPr>
                <w:rFonts w:ascii="Arial" w:hAnsi="Arial"/>
              </w:rPr>
              <w:t xml:space="preserve">November </w:t>
            </w:r>
            <w:r w:rsidR="00F16A67">
              <w:rPr>
                <w:rFonts w:ascii="Arial" w:hAnsi="Arial"/>
              </w:rPr>
              <w:t>19</w:t>
            </w:r>
            <w:r w:rsidRPr="0095636B">
              <w:rPr>
                <w:rFonts w:ascii="Arial" w:hAnsi="Arial"/>
              </w:rPr>
              <w:t>, 2014</w:t>
            </w:r>
          </w:p>
          <w:p w14:paraId="1FA0BA06" w14:textId="77777777" w:rsidR="0095636B" w:rsidRPr="0095636B" w:rsidRDefault="0095636B" w:rsidP="0095636B">
            <w:pPr>
              <w:ind w:right="-900"/>
              <w:rPr>
                <w:rFonts w:ascii="Arial" w:hAnsi="Arial"/>
              </w:rPr>
            </w:pPr>
          </w:p>
        </w:tc>
        <w:tc>
          <w:tcPr>
            <w:tcW w:w="4793" w:type="dxa"/>
            <w:shd w:val="clear" w:color="auto" w:fill="FFFFFF"/>
          </w:tcPr>
          <w:p w14:paraId="740D3133" w14:textId="7479919F" w:rsidR="0095636B" w:rsidRPr="0095636B" w:rsidRDefault="0095636B" w:rsidP="0095636B">
            <w:pPr>
              <w:ind w:right="-900"/>
              <w:rPr>
                <w:rFonts w:ascii="Arial" w:hAnsi="Arial"/>
              </w:rPr>
            </w:pPr>
            <w:r w:rsidRPr="0095636B">
              <w:rPr>
                <w:rFonts w:ascii="Arial" w:hAnsi="Arial"/>
              </w:rPr>
              <w:t xml:space="preserve">               Media Contact: Sandra Evans</w:t>
            </w:r>
          </w:p>
          <w:p w14:paraId="39255422" w14:textId="6EA71002" w:rsidR="0095636B" w:rsidRPr="0095636B" w:rsidRDefault="00C0457A" w:rsidP="0095636B">
            <w:pPr>
              <w:ind w:right="-900"/>
              <w:rPr>
                <w:rFonts w:ascii="Arial" w:hAnsi="Arial"/>
              </w:rPr>
            </w:pPr>
            <w:r>
              <w:rPr>
                <w:rFonts w:ascii="Arial" w:hAnsi="Arial"/>
              </w:rPr>
              <w:t xml:space="preserve">         </w:t>
            </w:r>
            <w:r w:rsidR="001723BD">
              <w:rPr>
                <w:rFonts w:ascii="Arial" w:hAnsi="Arial"/>
              </w:rPr>
              <w:t xml:space="preserve">      Sandra@seandassoc</w:t>
            </w:r>
            <w:r w:rsidR="0095636B" w:rsidRPr="0095636B">
              <w:rPr>
                <w:rFonts w:ascii="Arial" w:hAnsi="Arial"/>
              </w:rPr>
              <w:t>.com</w:t>
            </w:r>
          </w:p>
          <w:p w14:paraId="681977B0" w14:textId="500B64FF" w:rsidR="0095636B" w:rsidRPr="0095636B" w:rsidRDefault="0095636B" w:rsidP="0095636B">
            <w:pPr>
              <w:ind w:right="-900"/>
              <w:rPr>
                <w:rFonts w:ascii="Arial" w:hAnsi="Arial"/>
              </w:rPr>
            </w:pPr>
            <w:bookmarkStart w:id="0" w:name="h.gjdgxs" w:colFirst="0" w:colLast="0"/>
            <w:bookmarkEnd w:id="0"/>
            <w:r w:rsidRPr="0095636B">
              <w:rPr>
                <w:rFonts w:ascii="Arial" w:hAnsi="Arial"/>
              </w:rPr>
              <w:t xml:space="preserve">              </w:t>
            </w:r>
            <w:r>
              <w:rPr>
                <w:rFonts w:ascii="Arial" w:hAnsi="Arial"/>
              </w:rPr>
              <w:t xml:space="preserve"> </w:t>
            </w:r>
            <w:r w:rsidRPr="0095636B">
              <w:rPr>
                <w:rFonts w:ascii="Arial" w:hAnsi="Arial"/>
              </w:rPr>
              <w:t xml:space="preserve">415 887 9230    </w:t>
            </w:r>
          </w:p>
          <w:p w14:paraId="341184E3" w14:textId="77777777" w:rsidR="0095636B" w:rsidRPr="0095636B" w:rsidRDefault="0095636B" w:rsidP="0095636B">
            <w:pPr>
              <w:ind w:right="-900"/>
              <w:rPr>
                <w:rFonts w:ascii="Arial" w:hAnsi="Arial"/>
              </w:rPr>
            </w:pPr>
          </w:p>
        </w:tc>
      </w:tr>
    </w:tbl>
    <w:p w14:paraId="3B5C169D" w14:textId="77777777" w:rsidR="0095636B" w:rsidRPr="0095636B" w:rsidRDefault="0095636B" w:rsidP="0095636B">
      <w:pPr>
        <w:ind w:right="-900"/>
        <w:rPr>
          <w:rFonts w:ascii="Arial" w:hAnsi="Arial"/>
          <w:b/>
        </w:rPr>
      </w:pPr>
    </w:p>
    <w:p w14:paraId="56DC5715" w14:textId="5D5FCC26" w:rsidR="0095636B" w:rsidRDefault="0095636B" w:rsidP="0095636B">
      <w:pPr>
        <w:ind w:right="-900"/>
        <w:jc w:val="center"/>
        <w:rPr>
          <w:rFonts w:ascii="Arial" w:hAnsi="Arial"/>
          <w:b/>
        </w:rPr>
      </w:pPr>
      <w:proofErr w:type="spellStart"/>
      <w:r w:rsidRPr="0095636B">
        <w:rPr>
          <w:rFonts w:ascii="Arial" w:hAnsi="Arial"/>
          <w:b/>
        </w:rPr>
        <w:t>CharmCare</w:t>
      </w:r>
      <w:r w:rsidR="00F16A67">
        <w:rPr>
          <w:rFonts w:ascii="Arial" w:hAnsi="Arial"/>
          <w:b/>
        </w:rPr>
        <w:t>’s</w:t>
      </w:r>
      <w:proofErr w:type="spellEnd"/>
      <w:r w:rsidR="00F16A67">
        <w:rPr>
          <w:rFonts w:ascii="Arial" w:hAnsi="Arial"/>
          <w:b/>
        </w:rPr>
        <w:t xml:space="preserve"> </w:t>
      </w:r>
      <w:r w:rsidRPr="0095636B">
        <w:rPr>
          <w:rFonts w:ascii="Arial" w:hAnsi="Arial"/>
          <w:b/>
        </w:rPr>
        <w:t xml:space="preserve">H2 Wearable Blood Pressure Monitor </w:t>
      </w:r>
      <w:r w:rsidR="00F16A67">
        <w:rPr>
          <w:rFonts w:ascii="Arial" w:hAnsi="Arial"/>
          <w:b/>
        </w:rPr>
        <w:t xml:space="preserve">Meets 60% of Goal </w:t>
      </w:r>
      <w:r w:rsidRPr="0095636B">
        <w:rPr>
          <w:rFonts w:ascii="Arial" w:hAnsi="Arial"/>
          <w:b/>
        </w:rPr>
        <w:t xml:space="preserve">on </w:t>
      </w:r>
      <w:proofErr w:type="spellStart"/>
      <w:r w:rsidRPr="0095636B">
        <w:rPr>
          <w:rFonts w:ascii="Arial" w:hAnsi="Arial"/>
          <w:b/>
        </w:rPr>
        <w:t>Indiegogo</w:t>
      </w:r>
      <w:proofErr w:type="spellEnd"/>
      <w:r w:rsidR="00F16A67">
        <w:rPr>
          <w:rFonts w:ascii="Arial" w:hAnsi="Arial"/>
          <w:b/>
        </w:rPr>
        <w:t xml:space="preserve"> and Launches Charity Donation Stimulus</w:t>
      </w:r>
    </w:p>
    <w:p w14:paraId="49974105" w14:textId="77777777" w:rsidR="00F16A67" w:rsidRDefault="00F16A67" w:rsidP="0095636B">
      <w:pPr>
        <w:ind w:right="-900"/>
        <w:jc w:val="center"/>
        <w:rPr>
          <w:rFonts w:ascii="Arial" w:hAnsi="Arial"/>
          <w:b/>
        </w:rPr>
      </w:pPr>
    </w:p>
    <w:p w14:paraId="2FE4E3F0" w14:textId="7C795693" w:rsidR="00F16A67" w:rsidRPr="00F16A67" w:rsidRDefault="00F16A67" w:rsidP="00F16A67">
      <w:pPr>
        <w:ind w:right="-900"/>
        <w:jc w:val="center"/>
        <w:rPr>
          <w:rFonts w:ascii="Arial" w:hAnsi="Arial"/>
          <w:i/>
          <w:sz w:val="22"/>
          <w:szCs w:val="22"/>
        </w:rPr>
      </w:pPr>
      <w:proofErr w:type="spellStart"/>
      <w:r w:rsidRPr="00F16A67">
        <w:rPr>
          <w:rFonts w:ascii="Arial" w:hAnsi="Arial"/>
          <w:i/>
          <w:sz w:val="22"/>
          <w:szCs w:val="22"/>
        </w:rPr>
        <w:t>CharmCare</w:t>
      </w:r>
      <w:proofErr w:type="spellEnd"/>
      <w:r w:rsidRPr="00F16A67">
        <w:rPr>
          <w:rFonts w:ascii="Arial" w:hAnsi="Arial"/>
          <w:i/>
          <w:sz w:val="22"/>
          <w:szCs w:val="22"/>
        </w:rPr>
        <w:t xml:space="preserve"> will donate 5% of the total donations</w:t>
      </w:r>
      <w:r>
        <w:rPr>
          <w:rFonts w:ascii="Arial" w:hAnsi="Arial"/>
          <w:i/>
          <w:sz w:val="22"/>
          <w:szCs w:val="22"/>
        </w:rPr>
        <w:t xml:space="preserve"> on </w:t>
      </w:r>
      <w:proofErr w:type="spellStart"/>
      <w:r>
        <w:rPr>
          <w:rFonts w:ascii="Arial" w:hAnsi="Arial"/>
          <w:i/>
          <w:sz w:val="22"/>
          <w:szCs w:val="22"/>
        </w:rPr>
        <w:t>Indiegogo</w:t>
      </w:r>
      <w:proofErr w:type="spellEnd"/>
      <w:r>
        <w:rPr>
          <w:rFonts w:ascii="Arial" w:hAnsi="Arial"/>
          <w:i/>
          <w:sz w:val="22"/>
          <w:szCs w:val="22"/>
        </w:rPr>
        <w:t xml:space="preserve"> for the H2 Wearable Blood Pressure Monitor</w:t>
      </w:r>
      <w:r w:rsidRPr="00F16A67">
        <w:rPr>
          <w:rFonts w:ascii="Arial" w:hAnsi="Arial"/>
          <w:i/>
          <w:sz w:val="22"/>
          <w:szCs w:val="22"/>
        </w:rPr>
        <w:t xml:space="preserve"> to the </w:t>
      </w:r>
      <w:r>
        <w:rPr>
          <w:rFonts w:ascii="Arial" w:hAnsi="Arial"/>
          <w:i/>
          <w:sz w:val="22"/>
          <w:szCs w:val="22"/>
        </w:rPr>
        <w:t>American Heart Association</w:t>
      </w:r>
      <w:r w:rsidRPr="00F16A67">
        <w:rPr>
          <w:rFonts w:ascii="Arial" w:hAnsi="Arial"/>
          <w:i/>
          <w:sz w:val="22"/>
          <w:szCs w:val="22"/>
        </w:rPr>
        <w:t xml:space="preserve"> </w:t>
      </w:r>
      <w:r>
        <w:rPr>
          <w:rFonts w:ascii="Arial" w:hAnsi="Arial"/>
          <w:i/>
          <w:sz w:val="22"/>
          <w:szCs w:val="22"/>
        </w:rPr>
        <w:t>if $50,000</w:t>
      </w:r>
      <w:r w:rsidRPr="00F16A67">
        <w:rPr>
          <w:rFonts w:ascii="Arial" w:hAnsi="Arial"/>
          <w:i/>
          <w:sz w:val="22"/>
          <w:szCs w:val="22"/>
        </w:rPr>
        <w:t xml:space="preserve"> is reached by December </w:t>
      </w:r>
      <w:r w:rsidR="00C0457A">
        <w:rPr>
          <w:rFonts w:ascii="Arial" w:hAnsi="Arial"/>
          <w:i/>
          <w:sz w:val="22"/>
          <w:szCs w:val="22"/>
        </w:rPr>
        <w:t>3</w:t>
      </w:r>
      <w:r>
        <w:rPr>
          <w:rFonts w:ascii="Arial" w:hAnsi="Arial"/>
          <w:i/>
          <w:sz w:val="22"/>
          <w:szCs w:val="22"/>
        </w:rPr>
        <w:t>0th</w:t>
      </w:r>
    </w:p>
    <w:p w14:paraId="5E05967F" w14:textId="77777777" w:rsidR="0095636B" w:rsidRPr="00F16A67" w:rsidRDefault="0095636B" w:rsidP="0095636B">
      <w:pPr>
        <w:ind w:right="-900"/>
        <w:rPr>
          <w:rFonts w:ascii="Arial" w:hAnsi="Arial"/>
          <w:i/>
          <w:sz w:val="22"/>
          <w:szCs w:val="22"/>
        </w:rPr>
      </w:pPr>
    </w:p>
    <w:p w14:paraId="176B661F" w14:textId="77777777" w:rsidR="0095636B" w:rsidRPr="0095636B" w:rsidRDefault="0095636B" w:rsidP="0095636B">
      <w:pPr>
        <w:ind w:right="-900"/>
        <w:rPr>
          <w:rFonts w:ascii="Arial" w:hAnsi="Arial"/>
        </w:rPr>
      </w:pPr>
    </w:p>
    <w:p w14:paraId="0E3980E4" w14:textId="57E12E0D" w:rsidR="0095636B" w:rsidRDefault="00C0457A" w:rsidP="0095636B">
      <w:pPr>
        <w:ind w:right="-900"/>
        <w:rPr>
          <w:rFonts w:ascii="Arial" w:hAnsi="Arial"/>
        </w:rPr>
      </w:pPr>
      <w:r w:rsidRPr="00525991">
        <w:rPr>
          <w:rFonts w:ascii="Arial" w:hAnsi="Arial"/>
        </w:rPr>
        <w:t>(SAN FRANCISCO,</w:t>
      </w:r>
      <w:r w:rsidR="0095636B" w:rsidRPr="00525991">
        <w:rPr>
          <w:rFonts w:ascii="Arial" w:hAnsi="Arial"/>
        </w:rPr>
        <w:t xml:space="preserve"> CA)</w:t>
      </w:r>
      <w:r w:rsidR="0095636B" w:rsidRPr="0095636B">
        <w:rPr>
          <w:rFonts w:ascii="Arial" w:hAnsi="Arial"/>
        </w:rPr>
        <w:t xml:space="preserve"> The worldwide wearable electronics market</w:t>
      </w:r>
      <w:r w:rsidR="00525991">
        <w:rPr>
          <w:rFonts w:ascii="Arial" w:hAnsi="Arial"/>
        </w:rPr>
        <w:t>,</w:t>
      </w:r>
      <w:r w:rsidR="0095636B" w:rsidRPr="0095636B">
        <w:rPr>
          <w:rFonts w:ascii="Arial" w:hAnsi="Arial"/>
        </w:rPr>
        <w:t xml:space="preserve"> already a $14 billion industry and expected to climb to $70 billion by 2024 (</w:t>
      </w:r>
      <w:hyperlink r:id="rId7" w:history="1">
        <w:r w:rsidR="0095636B" w:rsidRPr="001C7DDB">
          <w:rPr>
            <w:rStyle w:val="Hyperlink"/>
            <w:rFonts w:ascii="Arial" w:hAnsi="Arial"/>
          </w:rPr>
          <w:t>Source IDTECHEX</w:t>
        </w:r>
      </w:hyperlink>
      <w:r w:rsidR="0095636B" w:rsidRPr="0095636B">
        <w:rPr>
          <w:rFonts w:ascii="Arial" w:hAnsi="Arial"/>
        </w:rPr>
        <w:t xml:space="preserve">), has another entry into the health wearable category: The </w:t>
      </w:r>
      <w:hyperlink r:id="rId8" w:history="1">
        <w:r w:rsidR="0095636B" w:rsidRPr="001C7DDB">
          <w:rPr>
            <w:rStyle w:val="Hyperlink"/>
            <w:rFonts w:ascii="Arial" w:hAnsi="Arial"/>
            <w:b/>
          </w:rPr>
          <w:t>H2</w:t>
        </w:r>
      </w:hyperlink>
      <w:r w:rsidR="0095636B" w:rsidRPr="0095636B">
        <w:rPr>
          <w:rFonts w:ascii="Arial" w:hAnsi="Arial"/>
          <w:b/>
        </w:rPr>
        <w:t xml:space="preserve"> </w:t>
      </w:r>
      <w:r w:rsidR="0095636B" w:rsidRPr="0095636B">
        <w:rPr>
          <w:rFonts w:ascii="Arial" w:hAnsi="Arial"/>
        </w:rPr>
        <w:t xml:space="preserve">from </w:t>
      </w:r>
      <w:proofErr w:type="spellStart"/>
      <w:r w:rsidR="0095636B" w:rsidRPr="0095636B">
        <w:rPr>
          <w:rFonts w:ascii="Arial" w:hAnsi="Arial"/>
          <w:b/>
        </w:rPr>
        <w:t>CharmCare</w:t>
      </w:r>
      <w:proofErr w:type="spellEnd"/>
      <w:r w:rsidR="00F16A67">
        <w:rPr>
          <w:rFonts w:ascii="Arial" w:hAnsi="Arial"/>
        </w:rPr>
        <w:t xml:space="preserve">. The company </w:t>
      </w:r>
      <w:r w:rsidR="00755B22">
        <w:rPr>
          <w:rFonts w:ascii="Arial" w:hAnsi="Arial"/>
        </w:rPr>
        <w:t xml:space="preserve">is </w:t>
      </w:r>
      <w:r w:rsidR="00F16A67">
        <w:rPr>
          <w:rFonts w:ascii="Arial" w:hAnsi="Arial"/>
        </w:rPr>
        <w:t xml:space="preserve">responsible for </w:t>
      </w:r>
      <w:r w:rsidR="0095636B" w:rsidRPr="0095636B">
        <w:rPr>
          <w:rFonts w:ascii="Arial" w:hAnsi="Arial"/>
        </w:rPr>
        <w:t>develop</w:t>
      </w:r>
      <w:r w:rsidR="00F16A67">
        <w:rPr>
          <w:rFonts w:ascii="Arial" w:hAnsi="Arial"/>
        </w:rPr>
        <w:t xml:space="preserve">ing </w:t>
      </w:r>
      <w:r w:rsidR="0095636B" w:rsidRPr="0095636B">
        <w:rPr>
          <w:rFonts w:ascii="Arial" w:hAnsi="Arial"/>
        </w:rPr>
        <w:t>the world’s smallest and lightest wearable blood pressure monitor</w:t>
      </w:r>
      <w:r w:rsidR="00755B22">
        <w:rPr>
          <w:rFonts w:ascii="Arial" w:hAnsi="Arial"/>
        </w:rPr>
        <w:t>.</w:t>
      </w:r>
      <w:r w:rsidR="0095636B" w:rsidRPr="0095636B">
        <w:rPr>
          <w:rFonts w:ascii="Arial" w:hAnsi="Arial"/>
        </w:rPr>
        <w:t xml:space="preserve"> The H2 Blood Pressure Monitor </w:t>
      </w:r>
      <w:r w:rsidR="00F16A67">
        <w:rPr>
          <w:rFonts w:ascii="Arial" w:hAnsi="Arial"/>
        </w:rPr>
        <w:t>has already raised over $30,000 or 60% of their $50,000 goal</w:t>
      </w:r>
      <w:r w:rsidR="0095636B" w:rsidRPr="0095636B">
        <w:rPr>
          <w:rFonts w:ascii="Arial" w:hAnsi="Arial"/>
        </w:rPr>
        <w:t xml:space="preserve"> </w:t>
      </w:r>
      <w:r w:rsidR="0095636B" w:rsidRPr="001723BD">
        <w:rPr>
          <w:rFonts w:ascii="Arial" w:hAnsi="Arial"/>
        </w:rPr>
        <w:t xml:space="preserve">on the </w:t>
      </w:r>
      <w:proofErr w:type="spellStart"/>
      <w:r w:rsidR="0095636B" w:rsidRPr="001723BD">
        <w:rPr>
          <w:rFonts w:ascii="Arial" w:hAnsi="Arial"/>
        </w:rPr>
        <w:t>crowdfunding</w:t>
      </w:r>
      <w:proofErr w:type="spellEnd"/>
      <w:r w:rsidR="0095636B" w:rsidRPr="001723BD">
        <w:rPr>
          <w:rFonts w:ascii="Arial" w:hAnsi="Arial"/>
        </w:rPr>
        <w:t xml:space="preserve"> platform </w:t>
      </w:r>
      <w:proofErr w:type="spellStart"/>
      <w:r w:rsidR="0095636B" w:rsidRPr="001723BD">
        <w:rPr>
          <w:rFonts w:ascii="Arial" w:hAnsi="Arial"/>
        </w:rPr>
        <w:t>Indiegogo</w:t>
      </w:r>
      <w:proofErr w:type="spellEnd"/>
      <w:r w:rsidR="0095636B" w:rsidRPr="001723BD">
        <w:rPr>
          <w:rFonts w:ascii="Arial" w:hAnsi="Arial"/>
        </w:rPr>
        <w:t xml:space="preserve">. The </w:t>
      </w:r>
      <w:hyperlink r:id="rId9" w:history="1">
        <w:proofErr w:type="spellStart"/>
        <w:r w:rsidR="0095636B" w:rsidRPr="001723BD">
          <w:rPr>
            <w:rStyle w:val="Hyperlink"/>
            <w:rFonts w:ascii="Arial" w:hAnsi="Arial"/>
          </w:rPr>
          <w:t>Indiegogo</w:t>
        </w:r>
        <w:proofErr w:type="spellEnd"/>
      </w:hyperlink>
      <w:r w:rsidR="0095636B" w:rsidRPr="001723BD">
        <w:rPr>
          <w:rFonts w:ascii="Arial" w:hAnsi="Arial"/>
        </w:rPr>
        <w:t xml:space="preserve"> campaign is expected to reach $50,000 to enable the company to manufacture and distribute the product in the U.S. </w:t>
      </w:r>
      <w:r w:rsidR="00755B22" w:rsidRPr="001723BD">
        <w:rPr>
          <w:rFonts w:ascii="Arial" w:hAnsi="Arial"/>
        </w:rPr>
        <w:t xml:space="preserve"> As part of a new campaign stimulus, </w:t>
      </w:r>
      <w:proofErr w:type="spellStart"/>
      <w:r w:rsidR="00755B22" w:rsidRPr="001723BD">
        <w:rPr>
          <w:rFonts w:ascii="Arial" w:hAnsi="Arial"/>
        </w:rPr>
        <w:t>CharmCare</w:t>
      </w:r>
      <w:proofErr w:type="spellEnd"/>
      <w:r w:rsidR="00755B22" w:rsidRPr="001723BD">
        <w:rPr>
          <w:rFonts w:ascii="Arial" w:hAnsi="Arial"/>
        </w:rPr>
        <w:t xml:space="preserve"> will donate 5% of the total funds raised to the </w:t>
      </w:r>
      <w:hyperlink r:id="rId10" w:history="1">
        <w:r w:rsidR="00755B22" w:rsidRPr="001723BD">
          <w:rPr>
            <w:rStyle w:val="Hyperlink"/>
            <w:rFonts w:ascii="Arial" w:hAnsi="Arial"/>
          </w:rPr>
          <w:t>American Heart Association</w:t>
        </w:r>
        <w:r w:rsidR="005320C6" w:rsidRPr="001723BD">
          <w:rPr>
            <w:rStyle w:val="Hyperlink"/>
            <w:rFonts w:ascii="Arial" w:hAnsi="Arial"/>
          </w:rPr>
          <w:t xml:space="preserve"> (AHA)</w:t>
        </w:r>
        <w:r w:rsidR="00755B22" w:rsidRPr="001723BD">
          <w:rPr>
            <w:rStyle w:val="Hyperlink"/>
            <w:rFonts w:ascii="Arial" w:hAnsi="Arial"/>
          </w:rPr>
          <w:t>,</w:t>
        </w:r>
      </w:hyperlink>
      <w:r w:rsidR="00755B22" w:rsidRPr="001723BD">
        <w:rPr>
          <w:rFonts w:ascii="Arial" w:hAnsi="Arial"/>
        </w:rPr>
        <w:t xml:space="preserve"> if $50,000 in donations </w:t>
      </w:r>
      <w:proofErr w:type="gramStart"/>
      <w:r w:rsidR="00755B22" w:rsidRPr="001723BD">
        <w:rPr>
          <w:rFonts w:ascii="Arial" w:hAnsi="Arial"/>
        </w:rPr>
        <w:t>are</w:t>
      </w:r>
      <w:proofErr w:type="gramEnd"/>
      <w:r w:rsidR="00755B22" w:rsidRPr="001723BD">
        <w:rPr>
          <w:rFonts w:ascii="Arial" w:hAnsi="Arial"/>
        </w:rPr>
        <w:t xml:space="preserve"> reached by December 20, 2014.</w:t>
      </w:r>
    </w:p>
    <w:p w14:paraId="12FB9AAF" w14:textId="77777777" w:rsidR="005320C6" w:rsidRDefault="005320C6" w:rsidP="0095636B">
      <w:pPr>
        <w:ind w:right="-900"/>
        <w:rPr>
          <w:rFonts w:ascii="Arial" w:hAnsi="Arial"/>
        </w:rPr>
      </w:pPr>
    </w:p>
    <w:p w14:paraId="1B30854E" w14:textId="77777777" w:rsidR="005320C6" w:rsidRDefault="005320C6" w:rsidP="0095636B">
      <w:pPr>
        <w:ind w:right="-900"/>
        <w:rPr>
          <w:rFonts w:ascii="Arial" w:hAnsi="Arial"/>
        </w:rPr>
      </w:pPr>
      <w:r>
        <w:rPr>
          <w:rFonts w:ascii="Arial" w:hAnsi="Arial"/>
        </w:rPr>
        <w:t>(</w:t>
      </w:r>
      <w:hyperlink r:id="rId11" w:history="1">
        <w:r w:rsidRPr="005320C6">
          <w:rPr>
            <w:rStyle w:val="Hyperlink"/>
            <w:rFonts w:ascii="Arial" w:hAnsi="Arial"/>
          </w:rPr>
          <w:t>Source</w:t>
        </w:r>
        <w:r>
          <w:rPr>
            <w:rStyle w:val="Hyperlink"/>
            <w:rFonts w:ascii="Arial" w:hAnsi="Arial"/>
          </w:rPr>
          <w:t>:</w:t>
        </w:r>
        <w:r w:rsidRPr="005320C6">
          <w:rPr>
            <w:rStyle w:val="Hyperlink"/>
            <w:rFonts w:ascii="Arial" w:hAnsi="Arial"/>
          </w:rPr>
          <w:t xml:space="preserve"> AHA website</w:t>
        </w:r>
      </w:hyperlink>
      <w:r>
        <w:rPr>
          <w:rFonts w:ascii="Arial" w:hAnsi="Arial"/>
        </w:rPr>
        <w:t>) Hypertension or high blood pressure is a disease. Even though it typically has no symptoms, HBP can have deadly health consequences if not treated. About 78 million U.S. adults have been diagnosed with high blood pressure.</w:t>
      </w:r>
    </w:p>
    <w:p w14:paraId="7AACA295" w14:textId="77777777" w:rsidR="005320C6" w:rsidRDefault="005320C6" w:rsidP="0095636B">
      <w:pPr>
        <w:ind w:right="-900"/>
        <w:rPr>
          <w:rFonts w:ascii="Arial" w:hAnsi="Arial"/>
        </w:rPr>
      </w:pPr>
    </w:p>
    <w:p w14:paraId="5969F574" w14:textId="507F0E83" w:rsidR="005320C6" w:rsidRPr="0095636B" w:rsidRDefault="005320C6" w:rsidP="0095636B">
      <w:pPr>
        <w:ind w:right="-900"/>
        <w:rPr>
          <w:rFonts w:ascii="Arial" w:hAnsi="Arial"/>
        </w:rPr>
      </w:pPr>
      <w:r w:rsidRPr="00525991">
        <w:rPr>
          <w:rFonts w:ascii="Arial" w:hAnsi="Arial"/>
        </w:rPr>
        <w:t xml:space="preserve">According </w:t>
      </w:r>
      <w:r w:rsidR="00B45CDA" w:rsidRPr="00525991">
        <w:rPr>
          <w:rFonts w:ascii="Arial" w:hAnsi="Arial"/>
        </w:rPr>
        <w:t xml:space="preserve">Dr. Dong </w:t>
      </w:r>
      <w:proofErr w:type="spellStart"/>
      <w:r w:rsidR="00B45CDA" w:rsidRPr="00525991">
        <w:rPr>
          <w:rFonts w:ascii="Arial" w:hAnsi="Arial"/>
        </w:rPr>
        <w:t>Hwa</w:t>
      </w:r>
      <w:proofErr w:type="spellEnd"/>
      <w:r w:rsidR="00B45CDA" w:rsidRPr="00525991">
        <w:rPr>
          <w:rFonts w:ascii="Arial" w:hAnsi="Arial"/>
        </w:rPr>
        <w:t xml:space="preserve"> Lee, Co-Founder of </w:t>
      </w:r>
      <w:proofErr w:type="spellStart"/>
      <w:r w:rsidR="00B45CDA" w:rsidRPr="00525991">
        <w:rPr>
          <w:rFonts w:ascii="Arial" w:hAnsi="Arial"/>
        </w:rPr>
        <w:t>CharmCare</w:t>
      </w:r>
      <w:proofErr w:type="spellEnd"/>
      <w:r w:rsidR="00B45CDA" w:rsidRPr="00525991">
        <w:rPr>
          <w:rFonts w:ascii="Arial" w:hAnsi="Arial"/>
        </w:rPr>
        <w:t>, “w</w:t>
      </w:r>
      <w:r w:rsidR="000639AB" w:rsidRPr="00525991">
        <w:rPr>
          <w:rFonts w:ascii="Arial" w:hAnsi="Arial"/>
        </w:rPr>
        <w:t xml:space="preserve">e’re offering this special incentive so we can give a </w:t>
      </w:r>
      <w:r w:rsidR="00B45CDA" w:rsidRPr="00525991">
        <w:rPr>
          <w:rFonts w:ascii="Arial" w:hAnsi="Arial"/>
        </w:rPr>
        <w:t>donation of 5% of the fund</w:t>
      </w:r>
      <w:r w:rsidR="00BC6FAF">
        <w:rPr>
          <w:rFonts w:ascii="Arial" w:hAnsi="Arial"/>
        </w:rPr>
        <w:t>s</w:t>
      </w:r>
      <w:r w:rsidR="00B45CDA" w:rsidRPr="00525991">
        <w:rPr>
          <w:rFonts w:ascii="Arial" w:hAnsi="Arial"/>
        </w:rPr>
        <w:t xml:space="preserve"> raised through </w:t>
      </w:r>
      <w:r w:rsidR="00BC6FAF">
        <w:rPr>
          <w:rFonts w:ascii="Arial" w:hAnsi="Arial"/>
        </w:rPr>
        <w:t xml:space="preserve">the </w:t>
      </w:r>
      <w:bookmarkStart w:id="1" w:name="_GoBack"/>
      <w:bookmarkEnd w:id="1"/>
      <w:proofErr w:type="spellStart"/>
      <w:r w:rsidR="00B45CDA" w:rsidRPr="00525991">
        <w:rPr>
          <w:rFonts w:ascii="Arial" w:hAnsi="Arial"/>
        </w:rPr>
        <w:t>Indiegogo</w:t>
      </w:r>
      <w:proofErr w:type="spellEnd"/>
      <w:r w:rsidRPr="00525991">
        <w:rPr>
          <w:rFonts w:ascii="Arial" w:hAnsi="Arial"/>
        </w:rPr>
        <w:t xml:space="preserve"> </w:t>
      </w:r>
      <w:r w:rsidR="00B45CDA" w:rsidRPr="00525991">
        <w:rPr>
          <w:rFonts w:ascii="Arial" w:hAnsi="Arial"/>
        </w:rPr>
        <w:t xml:space="preserve">campaign </w:t>
      </w:r>
      <w:r w:rsidRPr="00525991">
        <w:rPr>
          <w:rFonts w:ascii="Arial" w:hAnsi="Arial"/>
        </w:rPr>
        <w:t>to the American Heart Association</w:t>
      </w:r>
      <w:r w:rsidR="00B45CDA" w:rsidRPr="00525991">
        <w:rPr>
          <w:rFonts w:ascii="Arial" w:hAnsi="Arial"/>
        </w:rPr>
        <w:t xml:space="preserve"> to support building awareness of preventative care for hypertension or </w:t>
      </w:r>
      <w:r w:rsidR="001723BD" w:rsidRPr="00525991">
        <w:rPr>
          <w:rFonts w:ascii="Arial" w:hAnsi="Arial"/>
        </w:rPr>
        <w:t>high blood pressure patients.”</w:t>
      </w:r>
    </w:p>
    <w:p w14:paraId="4F126532" w14:textId="77777777" w:rsidR="0095636B" w:rsidRPr="0095636B" w:rsidRDefault="0095636B" w:rsidP="0095636B">
      <w:pPr>
        <w:ind w:right="-900"/>
        <w:rPr>
          <w:rFonts w:ascii="Arial" w:hAnsi="Arial"/>
        </w:rPr>
      </w:pPr>
    </w:p>
    <w:p w14:paraId="0FC11C1D" w14:textId="72CFB9C9" w:rsidR="0095636B" w:rsidRDefault="0095636B" w:rsidP="0095636B">
      <w:pPr>
        <w:ind w:right="-900"/>
        <w:rPr>
          <w:rFonts w:ascii="Arial" w:hAnsi="Arial"/>
        </w:rPr>
      </w:pPr>
      <w:r w:rsidRPr="0095636B">
        <w:rPr>
          <w:rFonts w:ascii="Arial" w:hAnsi="Arial"/>
        </w:rPr>
        <w:t xml:space="preserve">The </w:t>
      </w:r>
      <w:hyperlink r:id="rId12" w:history="1">
        <w:r w:rsidRPr="001C7DDB">
          <w:rPr>
            <w:rStyle w:val="Hyperlink"/>
            <w:rFonts w:ascii="Arial" w:hAnsi="Arial"/>
            <w:b/>
          </w:rPr>
          <w:t>H2</w:t>
        </w:r>
      </w:hyperlink>
      <w:r w:rsidRPr="0095636B">
        <w:rPr>
          <w:rFonts w:ascii="Arial" w:hAnsi="Arial"/>
        </w:rPr>
        <w:t xml:space="preserve"> can track blood pressure anytime, anywhere in just 20 seconds. The attractive, sleek, modern wristband is available in six different interchangeable band colors. While there are portable electronic blood pressure monitors already available in the U.S., the </w:t>
      </w:r>
      <w:hyperlink r:id="rId13" w:history="1">
        <w:r w:rsidRPr="001C7DDB">
          <w:rPr>
            <w:rStyle w:val="Hyperlink"/>
            <w:rFonts w:ascii="Arial" w:hAnsi="Arial"/>
            <w:b/>
          </w:rPr>
          <w:t>H2</w:t>
        </w:r>
      </w:hyperlink>
      <w:r w:rsidRPr="0095636B">
        <w:rPr>
          <w:rFonts w:ascii="Arial" w:hAnsi="Arial"/>
          <w:b/>
        </w:rPr>
        <w:t xml:space="preserve"> </w:t>
      </w:r>
      <w:r w:rsidRPr="0095636B">
        <w:rPr>
          <w:rFonts w:ascii="Arial" w:hAnsi="Arial"/>
        </w:rPr>
        <w:t xml:space="preserve">is a true electronic wearable device that doesn’t require a smart phone or computer in order to operate it. Current blood pressure monitors are bulky and difficult for individuals to use when taking their own blood pressure. The </w:t>
      </w:r>
      <w:hyperlink r:id="rId14" w:history="1">
        <w:r w:rsidRPr="001C7DDB">
          <w:rPr>
            <w:rStyle w:val="Hyperlink"/>
            <w:rFonts w:ascii="Arial" w:hAnsi="Arial"/>
            <w:b/>
          </w:rPr>
          <w:t>H2</w:t>
        </w:r>
      </w:hyperlink>
      <w:r w:rsidRPr="0095636B">
        <w:rPr>
          <w:rFonts w:ascii="Arial" w:hAnsi="Arial"/>
        </w:rPr>
        <w:t xml:space="preserve"> is easy to use and also records the blood pressure reading each time it’s taken so that hypertension sufferers can accumulate a record for their personal health information and for their physician.</w:t>
      </w:r>
    </w:p>
    <w:p w14:paraId="59071466" w14:textId="77777777" w:rsidR="00755B22" w:rsidRDefault="00755B22" w:rsidP="0095636B">
      <w:pPr>
        <w:ind w:right="-900"/>
        <w:rPr>
          <w:rFonts w:ascii="Arial" w:hAnsi="Arial"/>
        </w:rPr>
      </w:pPr>
    </w:p>
    <w:p w14:paraId="7FA670EE" w14:textId="53D1D29F" w:rsidR="00755B22" w:rsidRPr="0095636B" w:rsidRDefault="00755B22" w:rsidP="0095636B">
      <w:pPr>
        <w:ind w:right="-900"/>
        <w:rPr>
          <w:rFonts w:ascii="Arial" w:hAnsi="Arial"/>
        </w:rPr>
      </w:pPr>
      <w:r w:rsidRPr="001723BD">
        <w:rPr>
          <w:rFonts w:ascii="Arial" w:hAnsi="Arial"/>
        </w:rPr>
        <w:t>Due to</w:t>
      </w:r>
      <w:r w:rsidR="00BC6FAF">
        <w:rPr>
          <w:rFonts w:ascii="Arial" w:hAnsi="Arial"/>
        </w:rPr>
        <w:t xml:space="preserve"> consumer</w:t>
      </w:r>
      <w:r w:rsidRPr="001723BD">
        <w:rPr>
          <w:rFonts w:ascii="Arial" w:hAnsi="Arial"/>
        </w:rPr>
        <w:t xml:space="preserve"> interest on </w:t>
      </w:r>
      <w:proofErr w:type="spellStart"/>
      <w:r w:rsidRPr="001723BD">
        <w:rPr>
          <w:rFonts w:ascii="Arial" w:hAnsi="Arial"/>
        </w:rPr>
        <w:t>Indiegogo</w:t>
      </w:r>
      <w:proofErr w:type="spellEnd"/>
      <w:r w:rsidRPr="001723BD">
        <w:rPr>
          <w:rFonts w:ascii="Arial" w:hAnsi="Arial"/>
        </w:rPr>
        <w:t xml:space="preserve">, The H2 already has plans to add new features to the H2: a wristwatch function to the band, expanding the monitoring activities with </w:t>
      </w:r>
      <w:r w:rsidRPr="001723BD">
        <w:rPr>
          <w:rFonts w:ascii="Arial" w:hAnsi="Arial"/>
        </w:rPr>
        <w:lastRenderedPageBreak/>
        <w:t>additional tracking functionality and developing the “Walk Together Campaign” which will help high blood pressure sufferers to build community and make healthy lifestyle choices, such as exercise, smoking and drinking reduction and cessation and nutrition choices.</w:t>
      </w:r>
    </w:p>
    <w:p w14:paraId="7E603C0E" w14:textId="77777777" w:rsidR="0095636B" w:rsidRPr="0095636B" w:rsidRDefault="0095636B" w:rsidP="0095636B">
      <w:pPr>
        <w:ind w:right="-900"/>
        <w:rPr>
          <w:rFonts w:ascii="Arial" w:hAnsi="Arial"/>
        </w:rPr>
      </w:pPr>
    </w:p>
    <w:p w14:paraId="4CECD5C7" w14:textId="688D98EC" w:rsidR="0095636B" w:rsidRPr="0095636B" w:rsidRDefault="001C7DDB" w:rsidP="0095636B">
      <w:pPr>
        <w:ind w:right="-900"/>
        <w:rPr>
          <w:rFonts w:ascii="Arial" w:hAnsi="Arial"/>
        </w:rPr>
      </w:pPr>
      <w:r>
        <w:rPr>
          <w:rFonts w:ascii="Arial" w:hAnsi="Arial"/>
        </w:rPr>
        <w:t xml:space="preserve"> </w:t>
      </w:r>
      <w:r w:rsidR="005320C6">
        <w:rPr>
          <w:rFonts w:ascii="Arial" w:hAnsi="Arial"/>
        </w:rPr>
        <w:t>(</w:t>
      </w:r>
      <w:hyperlink r:id="rId15" w:history="1">
        <w:r w:rsidRPr="001C7DDB">
          <w:rPr>
            <w:rStyle w:val="Hyperlink"/>
            <w:rFonts w:ascii="Arial" w:hAnsi="Arial"/>
          </w:rPr>
          <w:t>Source CDC website)</w:t>
        </w:r>
        <w:r w:rsidR="0095636B" w:rsidRPr="001C7DDB">
          <w:rPr>
            <w:rStyle w:val="Hyperlink"/>
            <w:rFonts w:ascii="Arial" w:hAnsi="Arial"/>
          </w:rPr>
          <w:t>,</w:t>
        </w:r>
      </w:hyperlink>
      <w:r w:rsidR="0095636B" w:rsidRPr="0095636B">
        <w:rPr>
          <w:rFonts w:ascii="Arial" w:hAnsi="Arial"/>
        </w:rPr>
        <w:t xml:space="preserve"> 67 million adults (31%) have high blood pressure - that is one in every 3 American adults. It greatly increases the risk for heart disease and stroke, the first and third leading causes of death in the U.S. (source CDC website). High blood pressure or hypertension is often related to poor lifestyle choices and can often be managed and improved by making critical lifestyle changes such as quitting smoking, cutting down on alcohol consumption and salt and increasing exercise and a healthy diet.  The </w:t>
      </w:r>
      <w:r w:rsidR="0095636B" w:rsidRPr="0095636B">
        <w:rPr>
          <w:rFonts w:ascii="Arial" w:hAnsi="Arial"/>
          <w:b/>
        </w:rPr>
        <w:t>H2</w:t>
      </w:r>
      <w:r w:rsidR="0095636B" w:rsidRPr="0095636B">
        <w:rPr>
          <w:rFonts w:ascii="Arial" w:hAnsi="Arial"/>
        </w:rPr>
        <w:t xml:space="preserve"> has activity tracking capability to assist high blood pressure sufferers with managing and reducing the symptoms associated with hypertension.  </w:t>
      </w:r>
      <w:r w:rsidR="0095636B" w:rsidRPr="0095636B">
        <w:rPr>
          <w:rFonts w:ascii="Arial" w:hAnsi="Arial"/>
          <w:b/>
        </w:rPr>
        <w:t xml:space="preserve">H2 </w:t>
      </w:r>
      <w:r w:rsidR="0095636B" w:rsidRPr="0095636B">
        <w:rPr>
          <w:rFonts w:ascii="Arial" w:hAnsi="Arial"/>
        </w:rPr>
        <w:t>also has an alarm feature to remind individuals to take their daily medication.</w:t>
      </w:r>
    </w:p>
    <w:p w14:paraId="34D21453" w14:textId="77777777" w:rsidR="0095636B" w:rsidRPr="0095636B" w:rsidRDefault="0095636B" w:rsidP="0095636B">
      <w:pPr>
        <w:ind w:right="-900"/>
        <w:rPr>
          <w:rFonts w:ascii="Arial" w:hAnsi="Arial"/>
        </w:rPr>
      </w:pPr>
    </w:p>
    <w:p w14:paraId="7A62969B" w14:textId="77777777" w:rsidR="0095636B" w:rsidRPr="0095636B" w:rsidRDefault="0095636B" w:rsidP="0095636B">
      <w:pPr>
        <w:ind w:right="-900"/>
        <w:rPr>
          <w:rFonts w:ascii="Arial" w:hAnsi="Arial"/>
        </w:rPr>
      </w:pPr>
      <w:proofErr w:type="gramStart"/>
      <w:r w:rsidRPr="0095636B">
        <w:rPr>
          <w:rFonts w:ascii="Arial" w:hAnsi="Arial"/>
        </w:rPr>
        <w:t xml:space="preserve">The </w:t>
      </w:r>
      <w:r w:rsidRPr="0095636B">
        <w:rPr>
          <w:rFonts w:ascii="Arial" w:hAnsi="Arial"/>
          <w:b/>
        </w:rPr>
        <w:t>H2</w:t>
      </w:r>
      <w:r w:rsidRPr="0095636B">
        <w:rPr>
          <w:rFonts w:ascii="Arial" w:hAnsi="Arial"/>
        </w:rPr>
        <w:t xml:space="preserve"> was developed by </w:t>
      </w:r>
      <w:proofErr w:type="spellStart"/>
      <w:r w:rsidRPr="0095636B">
        <w:rPr>
          <w:rFonts w:ascii="Arial" w:hAnsi="Arial"/>
          <w:b/>
        </w:rPr>
        <w:t>CharmCare</w:t>
      </w:r>
      <w:proofErr w:type="spellEnd"/>
      <w:r w:rsidRPr="0095636B">
        <w:rPr>
          <w:rFonts w:ascii="Arial" w:hAnsi="Arial"/>
        </w:rPr>
        <w:t xml:space="preserve">, a company established in May 2004, in Seoul, Korea by founders Dong </w:t>
      </w:r>
      <w:proofErr w:type="spellStart"/>
      <w:r w:rsidRPr="0095636B">
        <w:rPr>
          <w:rFonts w:ascii="Arial" w:hAnsi="Arial"/>
        </w:rPr>
        <w:t>Hwa</w:t>
      </w:r>
      <w:proofErr w:type="spellEnd"/>
      <w:r w:rsidRPr="0095636B">
        <w:rPr>
          <w:rFonts w:ascii="Arial" w:hAnsi="Arial"/>
        </w:rPr>
        <w:t xml:space="preserve"> Lee and Dong </w:t>
      </w:r>
      <w:proofErr w:type="spellStart"/>
      <w:r w:rsidRPr="0095636B">
        <w:rPr>
          <w:rFonts w:ascii="Arial" w:hAnsi="Arial"/>
        </w:rPr>
        <w:t>Kyu</w:t>
      </w:r>
      <w:proofErr w:type="spellEnd"/>
      <w:r w:rsidRPr="0095636B">
        <w:rPr>
          <w:rFonts w:ascii="Arial" w:hAnsi="Arial"/>
        </w:rPr>
        <w:t xml:space="preserve"> </w:t>
      </w:r>
      <w:proofErr w:type="spellStart"/>
      <w:r w:rsidRPr="0095636B">
        <w:rPr>
          <w:rFonts w:ascii="Arial" w:hAnsi="Arial"/>
        </w:rPr>
        <w:t>Seo</w:t>
      </w:r>
      <w:proofErr w:type="spellEnd"/>
      <w:proofErr w:type="gramEnd"/>
      <w:r w:rsidRPr="0095636B">
        <w:rPr>
          <w:rFonts w:ascii="Arial" w:hAnsi="Arial"/>
        </w:rPr>
        <w:t xml:space="preserve">. Both founders have had a successful history in the medical device industry and between them hold over 23 patents in sensor-based medical devices and 10 patents in the wearable category in Korea and the U.S.  The </w:t>
      </w:r>
      <w:r w:rsidRPr="0095636B">
        <w:rPr>
          <w:rFonts w:ascii="Arial" w:hAnsi="Arial"/>
          <w:b/>
        </w:rPr>
        <w:t>H2</w:t>
      </w:r>
      <w:r w:rsidRPr="0095636B">
        <w:rPr>
          <w:rFonts w:ascii="Arial" w:hAnsi="Arial"/>
        </w:rPr>
        <w:t xml:space="preserve"> is currently available on </w:t>
      </w:r>
      <w:proofErr w:type="spellStart"/>
      <w:r w:rsidRPr="0095636B">
        <w:rPr>
          <w:rFonts w:ascii="Arial" w:hAnsi="Arial"/>
        </w:rPr>
        <w:t>Indiegogo</w:t>
      </w:r>
      <w:proofErr w:type="spellEnd"/>
      <w:r w:rsidRPr="0095636B">
        <w:rPr>
          <w:rFonts w:ascii="Arial" w:hAnsi="Arial"/>
        </w:rPr>
        <w:t xml:space="preserve">, the </w:t>
      </w:r>
      <w:proofErr w:type="spellStart"/>
      <w:r w:rsidRPr="0095636B">
        <w:rPr>
          <w:rFonts w:ascii="Arial" w:hAnsi="Arial"/>
        </w:rPr>
        <w:t>crowdfunding</w:t>
      </w:r>
      <w:proofErr w:type="spellEnd"/>
      <w:r w:rsidRPr="0095636B">
        <w:rPr>
          <w:rFonts w:ascii="Arial" w:hAnsi="Arial"/>
        </w:rPr>
        <w:t xml:space="preserve"> site and will ship in June 2015.  The </w:t>
      </w:r>
      <w:proofErr w:type="spellStart"/>
      <w:r w:rsidRPr="0095636B">
        <w:rPr>
          <w:rFonts w:ascii="Arial" w:hAnsi="Arial"/>
        </w:rPr>
        <w:t>Indiegogo</w:t>
      </w:r>
      <w:proofErr w:type="spellEnd"/>
      <w:r w:rsidRPr="0095636B">
        <w:rPr>
          <w:rFonts w:ascii="Arial" w:hAnsi="Arial"/>
        </w:rPr>
        <w:t xml:space="preserve"> Campaign has several perks and gifts designed to appeal to caregivers and sufferers of high blood pressure. By contributing to the </w:t>
      </w:r>
      <w:proofErr w:type="spellStart"/>
      <w:r w:rsidRPr="0095636B">
        <w:rPr>
          <w:rFonts w:ascii="Arial" w:hAnsi="Arial"/>
        </w:rPr>
        <w:t>Indiegogo</w:t>
      </w:r>
      <w:proofErr w:type="spellEnd"/>
      <w:r w:rsidRPr="0095636B">
        <w:rPr>
          <w:rFonts w:ascii="Arial" w:hAnsi="Arial"/>
        </w:rPr>
        <w:t xml:space="preserve"> campaign, contributors can purchase the product to help reduce the time to bring this important product to market and to educate more people about the risks of high blood pressure.</w:t>
      </w:r>
    </w:p>
    <w:p w14:paraId="3338AC13" w14:textId="77777777" w:rsidR="0095636B" w:rsidRPr="0095636B" w:rsidRDefault="0095636B" w:rsidP="0095636B">
      <w:pPr>
        <w:ind w:right="-900"/>
        <w:rPr>
          <w:rFonts w:ascii="Arial" w:hAnsi="Arial"/>
        </w:rPr>
      </w:pPr>
    </w:p>
    <w:p w14:paraId="202E20CF" w14:textId="77777777" w:rsidR="0095636B" w:rsidRPr="0095636B" w:rsidRDefault="0095636B" w:rsidP="0095636B">
      <w:pPr>
        <w:ind w:right="-900"/>
        <w:rPr>
          <w:rFonts w:ascii="Arial" w:hAnsi="Arial"/>
        </w:rPr>
      </w:pPr>
      <w:proofErr w:type="spellStart"/>
      <w:r w:rsidRPr="0095636B">
        <w:rPr>
          <w:rFonts w:ascii="Arial" w:hAnsi="Arial"/>
          <w:b/>
        </w:rPr>
        <w:t>CharmCare</w:t>
      </w:r>
      <w:proofErr w:type="spellEnd"/>
      <w:r w:rsidRPr="0095636B">
        <w:rPr>
          <w:rFonts w:ascii="Arial" w:hAnsi="Arial"/>
        </w:rPr>
        <w:t xml:space="preserve"> is currently in development creating a health management community platform that not only tracks activity levels, monitors and manages blood pressure but also fosters an online community that encourages healthy lifestyle choices and habits amongst individuals with hypertension risks.  Investor and media inquiries are welcome. </w:t>
      </w:r>
    </w:p>
    <w:p w14:paraId="24AD58C0" w14:textId="77777777" w:rsidR="0095636B" w:rsidRPr="0095636B" w:rsidRDefault="0095636B" w:rsidP="0095636B">
      <w:pPr>
        <w:ind w:right="-900"/>
        <w:rPr>
          <w:rFonts w:ascii="Arial" w:hAnsi="Arial"/>
        </w:rPr>
      </w:pPr>
    </w:p>
    <w:p w14:paraId="29329664" w14:textId="078DAFBA" w:rsidR="0095636B" w:rsidRPr="0095636B" w:rsidRDefault="0095636B" w:rsidP="0095636B">
      <w:pPr>
        <w:ind w:right="-900"/>
        <w:rPr>
          <w:rFonts w:ascii="Arial" w:hAnsi="Arial"/>
        </w:rPr>
      </w:pPr>
      <w:r w:rsidRPr="0095636B">
        <w:rPr>
          <w:rFonts w:ascii="Arial" w:hAnsi="Arial"/>
        </w:rPr>
        <w:t>For more information and to make a contribution,</w:t>
      </w:r>
      <w:r w:rsidRPr="0095636B">
        <w:rPr>
          <w:rFonts w:ascii="Arial" w:hAnsi="Arial"/>
          <w:b/>
        </w:rPr>
        <w:t xml:space="preserve"> </w:t>
      </w:r>
      <w:r w:rsidRPr="0095636B">
        <w:rPr>
          <w:rFonts w:ascii="Arial" w:hAnsi="Arial"/>
        </w:rPr>
        <w:t>visit</w:t>
      </w:r>
      <w:proofErr w:type="gramStart"/>
      <w:r w:rsidRPr="0095636B">
        <w:rPr>
          <w:rFonts w:ascii="Arial" w:hAnsi="Arial"/>
        </w:rPr>
        <w:t xml:space="preserve">:  </w:t>
      </w:r>
      <w:proofErr w:type="gramEnd"/>
      <w:r w:rsidR="001C7DDB">
        <w:rPr>
          <w:rFonts w:ascii="Arial" w:hAnsi="Arial"/>
        </w:rPr>
        <w:fldChar w:fldCharType="begin"/>
      </w:r>
      <w:r w:rsidR="001C7DDB">
        <w:rPr>
          <w:rFonts w:ascii="Arial" w:hAnsi="Arial"/>
        </w:rPr>
        <w:instrText xml:space="preserve"> HYPERLINK "https://www.indiegogo.com/projects/h2-the-first-wearable-blood-pressure-monitor" </w:instrText>
      </w:r>
      <w:r w:rsidR="001C7DDB">
        <w:rPr>
          <w:rFonts w:ascii="Arial" w:hAnsi="Arial"/>
        </w:rPr>
        <w:fldChar w:fldCharType="separate"/>
      </w:r>
      <w:r w:rsidRPr="001C7DDB">
        <w:rPr>
          <w:rStyle w:val="Hyperlink"/>
          <w:rFonts w:ascii="Arial" w:hAnsi="Arial"/>
        </w:rPr>
        <w:t>https://www.indiegogo.com/projects/h2-the-first-wearable-blood-pressure-monitor</w:t>
      </w:r>
      <w:r w:rsidR="001C7DDB">
        <w:rPr>
          <w:rFonts w:ascii="Arial" w:hAnsi="Arial"/>
        </w:rPr>
        <w:fldChar w:fldCharType="end"/>
      </w:r>
    </w:p>
    <w:p w14:paraId="14C04F99" w14:textId="77777777" w:rsidR="0095636B" w:rsidRPr="0095636B" w:rsidRDefault="0095636B" w:rsidP="0095636B">
      <w:pPr>
        <w:ind w:right="-900"/>
        <w:rPr>
          <w:rFonts w:ascii="Arial" w:hAnsi="Arial"/>
        </w:rPr>
      </w:pPr>
    </w:p>
    <w:p w14:paraId="30BA6F2F" w14:textId="77777777" w:rsidR="0095636B" w:rsidRPr="0095636B" w:rsidRDefault="0095636B" w:rsidP="0095636B">
      <w:pPr>
        <w:ind w:right="-900"/>
        <w:rPr>
          <w:rFonts w:ascii="Arial" w:hAnsi="Arial"/>
        </w:rPr>
      </w:pPr>
      <w:r w:rsidRPr="0095636B">
        <w:rPr>
          <w:rFonts w:ascii="Arial" w:hAnsi="Arial"/>
          <w:b/>
        </w:rPr>
        <w:t xml:space="preserve">About </w:t>
      </w:r>
      <w:proofErr w:type="spellStart"/>
      <w:r w:rsidRPr="0095636B">
        <w:rPr>
          <w:rFonts w:ascii="Arial" w:hAnsi="Arial"/>
          <w:b/>
        </w:rPr>
        <w:t>CharmCare</w:t>
      </w:r>
      <w:proofErr w:type="spellEnd"/>
    </w:p>
    <w:p w14:paraId="19F25C13" w14:textId="0F4D343E" w:rsidR="0095636B" w:rsidRDefault="0095636B" w:rsidP="0095636B">
      <w:pPr>
        <w:ind w:right="-900"/>
        <w:rPr>
          <w:rFonts w:ascii="Arial" w:hAnsi="Arial"/>
        </w:rPr>
      </w:pPr>
      <w:r w:rsidRPr="0095636B">
        <w:rPr>
          <w:rFonts w:ascii="Arial" w:hAnsi="Arial"/>
        </w:rPr>
        <w:t xml:space="preserve">Established in 2004, </w:t>
      </w:r>
      <w:proofErr w:type="spellStart"/>
      <w:r w:rsidRPr="0095636B">
        <w:rPr>
          <w:rFonts w:ascii="Arial" w:hAnsi="Arial"/>
          <w:b/>
        </w:rPr>
        <w:t>CharmCare</w:t>
      </w:r>
      <w:proofErr w:type="spellEnd"/>
      <w:r w:rsidRPr="0095636B">
        <w:rPr>
          <w:rFonts w:ascii="Arial" w:hAnsi="Arial"/>
          <w:b/>
        </w:rPr>
        <w:t xml:space="preserve"> </w:t>
      </w:r>
      <w:r w:rsidRPr="0095636B">
        <w:rPr>
          <w:rFonts w:ascii="Arial" w:hAnsi="Arial"/>
        </w:rPr>
        <w:t xml:space="preserve">has been developing sensor-based medical devices for over 10 years and exporting them to more than 40 countries worldwide.  With its most recent product, the </w:t>
      </w:r>
      <w:r w:rsidRPr="0095636B">
        <w:rPr>
          <w:rFonts w:ascii="Arial" w:hAnsi="Arial"/>
          <w:b/>
        </w:rPr>
        <w:t>H2</w:t>
      </w:r>
      <w:r w:rsidRPr="0095636B">
        <w:rPr>
          <w:rFonts w:ascii="Arial" w:hAnsi="Arial"/>
        </w:rPr>
        <w:t xml:space="preserve">, the worlds’ first wearable blood pressure monitor, </w:t>
      </w:r>
      <w:proofErr w:type="spellStart"/>
      <w:r w:rsidRPr="0095636B">
        <w:rPr>
          <w:rFonts w:ascii="Arial" w:hAnsi="Arial"/>
          <w:b/>
        </w:rPr>
        <w:t>CharmCare</w:t>
      </w:r>
      <w:proofErr w:type="spellEnd"/>
      <w:r w:rsidRPr="0095636B">
        <w:rPr>
          <w:rFonts w:ascii="Arial" w:hAnsi="Arial"/>
        </w:rPr>
        <w:t xml:space="preserve"> is promoting prevention with their ‘‘check your health anytime, anywhere!” products. By making it easy for patients that suffer from hypertension to monitor and manage their blood pressure throughout the day, </w:t>
      </w:r>
      <w:proofErr w:type="spellStart"/>
      <w:r w:rsidRPr="0095636B">
        <w:rPr>
          <w:rFonts w:ascii="Arial" w:hAnsi="Arial"/>
          <w:b/>
        </w:rPr>
        <w:t>CharmCare</w:t>
      </w:r>
      <w:proofErr w:type="spellEnd"/>
      <w:r w:rsidRPr="0095636B">
        <w:rPr>
          <w:rFonts w:ascii="Arial" w:hAnsi="Arial"/>
        </w:rPr>
        <w:t xml:space="preserve"> continues with its mission to increase overall health and happiness by living a healthy lifestyle. For more information about the H2 visit: </w:t>
      </w:r>
      <w:hyperlink r:id="rId16" w:history="1">
        <w:r w:rsidR="001C7DDB" w:rsidRPr="001C7DDB">
          <w:rPr>
            <w:rStyle w:val="Hyperlink"/>
            <w:rFonts w:ascii="Arial" w:hAnsi="Arial"/>
          </w:rPr>
          <w:t>http://www.h2care.com</w:t>
        </w:r>
      </w:hyperlink>
    </w:p>
    <w:p w14:paraId="1AD58C85" w14:textId="77777777" w:rsidR="003D4A9F" w:rsidRDefault="003D4A9F" w:rsidP="0095636B">
      <w:pPr>
        <w:ind w:right="-900"/>
        <w:rPr>
          <w:rFonts w:ascii="Arial" w:hAnsi="Arial"/>
        </w:rPr>
      </w:pPr>
    </w:p>
    <w:p w14:paraId="0D7C7FBE" w14:textId="77777777" w:rsidR="003D4A9F" w:rsidRDefault="003D4A9F" w:rsidP="0095636B">
      <w:pPr>
        <w:ind w:right="-900"/>
        <w:rPr>
          <w:rFonts w:ascii="Arial" w:hAnsi="Arial"/>
        </w:rPr>
      </w:pPr>
    </w:p>
    <w:p w14:paraId="7C3D630D" w14:textId="1EFA1042" w:rsidR="003D4A9F" w:rsidRPr="0095636B" w:rsidRDefault="003D4A9F" w:rsidP="0095636B">
      <w:pPr>
        <w:ind w:right="-900"/>
        <w:rPr>
          <w:rFonts w:ascii="Arial" w:hAnsi="Arial"/>
        </w:rPr>
      </w:pPr>
      <w:r>
        <w:rPr>
          <w:rFonts w:ascii="Arial" w:hAnsi="Arial"/>
        </w:rPr>
        <w:t>Media Contact: Sandra Evans</w:t>
      </w:r>
      <w:r w:rsidR="00C0457A">
        <w:rPr>
          <w:rFonts w:ascii="Arial" w:hAnsi="Arial"/>
        </w:rPr>
        <w:t>,</w:t>
      </w:r>
      <w:r>
        <w:rPr>
          <w:rFonts w:ascii="Arial" w:hAnsi="Arial"/>
        </w:rPr>
        <w:t xml:space="preserve"> BrightStone Partners, </w:t>
      </w:r>
      <w:proofErr w:type="gramStart"/>
      <w:r>
        <w:rPr>
          <w:rFonts w:ascii="Arial" w:hAnsi="Arial"/>
        </w:rPr>
        <w:t>LLC</w:t>
      </w:r>
      <w:proofErr w:type="gramEnd"/>
      <w:r>
        <w:rPr>
          <w:rFonts w:ascii="Arial" w:hAnsi="Arial"/>
        </w:rPr>
        <w:t xml:space="preserve">. 415 887 9230 </w:t>
      </w:r>
      <w:hyperlink r:id="rId17" w:history="1">
        <w:r w:rsidRPr="00F20CCC">
          <w:rPr>
            <w:rStyle w:val="Hyperlink"/>
            <w:rFonts w:ascii="Arial" w:hAnsi="Arial"/>
          </w:rPr>
          <w:t>sandra@seandassoc.com</w:t>
        </w:r>
      </w:hyperlink>
      <w:r>
        <w:rPr>
          <w:rFonts w:ascii="Arial" w:hAnsi="Arial"/>
        </w:rPr>
        <w:t xml:space="preserve"> </w:t>
      </w:r>
      <w:proofErr w:type="gramStart"/>
      <w:r>
        <w:rPr>
          <w:rFonts w:ascii="Arial" w:hAnsi="Arial"/>
        </w:rPr>
        <w:t>High resolution</w:t>
      </w:r>
      <w:proofErr w:type="gramEnd"/>
      <w:r>
        <w:rPr>
          <w:rFonts w:ascii="Arial" w:hAnsi="Arial"/>
        </w:rPr>
        <w:t xml:space="preserve"> images available by request.</w:t>
      </w:r>
    </w:p>
    <w:p w14:paraId="0FA9D0EB" w14:textId="77777777" w:rsidR="0095636B" w:rsidRPr="0095636B" w:rsidRDefault="0095636B" w:rsidP="0095636B">
      <w:pPr>
        <w:ind w:right="-900"/>
        <w:rPr>
          <w:rFonts w:ascii="Arial" w:hAnsi="Arial"/>
        </w:rPr>
      </w:pPr>
    </w:p>
    <w:p w14:paraId="00C08CD5" w14:textId="7D614255" w:rsidR="0095636B" w:rsidRPr="0095636B" w:rsidRDefault="000639AB" w:rsidP="0095636B">
      <w:pPr>
        <w:ind w:right="-900"/>
        <w:rPr>
          <w:rFonts w:ascii="Arial" w:hAnsi="Arial"/>
        </w:rPr>
      </w:pPr>
      <w:r>
        <w:rPr>
          <w:rFonts w:ascii="Arial" w:hAnsi="Arial"/>
        </w:rPr>
        <w:t xml:space="preserve">Note to Media: I can set up interviews with the founders of </w:t>
      </w:r>
      <w:proofErr w:type="spellStart"/>
      <w:r>
        <w:rPr>
          <w:rFonts w:ascii="Arial" w:hAnsi="Arial"/>
        </w:rPr>
        <w:t>CharmCare</w:t>
      </w:r>
      <w:proofErr w:type="spellEnd"/>
      <w:r>
        <w:rPr>
          <w:rFonts w:ascii="Arial" w:hAnsi="Arial"/>
        </w:rPr>
        <w:t>, the creators of the H2 or the spokesperson located in the U.S.</w:t>
      </w:r>
    </w:p>
    <w:p w14:paraId="75E78976" w14:textId="77777777" w:rsidR="0095636B" w:rsidRPr="0095636B" w:rsidRDefault="0095636B" w:rsidP="0095636B">
      <w:pPr>
        <w:ind w:right="-900"/>
        <w:rPr>
          <w:rFonts w:ascii="Arial" w:hAnsi="Arial"/>
        </w:rPr>
      </w:pPr>
    </w:p>
    <w:p w14:paraId="18C1BC27" w14:textId="77777777" w:rsidR="001C7DDB" w:rsidRDefault="001C7DDB" w:rsidP="0095636B">
      <w:pPr>
        <w:ind w:right="-900"/>
        <w:jc w:val="center"/>
        <w:rPr>
          <w:rFonts w:ascii="Arial" w:hAnsi="Arial"/>
        </w:rPr>
      </w:pPr>
      <w:r w:rsidRPr="001C7DDB">
        <w:rPr>
          <w:rFonts w:ascii="Arial" w:hAnsi="Arial"/>
          <w:noProof/>
        </w:rPr>
        <w:drawing>
          <wp:inline distT="0" distB="0" distL="0" distR="0" wp14:anchorId="6D2BBE0F" wp14:editId="42273AB6">
            <wp:extent cx="3657600" cy="3657600"/>
            <wp:effectExtent l="0" t="0" r="0" b="0"/>
            <wp:docPr id="2" name="Picture 2" descr="Macintosh HD:Users:sandraevans:Desktop:BSP - Happy 2:indiegog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evans:Desktop:BSP - Happy 2:indiegogoma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r>
        <w:rPr>
          <w:rFonts w:ascii="Arial" w:hAnsi="Arial"/>
          <w:noProof/>
        </w:rPr>
        <w:drawing>
          <wp:inline distT="0" distB="0" distL="0" distR="0" wp14:anchorId="3D1F0E9C" wp14:editId="7D6057A5">
            <wp:extent cx="5478145" cy="3098800"/>
            <wp:effectExtent l="0" t="0" r="8255" b="0"/>
            <wp:docPr id="3" name="Picture 3" descr="Macintosh HD:Users:sandraevans:Desktop:BSP - Happy 2:UCybVLgMZiNjxvp9K9mipC4cbieXxjTHSOsi5JF26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raevans:Desktop:BSP - Happy 2:UCybVLgMZiNjxvp9K9mipC4cbieXxjTHSOsi5JF26F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145" cy="3098800"/>
                    </a:xfrm>
                    <a:prstGeom prst="rect">
                      <a:avLst/>
                    </a:prstGeom>
                    <a:noFill/>
                    <a:ln>
                      <a:noFill/>
                    </a:ln>
                  </pic:spPr>
                </pic:pic>
              </a:graphicData>
            </a:graphic>
          </wp:inline>
        </w:drawing>
      </w:r>
    </w:p>
    <w:p w14:paraId="6DAEC3A3" w14:textId="77777777" w:rsidR="001C7DDB" w:rsidRDefault="001C7DDB" w:rsidP="0095636B">
      <w:pPr>
        <w:ind w:right="-900"/>
        <w:jc w:val="center"/>
        <w:rPr>
          <w:rFonts w:ascii="Arial" w:hAnsi="Arial"/>
        </w:rPr>
      </w:pPr>
    </w:p>
    <w:p w14:paraId="654321CB" w14:textId="397D6697" w:rsidR="002F55B9" w:rsidRDefault="003D4A9F" w:rsidP="0095636B">
      <w:pPr>
        <w:ind w:right="-900"/>
        <w:jc w:val="center"/>
        <w:rPr>
          <w:rFonts w:ascii="Arial" w:hAnsi="Arial"/>
        </w:rPr>
      </w:pPr>
      <w:r>
        <w:rPr>
          <w:rFonts w:ascii="Arial" w:hAnsi="Arial"/>
        </w:rPr>
        <w:t xml:space="preserve">All </w:t>
      </w:r>
      <w:r w:rsidR="002F55B9">
        <w:rPr>
          <w:rFonts w:ascii="Arial" w:hAnsi="Arial"/>
        </w:rPr>
        <w:t xml:space="preserve">images © H2 </w:t>
      </w:r>
      <w:r>
        <w:rPr>
          <w:rFonts w:ascii="Arial" w:hAnsi="Arial"/>
        </w:rPr>
        <w:t xml:space="preserve">from </w:t>
      </w:r>
      <w:proofErr w:type="spellStart"/>
      <w:r>
        <w:rPr>
          <w:rFonts w:ascii="Arial" w:hAnsi="Arial"/>
        </w:rPr>
        <w:t>CharmCare</w:t>
      </w:r>
      <w:proofErr w:type="spellEnd"/>
      <w:r>
        <w:rPr>
          <w:rFonts w:ascii="Arial" w:hAnsi="Arial"/>
        </w:rPr>
        <w:t xml:space="preserve"> Co., Ltd.</w:t>
      </w:r>
    </w:p>
    <w:p w14:paraId="649431E8" w14:textId="77777777" w:rsidR="001C7DDB" w:rsidRDefault="001C7DDB" w:rsidP="0095636B">
      <w:pPr>
        <w:ind w:right="-900"/>
        <w:jc w:val="center"/>
        <w:rPr>
          <w:rFonts w:ascii="Arial" w:hAnsi="Arial"/>
        </w:rPr>
      </w:pPr>
    </w:p>
    <w:p w14:paraId="4E917C03" w14:textId="5B5BD95E" w:rsidR="0095636B" w:rsidRDefault="0095636B" w:rsidP="0095636B">
      <w:pPr>
        <w:ind w:right="-900"/>
        <w:jc w:val="center"/>
        <w:rPr>
          <w:rFonts w:ascii="Arial" w:hAnsi="Arial"/>
        </w:rPr>
      </w:pPr>
      <w:r w:rsidRPr="0095636B">
        <w:rPr>
          <w:rFonts w:ascii="Arial" w:hAnsi="Arial"/>
        </w:rPr>
        <w:t>###</w:t>
      </w:r>
    </w:p>
    <w:p w14:paraId="76043C4B" w14:textId="77777777" w:rsidR="001C7DDB" w:rsidRDefault="001C7DDB" w:rsidP="0095636B">
      <w:pPr>
        <w:ind w:right="-900"/>
        <w:jc w:val="center"/>
        <w:rPr>
          <w:rFonts w:ascii="Arial" w:hAnsi="Arial"/>
        </w:rPr>
      </w:pPr>
    </w:p>
    <w:p w14:paraId="1B8A03D5" w14:textId="77777777" w:rsidR="001C7DDB" w:rsidRPr="0095636B" w:rsidRDefault="001C7DDB" w:rsidP="0095636B">
      <w:pPr>
        <w:ind w:right="-900"/>
        <w:jc w:val="center"/>
        <w:rPr>
          <w:rFonts w:ascii="Arial" w:hAnsi="Arial"/>
        </w:rPr>
      </w:pPr>
    </w:p>
    <w:p w14:paraId="3E4F661E" w14:textId="77777777" w:rsidR="0095636B" w:rsidRPr="0095636B" w:rsidRDefault="0095636B" w:rsidP="0095636B">
      <w:pPr>
        <w:ind w:right="-900"/>
        <w:rPr>
          <w:rFonts w:ascii="Arial" w:hAnsi="Arial"/>
        </w:rPr>
      </w:pPr>
    </w:p>
    <w:p w14:paraId="070D5D60" w14:textId="77777777" w:rsidR="0095636B" w:rsidRPr="0095636B" w:rsidRDefault="0095636B" w:rsidP="0095636B">
      <w:pPr>
        <w:ind w:right="-900"/>
        <w:rPr>
          <w:rFonts w:ascii="Arial" w:hAnsi="Arial"/>
        </w:rPr>
      </w:pPr>
    </w:p>
    <w:p w14:paraId="26C3E280" w14:textId="77777777" w:rsidR="0095636B" w:rsidRPr="0095636B" w:rsidRDefault="0095636B" w:rsidP="0095636B">
      <w:pPr>
        <w:ind w:right="-900"/>
        <w:rPr>
          <w:rFonts w:ascii="Arial" w:hAnsi="Arial"/>
        </w:rPr>
      </w:pPr>
    </w:p>
    <w:p w14:paraId="43D50BF0" w14:textId="77777777" w:rsidR="0095636B" w:rsidRPr="0095636B" w:rsidRDefault="0095636B" w:rsidP="0095636B">
      <w:pPr>
        <w:ind w:right="-900"/>
        <w:rPr>
          <w:rFonts w:ascii="Arial" w:hAnsi="Arial"/>
        </w:rPr>
      </w:pPr>
    </w:p>
    <w:p w14:paraId="5F37BBF2" w14:textId="77777777" w:rsidR="0095636B" w:rsidRPr="0095636B" w:rsidRDefault="0095636B" w:rsidP="0095636B">
      <w:pPr>
        <w:ind w:right="-900"/>
        <w:rPr>
          <w:rFonts w:ascii="Arial" w:hAnsi="Arial"/>
        </w:rPr>
      </w:pPr>
    </w:p>
    <w:p w14:paraId="27523467" w14:textId="04C93ED3" w:rsidR="00336A63" w:rsidRPr="0095636B" w:rsidRDefault="00336A63" w:rsidP="009F309E">
      <w:pPr>
        <w:ind w:right="-900"/>
        <w:rPr>
          <w:rFonts w:ascii="Arial" w:hAnsi="Arial"/>
        </w:rPr>
      </w:pPr>
    </w:p>
    <w:sectPr w:rsidR="00336A63" w:rsidRPr="0095636B" w:rsidSect="009F309E">
      <w:headerReference w:type="even" r:id="rId20"/>
      <w:headerReference w:type="default" r:id="rId21"/>
      <w:footerReference w:type="even" r:id="rId22"/>
      <w:footerReference w:type="default" r:id="rId23"/>
      <w:headerReference w:type="first" r:id="rId24"/>
      <w:footerReference w:type="first" r:id="rId25"/>
      <w:pgSz w:w="12240" w:h="15840"/>
      <w:pgMar w:top="2160" w:right="1800" w:bottom="1710" w:left="180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1B23D" w14:textId="77777777" w:rsidR="00525991" w:rsidRDefault="00525991" w:rsidP="00336A63">
      <w:r>
        <w:separator/>
      </w:r>
    </w:p>
  </w:endnote>
  <w:endnote w:type="continuationSeparator" w:id="0">
    <w:p w14:paraId="337F32C3" w14:textId="77777777" w:rsidR="00525991" w:rsidRDefault="00525991" w:rsidP="00336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A90A" w14:textId="77777777" w:rsidR="00525991" w:rsidRDefault="0052599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BC928" w14:textId="29F3EBB0" w:rsidR="00525991" w:rsidRPr="00336A63" w:rsidRDefault="00525991" w:rsidP="001C154E">
    <w:pPr>
      <w:pStyle w:val="Footer"/>
      <w:tabs>
        <w:tab w:val="clear" w:pos="4320"/>
        <w:tab w:val="clear" w:pos="8640"/>
      </w:tabs>
      <w:ind w:left="-180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7072B" w14:textId="77777777" w:rsidR="00525991" w:rsidRDefault="005259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10D91" w14:textId="77777777" w:rsidR="00525991" w:rsidRDefault="00525991" w:rsidP="00336A63">
      <w:r>
        <w:separator/>
      </w:r>
    </w:p>
  </w:footnote>
  <w:footnote w:type="continuationSeparator" w:id="0">
    <w:p w14:paraId="163FD7F2" w14:textId="77777777" w:rsidR="00525991" w:rsidRDefault="00525991" w:rsidP="00336A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86468" w14:textId="77777777" w:rsidR="00525991" w:rsidRDefault="0052599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6BC43" w14:textId="43D3F4F7" w:rsidR="00525991" w:rsidRDefault="00525991" w:rsidP="00336A63">
    <w:pPr>
      <w:pStyle w:val="Header"/>
      <w:tabs>
        <w:tab w:val="clear" w:pos="8640"/>
        <w:tab w:val="left" w:pos="0"/>
      </w:tabs>
      <w:ind w:left="-1800" w:right="-1800"/>
    </w:pPr>
    <w:r>
      <w:rPr>
        <w:noProof/>
      </w:rPr>
      <w:drawing>
        <wp:inline distT="0" distB="0" distL="0" distR="0" wp14:anchorId="356981A5" wp14:editId="72897A83">
          <wp:extent cx="7772400" cy="8625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tartUpSVProgramBook.0.1-0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862584"/>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441F" w14:textId="77777777" w:rsidR="00525991" w:rsidRDefault="005259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A63"/>
    <w:rsid w:val="000639AB"/>
    <w:rsid w:val="001723BD"/>
    <w:rsid w:val="001B5B8C"/>
    <w:rsid w:val="001C154E"/>
    <w:rsid w:val="001C7DDB"/>
    <w:rsid w:val="002F55B9"/>
    <w:rsid w:val="0032335D"/>
    <w:rsid w:val="00336A63"/>
    <w:rsid w:val="003D4A9F"/>
    <w:rsid w:val="00417CCF"/>
    <w:rsid w:val="00521713"/>
    <w:rsid w:val="00525991"/>
    <w:rsid w:val="005320C6"/>
    <w:rsid w:val="0069076C"/>
    <w:rsid w:val="00710623"/>
    <w:rsid w:val="00755B22"/>
    <w:rsid w:val="008B68DA"/>
    <w:rsid w:val="0095636B"/>
    <w:rsid w:val="009F309E"/>
    <w:rsid w:val="00A04E6C"/>
    <w:rsid w:val="00A0507D"/>
    <w:rsid w:val="00A3376B"/>
    <w:rsid w:val="00A934AB"/>
    <w:rsid w:val="00AC4FCC"/>
    <w:rsid w:val="00AD56A4"/>
    <w:rsid w:val="00AF4201"/>
    <w:rsid w:val="00B45CDA"/>
    <w:rsid w:val="00BC6FAF"/>
    <w:rsid w:val="00C0457A"/>
    <w:rsid w:val="00C31F0F"/>
    <w:rsid w:val="00DC50AF"/>
    <w:rsid w:val="00E25207"/>
    <w:rsid w:val="00F16A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F44F4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3"/>
    <w:pPr>
      <w:tabs>
        <w:tab w:val="center" w:pos="4320"/>
        <w:tab w:val="right" w:pos="8640"/>
      </w:tabs>
    </w:pPr>
  </w:style>
  <w:style w:type="character" w:customStyle="1" w:styleId="HeaderChar">
    <w:name w:val="Header Char"/>
    <w:basedOn w:val="DefaultParagraphFont"/>
    <w:link w:val="Header"/>
    <w:uiPriority w:val="99"/>
    <w:rsid w:val="00336A63"/>
  </w:style>
  <w:style w:type="paragraph" w:styleId="Footer">
    <w:name w:val="footer"/>
    <w:basedOn w:val="Normal"/>
    <w:link w:val="FooterChar"/>
    <w:uiPriority w:val="99"/>
    <w:unhideWhenUsed/>
    <w:rsid w:val="00336A63"/>
    <w:pPr>
      <w:tabs>
        <w:tab w:val="center" w:pos="4320"/>
        <w:tab w:val="right" w:pos="8640"/>
      </w:tabs>
    </w:pPr>
  </w:style>
  <w:style w:type="character" w:customStyle="1" w:styleId="FooterChar">
    <w:name w:val="Footer Char"/>
    <w:basedOn w:val="DefaultParagraphFont"/>
    <w:link w:val="Footer"/>
    <w:uiPriority w:val="99"/>
    <w:rsid w:val="00336A63"/>
  </w:style>
  <w:style w:type="paragraph" w:styleId="BalloonText">
    <w:name w:val="Balloon Text"/>
    <w:basedOn w:val="Normal"/>
    <w:link w:val="BalloonTextChar"/>
    <w:uiPriority w:val="99"/>
    <w:semiHidden/>
    <w:unhideWhenUsed/>
    <w:rsid w:val="00336A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A63"/>
    <w:rPr>
      <w:rFonts w:ascii="Lucida Grande" w:hAnsi="Lucida Grande" w:cs="Lucida Grande"/>
      <w:sz w:val="18"/>
      <w:szCs w:val="18"/>
    </w:rPr>
  </w:style>
  <w:style w:type="character" w:styleId="Hyperlink">
    <w:name w:val="Hyperlink"/>
    <w:basedOn w:val="DefaultParagraphFont"/>
    <w:uiPriority w:val="99"/>
    <w:unhideWhenUsed/>
    <w:rsid w:val="001C7DDB"/>
    <w:rPr>
      <w:color w:val="0000FF" w:themeColor="hyperlink"/>
      <w:u w:val="single"/>
    </w:rPr>
  </w:style>
  <w:style w:type="character" w:styleId="FollowedHyperlink">
    <w:name w:val="FollowedHyperlink"/>
    <w:basedOn w:val="DefaultParagraphFont"/>
    <w:uiPriority w:val="99"/>
    <w:semiHidden/>
    <w:unhideWhenUsed/>
    <w:rsid w:val="005320C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3"/>
    <w:pPr>
      <w:tabs>
        <w:tab w:val="center" w:pos="4320"/>
        <w:tab w:val="right" w:pos="8640"/>
      </w:tabs>
    </w:pPr>
  </w:style>
  <w:style w:type="character" w:customStyle="1" w:styleId="HeaderChar">
    <w:name w:val="Header Char"/>
    <w:basedOn w:val="DefaultParagraphFont"/>
    <w:link w:val="Header"/>
    <w:uiPriority w:val="99"/>
    <w:rsid w:val="00336A63"/>
  </w:style>
  <w:style w:type="paragraph" w:styleId="Footer">
    <w:name w:val="footer"/>
    <w:basedOn w:val="Normal"/>
    <w:link w:val="FooterChar"/>
    <w:uiPriority w:val="99"/>
    <w:unhideWhenUsed/>
    <w:rsid w:val="00336A63"/>
    <w:pPr>
      <w:tabs>
        <w:tab w:val="center" w:pos="4320"/>
        <w:tab w:val="right" w:pos="8640"/>
      </w:tabs>
    </w:pPr>
  </w:style>
  <w:style w:type="character" w:customStyle="1" w:styleId="FooterChar">
    <w:name w:val="Footer Char"/>
    <w:basedOn w:val="DefaultParagraphFont"/>
    <w:link w:val="Footer"/>
    <w:uiPriority w:val="99"/>
    <w:rsid w:val="00336A63"/>
  </w:style>
  <w:style w:type="paragraph" w:styleId="BalloonText">
    <w:name w:val="Balloon Text"/>
    <w:basedOn w:val="Normal"/>
    <w:link w:val="BalloonTextChar"/>
    <w:uiPriority w:val="99"/>
    <w:semiHidden/>
    <w:unhideWhenUsed/>
    <w:rsid w:val="00336A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A63"/>
    <w:rPr>
      <w:rFonts w:ascii="Lucida Grande" w:hAnsi="Lucida Grande" w:cs="Lucida Grande"/>
      <w:sz w:val="18"/>
      <w:szCs w:val="18"/>
    </w:rPr>
  </w:style>
  <w:style w:type="character" w:styleId="Hyperlink">
    <w:name w:val="Hyperlink"/>
    <w:basedOn w:val="DefaultParagraphFont"/>
    <w:uiPriority w:val="99"/>
    <w:unhideWhenUsed/>
    <w:rsid w:val="001C7DDB"/>
    <w:rPr>
      <w:color w:val="0000FF" w:themeColor="hyperlink"/>
      <w:u w:val="single"/>
    </w:rPr>
  </w:style>
  <w:style w:type="character" w:styleId="FollowedHyperlink">
    <w:name w:val="FollowedHyperlink"/>
    <w:basedOn w:val="DefaultParagraphFont"/>
    <w:uiPriority w:val="99"/>
    <w:semiHidden/>
    <w:unhideWhenUsed/>
    <w:rsid w:val="005320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ndiegogo.com"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heart.org" TargetMode="External"/><Relationship Id="rId11" Type="http://schemas.openxmlformats.org/officeDocument/2006/relationships/hyperlink" Target="http://www.heart.org" TargetMode="External"/><Relationship Id="rId12" Type="http://schemas.openxmlformats.org/officeDocument/2006/relationships/hyperlink" Target="http://www.h2care.com" TargetMode="External"/><Relationship Id="rId13" Type="http://schemas.openxmlformats.org/officeDocument/2006/relationships/hyperlink" Target="http://www.h2care.com" TargetMode="External"/><Relationship Id="rId14" Type="http://schemas.openxmlformats.org/officeDocument/2006/relationships/hyperlink" Target="http://www.h2care.com" TargetMode="External"/><Relationship Id="rId15" Type="http://schemas.openxmlformats.org/officeDocument/2006/relationships/hyperlink" Target="http://www.heart.org/idc/groups/heart-public/@wcm/@sop/@smd/documents/downloadable/ucm_3195" TargetMode="External"/><Relationship Id="rId16" Type="http://schemas.openxmlformats.org/officeDocument/2006/relationships/hyperlink" Target="http://www.h2care.com" TargetMode="External"/><Relationship Id="rId17" Type="http://schemas.openxmlformats.org/officeDocument/2006/relationships/hyperlink" Target="mailto:sandra@seandassoc.com" TargetMode="External"/><Relationship Id="rId18" Type="http://schemas.openxmlformats.org/officeDocument/2006/relationships/image" Target="media/image1.jpeg"/><Relationship Id="rId19" Type="http://schemas.openxmlformats.org/officeDocument/2006/relationships/image" Target="media/image2.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heart.org/idc/groups/heart-public/@wcm/@sop/@smd/documents/downloadable/ucm_3195" TargetMode="External"/><Relationship Id="rId8" Type="http://schemas.openxmlformats.org/officeDocument/2006/relationships/hyperlink" Target="http://www.h2car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982</Words>
  <Characters>5603</Characters>
  <Application>Microsoft Macintosh Word</Application>
  <DocSecurity>0</DocSecurity>
  <Lines>46</Lines>
  <Paragraphs>13</Paragraphs>
  <ScaleCrop>false</ScaleCrop>
  <Company>MarketPlace</Company>
  <LinksUpToDate>false</LinksUpToDate>
  <CharactersWithSpaces>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Sudon Choe</dc:creator>
  <cp:keywords/>
  <dc:description/>
  <cp:lastModifiedBy>Sandra Evans</cp:lastModifiedBy>
  <cp:revision>2</cp:revision>
  <cp:lastPrinted>2013-06-18T04:57:00Z</cp:lastPrinted>
  <dcterms:created xsi:type="dcterms:W3CDTF">2014-11-20T02:57:00Z</dcterms:created>
  <dcterms:modified xsi:type="dcterms:W3CDTF">2014-11-20T02:57:00Z</dcterms:modified>
</cp:coreProperties>
</file>