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8D22A8" w14:paraId="52D718AF" w14:textId="77777777">
        <w:trPr>
          <w:cantSplit/>
          <w:trHeight w:hRule="exact" w:val="1814"/>
        </w:trPr>
        <w:tc>
          <w:tcPr>
            <w:tcW w:w="6934" w:type="dxa"/>
            <w:tcBorders>
              <w:top w:val="nil"/>
              <w:left w:val="nil"/>
              <w:bottom w:val="nil"/>
              <w:right w:val="nil"/>
            </w:tcBorders>
          </w:tcPr>
          <w:p w14:paraId="1F46DF4D" w14:textId="77777777" w:rsidR="003D672C" w:rsidRPr="008D22A8" w:rsidRDefault="008D50B9" w:rsidP="00A23B25">
            <w:pPr>
              <w:rPr>
                <w:b/>
                <w:bCs/>
                <w:sz w:val="40"/>
                <w:szCs w:val="40"/>
                <w:lang w:val="en-US"/>
              </w:rPr>
            </w:pPr>
            <w:r w:rsidRPr="008D22A8">
              <w:rPr>
                <w:b/>
                <w:bCs/>
                <w:noProof/>
                <w:sz w:val="40"/>
                <w:szCs w:val="40"/>
                <w:lang w:val="en-US"/>
              </w:rPr>
              <w:t>Press</w:t>
            </w:r>
          </w:p>
        </w:tc>
        <w:tc>
          <w:tcPr>
            <w:tcW w:w="3588" w:type="dxa"/>
            <w:tcBorders>
              <w:top w:val="nil"/>
              <w:left w:val="nil"/>
              <w:bottom w:val="nil"/>
              <w:right w:val="nil"/>
            </w:tcBorders>
          </w:tcPr>
          <w:p w14:paraId="7CF15F04" w14:textId="77777777" w:rsidR="003D672C" w:rsidRPr="008D22A8" w:rsidRDefault="008B082D" w:rsidP="00A23B25">
            <w:pPr>
              <w:jc w:val="right"/>
              <w:rPr>
                <w:sz w:val="22"/>
                <w:szCs w:val="22"/>
                <w:lang w:val="en-US"/>
              </w:rPr>
            </w:pPr>
            <w:r w:rsidRPr="008D22A8">
              <w:rPr>
                <w:noProof/>
                <w:snapToGrid/>
                <w:sz w:val="22"/>
                <w:szCs w:val="22"/>
                <w:lang w:val="en-US"/>
              </w:rPr>
              <w:drawing>
                <wp:inline distT="0" distB="0" distL="0" distR="0" wp14:anchorId="6ED970C0" wp14:editId="26C775F4">
                  <wp:extent cx="1836420" cy="541020"/>
                  <wp:effectExtent l="19050" t="0" r="0" b="0"/>
                  <wp:docPr id="1" name="Bild 1" descr="Description: Description: 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Description: OsramCorpLogo-RGBpos"/>
                          <pic:cNvPicPr>
                            <a:picLocks noChangeAspect="1" noChangeArrowheads="1"/>
                          </pic:cNvPicPr>
                        </pic:nvPicPr>
                        <pic:blipFill>
                          <a:blip r:embed="rId12"/>
                          <a:srcRect/>
                          <a:stretch>
                            <a:fillRect/>
                          </a:stretch>
                        </pic:blipFill>
                        <pic:spPr bwMode="auto">
                          <a:xfrm>
                            <a:off x="0" y="0"/>
                            <a:ext cx="1836420" cy="541020"/>
                          </a:xfrm>
                          <a:prstGeom prst="rect">
                            <a:avLst/>
                          </a:prstGeom>
                          <a:noFill/>
                          <a:ln w="9525">
                            <a:noFill/>
                            <a:miter lim="800000"/>
                            <a:headEnd/>
                            <a:tailEnd/>
                          </a:ln>
                        </pic:spPr>
                      </pic:pic>
                    </a:graphicData>
                  </a:graphic>
                </wp:inline>
              </w:drawing>
            </w:r>
          </w:p>
        </w:tc>
      </w:tr>
      <w:tr w:rsidR="003D672C" w:rsidRPr="008D22A8" w14:paraId="05ABE852" w14:textId="77777777">
        <w:trPr>
          <w:cantSplit/>
          <w:trHeight w:hRule="exact" w:val="300"/>
        </w:trPr>
        <w:tc>
          <w:tcPr>
            <w:tcW w:w="10522" w:type="dxa"/>
            <w:gridSpan w:val="2"/>
            <w:tcBorders>
              <w:top w:val="nil"/>
              <w:left w:val="nil"/>
              <w:bottom w:val="nil"/>
              <w:right w:val="nil"/>
            </w:tcBorders>
          </w:tcPr>
          <w:p w14:paraId="20DAD1B6" w14:textId="77777777" w:rsidR="003D672C" w:rsidRPr="008D22A8" w:rsidRDefault="001C326D" w:rsidP="00A23B25">
            <w:pPr>
              <w:jc w:val="right"/>
              <w:rPr>
                <w:sz w:val="22"/>
                <w:szCs w:val="22"/>
                <w:lang w:val="en-US"/>
              </w:rPr>
            </w:pPr>
            <w:r w:rsidRPr="008D22A8">
              <w:rPr>
                <w:noProof/>
                <w:sz w:val="22"/>
                <w:szCs w:val="22"/>
                <w:lang w:val="en-US"/>
              </w:rPr>
              <w:t>Sunnyvale,</w:t>
            </w:r>
            <w:r w:rsidR="00F47C6E" w:rsidRPr="008D22A8">
              <w:rPr>
                <w:noProof/>
                <w:sz w:val="22"/>
                <w:szCs w:val="22"/>
                <w:lang w:val="en-US"/>
              </w:rPr>
              <w:t xml:space="preserve"> </w:t>
            </w:r>
            <w:r w:rsidRPr="008D22A8">
              <w:rPr>
                <w:noProof/>
                <w:sz w:val="22"/>
                <w:szCs w:val="22"/>
                <w:lang w:val="en-US"/>
              </w:rPr>
              <w:t>CA</w:t>
            </w:r>
            <w:r w:rsidR="008D50B9" w:rsidRPr="008D22A8">
              <w:rPr>
                <w:noProof/>
                <w:sz w:val="22"/>
                <w:szCs w:val="22"/>
                <w:lang w:val="en-US"/>
              </w:rPr>
              <w:t>,</w:t>
            </w:r>
            <w:r w:rsidR="00F47C6E" w:rsidRPr="008D22A8">
              <w:rPr>
                <w:noProof/>
                <w:sz w:val="22"/>
                <w:szCs w:val="22"/>
                <w:lang w:val="en-US"/>
              </w:rPr>
              <w:t xml:space="preserve"> </w:t>
            </w:r>
            <w:r w:rsidR="007F7A51" w:rsidRPr="008D22A8">
              <w:rPr>
                <w:noProof/>
                <w:sz w:val="22"/>
                <w:szCs w:val="22"/>
                <w:lang w:val="en-US"/>
              </w:rPr>
              <w:t>December 11</w:t>
            </w:r>
            <w:r w:rsidR="00B2510A" w:rsidRPr="008D22A8">
              <w:rPr>
                <w:noProof/>
                <w:sz w:val="22"/>
                <w:szCs w:val="22"/>
                <w:lang w:val="en-US"/>
              </w:rPr>
              <w:t>,</w:t>
            </w:r>
            <w:r w:rsidR="00F47C6E" w:rsidRPr="008D22A8">
              <w:rPr>
                <w:noProof/>
                <w:sz w:val="22"/>
                <w:szCs w:val="22"/>
                <w:lang w:val="en-US"/>
              </w:rPr>
              <w:t xml:space="preserve"> </w:t>
            </w:r>
            <w:r w:rsidR="008D50B9" w:rsidRPr="008D22A8">
              <w:rPr>
                <w:noProof/>
                <w:sz w:val="22"/>
                <w:szCs w:val="22"/>
                <w:lang w:val="en-US"/>
              </w:rPr>
              <w:t>201</w:t>
            </w:r>
            <w:r w:rsidR="002D3196" w:rsidRPr="008D22A8">
              <w:rPr>
                <w:noProof/>
                <w:sz w:val="22"/>
                <w:szCs w:val="22"/>
                <w:lang w:val="en-US"/>
              </w:rPr>
              <w:t>4</w:t>
            </w:r>
          </w:p>
        </w:tc>
      </w:tr>
    </w:tbl>
    <w:p w14:paraId="2EFC43EB" w14:textId="77777777" w:rsidR="00364665" w:rsidRPr="008D22A8" w:rsidRDefault="00364665" w:rsidP="00A23B25">
      <w:pPr>
        <w:snapToGrid w:val="0"/>
        <w:rPr>
          <w:b/>
          <w:sz w:val="28"/>
          <w:lang w:val="en-US"/>
        </w:rPr>
      </w:pPr>
    </w:p>
    <w:p w14:paraId="1EC655B5" w14:textId="77777777" w:rsidR="00312F6F" w:rsidRPr="008D22A8" w:rsidRDefault="007F7A51" w:rsidP="00A23B25">
      <w:pPr>
        <w:pStyle w:val="Standa"/>
        <w:rPr>
          <w:b/>
          <w:sz w:val="28"/>
        </w:rPr>
      </w:pPr>
      <w:r w:rsidRPr="008D22A8">
        <w:rPr>
          <w:b/>
          <w:sz w:val="28"/>
        </w:rPr>
        <w:t xml:space="preserve">New infrared LED from </w:t>
      </w:r>
      <w:proofErr w:type="spellStart"/>
      <w:r w:rsidRPr="008D22A8">
        <w:rPr>
          <w:b/>
          <w:sz w:val="28"/>
        </w:rPr>
        <w:t>Osram</w:t>
      </w:r>
      <w:proofErr w:type="spellEnd"/>
      <w:r w:rsidRPr="008D22A8">
        <w:rPr>
          <w:b/>
          <w:sz w:val="28"/>
        </w:rPr>
        <w:t xml:space="preserve"> </w:t>
      </w:r>
      <w:r w:rsidR="008070E3">
        <w:rPr>
          <w:b/>
          <w:sz w:val="28"/>
        </w:rPr>
        <w:t xml:space="preserve">enables </w:t>
      </w:r>
      <w:r w:rsidR="00CE629A">
        <w:rPr>
          <w:b/>
          <w:sz w:val="28"/>
        </w:rPr>
        <w:t xml:space="preserve">biometric unlocking </w:t>
      </w:r>
      <w:r w:rsidRPr="008D22A8">
        <w:rPr>
          <w:b/>
          <w:sz w:val="28"/>
        </w:rPr>
        <w:t>at a glance</w:t>
      </w:r>
    </w:p>
    <w:p w14:paraId="39D2B13C" w14:textId="77777777" w:rsidR="007F7A51" w:rsidRPr="008D22A8" w:rsidRDefault="007F7A51" w:rsidP="00A23B25">
      <w:pPr>
        <w:pStyle w:val="Standa"/>
        <w:rPr>
          <w:rFonts w:cs="Arial"/>
          <w:sz w:val="22"/>
          <w:u w:val="single"/>
          <w:lang w:eastAsia="de-DE"/>
        </w:rPr>
      </w:pPr>
    </w:p>
    <w:p w14:paraId="62E61247" w14:textId="77777777" w:rsidR="00312F6F" w:rsidRPr="008D22A8" w:rsidRDefault="007F7A51" w:rsidP="00A23B25">
      <w:pPr>
        <w:pStyle w:val="Standa"/>
        <w:rPr>
          <w:sz w:val="22"/>
          <w:u w:val="single"/>
        </w:rPr>
      </w:pPr>
      <w:proofErr w:type="spellStart"/>
      <w:r w:rsidRPr="008D22A8">
        <w:rPr>
          <w:sz w:val="22"/>
          <w:u w:val="single"/>
        </w:rPr>
        <w:t>Oslux</w:t>
      </w:r>
      <w:proofErr w:type="spellEnd"/>
      <w:r w:rsidRPr="008D22A8">
        <w:rPr>
          <w:sz w:val="22"/>
          <w:u w:val="single"/>
        </w:rPr>
        <w:t xml:space="preserve"> SFH4780S</w:t>
      </w:r>
      <w:r w:rsidR="00E84DC0">
        <w:rPr>
          <w:sz w:val="22"/>
          <w:u w:val="single"/>
        </w:rPr>
        <w:t xml:space="preserve"> offers</w:t>
      </w:r>
      <w:r w:rsidRPr="008D22A8">
        <w:rPr>
          <w:sz w:val="22"/>
          <w:u w:val="single"/>
        </w:rPr>
        <w:t xml:space="preserve"> high output for the first time at a wavelength of 810 nm</w:t>
      </w:r>
    </w:p>
    <w:p w14:paraId="2F581293" w14:textId="77777777" w:rsidR="007F7A51" w:rsidRPr="008D22A8" w:rsidRDefault="007F7A51" w:rsidP="00A23B25">
      <w:pPr>
        <w:pStyle w:val="Standa"/>
        <w:rPr>
          <w:rFonts w:cs="Arial"/>
          <w:sz w:val="22"/>
          <w:u w:val="single"/>
          <w:lang w:eastAsia="de-DE"/>
        </w:rPr>
      </w:pPr>
    </w:p>
    <w:p w14:paraId="60CD50A4" w14:textId="55C7DDD1" w:rsidR="00A23906" w:rsidRDefault="00A23906">
      <w:pPr>
        <w:spacing w:line="360" w:lineRule="auto"/>
        <w:rPr>
          <w:b/>
          <w:sz w:val="22"/>
        </w:rPr>
      </w:pPr>
      <w:proofErr w:type="spellStart"/>
      <w:r>
        <w:rPr>
          <w:b/>
          <w:sz w:val="22"/>
        </w:rPr>
        <w:t>Biometric</w:t>
      </w:r>
      <w:proofErr w:type="spellEnd"/>
      <w:r>
        <w:rPr>
          <w:b/>
          <w:sz w:val="22"/>
        </w:rPr>
        <w:t xml:space="preserve"> </w:t>
      </w:r>
      <w:proofErr w:type="spellStart"/>
      <w:r>
        <w:rPr>
          <w:b/>
          <w:sz w:val="22"/>
        </w:rPr>
        <w:t>identification</w:t>
      </w:r>
      <w:proofErr w:type="spellEnd"/>
      <w:r>
        <w:rPr>
          <w:b/>
          <w:sz w:val="22"/>
        </w:rPr>
        <w:t xml:space="preserve"> </w:t>
      </w:r>
      <w:proofErr w:type="spellStart"/>
      <w:r>
        <w:rPr>
          <w:b/>
          <w:sz w:val="22"/>
        </w:rPr>
        <w:t>methods</w:t>
      </w:r>
      <w:proofErr w:type="spellEnd"/>
      <w:r>
        <w:rPr>
          <w:b/>
          <w:sz w:val="22"/>
        </w:rPr>
        <w:t xml:space="preserve"> </w:t>
      </w:r>
      <w:proofErr w:type="spellStart"/>
      <w:r>
        <w:rPr>
          <w:b/>
          <w:sz w:val="22"/>
        </w:rPr>
        <w:t>are</w:t>
      </w:r>
      <w:proofErr w:type="spellEnd"/>
      <w:r>
        <w:rPr>
          <w:b/>
          <w:sz w:val="22"/>
        </w:rPr>
        <w:t xml:space="preserve"> </w:t>
      </w:r>
      <w:proofErr w:type="spellStart"/>
      <w:r>
        <w:rPr>
          <w:b/>
          <w:sz w:val="22"/>
        </w:rPr>
        <w:t>becoming</w:t>
      </w:r>
      <w:proofErr w:type="spellEnd"/>
      <w:r>
        <w:rPr>
          <w:b/>
          <w:sz w:val="22"/>
        </w:rPr>
        <w:t xml:space="preserve"> </w:t>
      </w:r>
      <w:proofErr w:type="spellStart"/>
      <w:r>
        <w:rPr>
          <w:b/>
          <w:sz w:val="22"/>
        </w:rPr>
        <w:t>increasingly</w:t>
      </w:r>
      <w:proofErr w:type="spellEnd"/>
      <w:r>
        <w:rPr>
          <w:b/>
          <w:sz w:val="22"/>
        </w:rPr>
        <w:t xml:space="preserve"> </w:t>
      </w:r>
      <w:proofErr w:type="spellStart"/>
      <w:r>
        <w:rPr>
          <w:b/>
          <w:sz w:val="22"/>
        </w:rPr>
        <w:t>popular</w:t>
      </w:r>
      <w:proofErr w:type="spellEnd"/>
      <w:r>
        <w:rPr>
          <w:b/>
          <w:sz w:val="22"/>
        </w:rPr>
        <w:t>.</w:t>
      </w:r>
      <w:r>
        <w:rPr>
          <w:b/>
        </w:rPr>
        <w:t xml:space="preserve"> </w:t>
      </w:r>
      <w:proofErr w:type="spellStart"/>
      <w:r>
        <w:rPr>
          <w:b/>
          <w:sz w:val="22"/>
        </w:rPr>
        <w:t>Biometric</w:t>
      </w:r>
      <w:proofErr w:type="spellEnd"/>
      <w:r>
        <w:rPr>
          <w:b/>
          <w:sz w:val="22"/>
        </w:rPr>
        <w:t xml:space="preserve"> </w:t>
      </w:r>
      <w:proofErr w:type="spellStart"/>
      <w:r>
        <w:rPr>
          <w:b/>
          <w:sz w:val="22"/>
        </w:rPr>
        <w:t>unlocking</w:t>
      </w:r>
      <w:proofErr w:type="spellEnd"/>
      <w:r>
        <w:rPr>
          <w:b/>
          <w:sz w:val="22"/>
        </w:rPr>
        <w:t xml:space="preserve"> </w:t>
      </w:r>
      <w:proofErr w:type="spellStart"/>
      <w:r>
        <w:rPr>
          <w:b/>
          <w:sz w:val="22"/>
        </w:rPr>
        <w:t>of</w:t>
      </w:r>
      <w:proofErr w:type="spellEnd"/>
      <w:r>
        <w:rPr>
          <w:b/>
          <w:sz w:val="22"/>
        </w:rPr>
        <w:t xml:space="preserve"> </w:t>
      </w:r>
      <w:proofErr w:type="spellStart"/>
      <w:r>
        <w:rPr>
          <w:b/>
          <w:sz w:val="22"/>
        </w:rPr>
        <w:t>cell</w:t>
      </w:r>
      <w:proofErr w:type="spellEnd"/>
      <w:r>
        <w:rPr>
          <w:b/>
          <w:sz w:val="22"/>
        </w:rPr>
        <w:t xml:space="preserve"> </w:t>
      </w:r>
      <w:proofErr w:type="spellStart"/>
      <w:r>
        <w:rPr>
          <w:b/>
          <w:sz w:val="22"/>
        </w:rPr>
        <w:t>phones</w:t>
      </w:r>
      <w:proofErr w:type="spellEnd"/>
      <w:r>
        <w:rPr>
          <w:b/>
          <w:sz w:val="22"/>
        </w:rPr>
        <w:t xml:space="preserve"> </w:t>
      </w:r>
      <w:proofErr w:type="spellStart"/>
      <w:r>
        <w:rPr>
          <w:b/>
          <w:sz w:val="22"/>
        </w:rPr>
        <w:t>and</w:t>
      </w:r>
      <w:proofErr w:type="spellEnd"/>
      <w:r>
        <w:rPr>
          <w:b/>
          <w:sz w:val="22"/>
        </w:rPr>
        <w:t xml:space="preserve"> </w:t>
      </w:r>
      <w:proofErr w:type="spellStart"/>
      <w:r>
        <w:rPr>
          <w:b/>
          <w:sz w:val="22"/>
        </w:rPr>
        <w:t>tablet</w:t>
      </w:r>
      <w:proofErr w:type="spellEnd"/>
      <w:r>
        <w:rPr>
          <w:b/>
          <w:sz w:val="22"/>
        </w:rPr>
        <w:t xml:space="preserve"> </w:t>
      </w:r>
      <w:proofErr w:type="spellStart"/>
      <w:r>
        <w:rPr>
          <w:b/>
          <w:sz w:val="22"/>
        </w:rPr>
        <w:t>computers</w:t>
      </w:r>
      <w:proofErr w:type="spellEnd"/>
      <w:r>
        <w:rPr>
          <w:b/>
          <w:sz w:val="22"/>
        </w:rPr>
        <w:t xml:space="preserve"> </w:t>
      </w:r>
      <w:proofErr w:type="spellStart"/>
      <w:r>
        <w:rPr>
          <w:b/>
          <w:sz w:val="22"/>
        </w:rPr>
        <w:t>is</w:t>
      </w:r>
      <w:proofErr w:type="spellEnd"/>
      <w:r>
        <w:rPr>
          <w:b/>
          <w:sz w:val="22"/>
        </w:rPr>
        <w:t xml:space="preserve"> </w:t>
      </w:r>
      <w:proofErr w:type="spellStart"/>
      <w:r>
        <w:rPr>
          <w:b/>
          <w:sz w:val="22"/>
        </w:rPr>
        <w:t>the</w:t>
      </w:r>
      <w:proofErr w:type="spellEnd"/>
      <w:r>
        <w:rPr>
          <w:b/>
          <w:sz w:val="22"/>
        </w:rPr>
        <w:t xml:space="preserve"> </w:t>
      </w:r>
      <w:proofErr w:type="spellStart"/>
      <w:r>
        <w:rPr>
          <w:b/>
          <w:sz w:val="22"/>
        </w:rPr>
        <w:t>principal</w:t>
      </w:r>
      <w:proofErr w:type="spellEnd"/>
      <w:r>
        <w:rPr>
          <w:b/>
          <w:sz w:val="22"/>
        </w:rPr>
        <w:t xml:space="preserve"> </w:t>
      </w:r>
      <w:proofErr w:type="spellStart"/>
      <w:r>
        <w:rPr>
          <w:b/>
          <w:sz w:val="22"/>
        </w:rPr>
        <w:t>application</w:t>
      </w:r>
      <w:proofErr w:type="spellEnd"/>
      <w:r>
        <w:rPr>
          <w:b/>
          <w:sz w:val="22"/>
        </w:rPr>
        <w:t xml:space="preserve"> </w:t>
      </w:r>
      <w:proofErr w:type="spellStart"/>
      <w:r>
        <w:rPr>
          <w:b/>
          <w:sz w:val="22"/>
        </w:rPr>
        <w:t>of</w:t>
      </w:r>
      <w:proofErr w:type="spellEnd"/>
      <w:r>
        <w:rPr>
          <w:b/>
          <w:sz w:val="22"/>
        </w:rPr>
        <w:t xml:space="preserve"> </w:t>
      </w:r>
      <w:proofErr w:type="spellStart"/>
      <w:r>
        <w:rPr>
          <w:b/>
          <w:sz w:val="22"/>
        </w:rPr>
        <w:t>the</w:t>
      </w:r>
      <w:proofErr w:type="spellEnd"/>
      <w:r>
        <w:rPr>
          <w:b/>
          <w:sz w:val="22"/>
        </w:rPr>
        <w:t xml:space="preserve"> </w:t>
      </w:r>
      <w:proofErr w:type="spellStart"/>
      <w:r>
        <w:rPr>
          <w:b/>
          <w:sz w:val="22"/>
        </w:rPr>
        <w:t>new</w:t>
      </w:r>
      <w:proofErr w:type="spellEnd"/>
      <w:r>
        <w:rPr>
          <w:b/>
          <w:sz w:val="22"/>
        </w:rPr>
        <w:t xml:space="preserve"> IR </w:t>
      </w:r>
      <w:proofErr w:type="spellStart"/>
      <w:r>
        <w:rPr>
          <w:b/>
          <w:sz w:val="22"/>
        </w:rPr>
        <w:t>Oslux</w:t>
      </w:r>
      <w:proofErr w:type="spellEnd"/>
      <w:r>
        <w:rPr>
          <w:b/>
          <w:sz w:val="22"/>
        </w:rPr>
        <w:t xml:space="preserve"> SFH 4780S, </w:t>
      </w:r>
      <w:proofErr w:type="spellStart"/>
      <w:r>
        <w:rPr>
          <w:b/>
          <w:sz w:val="22"/>
        </w:rPr>
        <w:t>the</w:t>
      </w:r>
      <w:proofErr w:type="spellEnd"/>
      <w:r>
        <w:rPr>
          <w:b/>
          <w:sz w:val="22"/>
        </w:rPr>
        <w:t xml:space="preserve"> </w:t>
      </w:r>
      <w:proofErr w:type="spellStart"/>
      <w:r>
        <w:rPr>
          <w:b/>
          <w:sz w:val="22"/>
        </w:rPr>
        <w:t>first</w:t>
      </w:r>
      <w:proofErr w:type="spellEnd"/>
      <w:r>
        <w:rPr>
          <w:b/>
          <w:sz w:val="22"/>
        </w:rPr>
        <w:t xml:space="preserve"> </w:t>
      </w:r>
      <w:proofErr w:type="spellStart"/>
      <w:r>
        <w:rPr>
          <w:b/>
          <w:sz w:val="22"/>
        </w:rPr>
        <w:t>infrared</w:t>
      </w:r>
      <w:proofErr w:type="spellEnd"/>
      <w:r>
        <w:rPr>
          <w:b/>
          <w:sz w:val="22"/>
        </w:rPr>
        <w:t xml:space="preserve"> </w:t>
      </w:r>
      <w:proofErr w:type="spellStart"/>
      <w:r>
        <w:rPr>
          <w:b/>
          <w:sz w:val="22"/>
        </w:rPr>
        <w:t>emitter</w:t>
      </w:r>
      <w:proofErr w:type="spellEnd"/>
      <w:r>
        <w:rPr>
          <w:b/>
          <w:sz w:val="22"/>
        </w:rPr>
        <w:t xml:space="preserve"> </w:t>
      </w:r>
      <w:proofErr w:type="spellStart"/>
      <w:r>
        <w:rPr>
          <w:b/>
          <w:sz w:val="22"/>
        </w:rPr>
        <w:t>from</w:t>
      </w:r>
      <w:proofErr w:type="spellEnd"/>
      <w:r>
        <w:rPr>
          <w:b/>
          <w:sz w:val="22"/>
        </w:rPr>
        <w:t xml:space="preserve"> Osram </w:t>
      </w:r>
      <w:proofErr w:type="spellStart"/>
      <w:r>
        <w:rPr>
          <w:b/>
          <w:sz w:val="22"/>
        </w:rPr>
        <w:t>Opto</w:t>
      </w:r>
      <w:proofErr w:type="spellEnd"/>
      <w:r>
        <w:rPr>
          <w:b/>
          <w:sz w:val="22"/>
        </w:rPr>
        <w:t xml:space="preserve"> Semiconductors </w:t>
      </w:r>
      <w:proofErr w:type="spellStart"/>
      <w:r>
        <w:rPr>
          <w:b/>
          <w:sz w:val="22"/>
        </w:rPr>
        <w:t>with</w:t>
      </w:r>
      <w:proofErr w:type="spellEnd"/>
      <w:r>
        <w:rPr>
          <w:b/>
          <w:sz w:val="22"/>
        </w:rPr>
        <w:t xml:space="preserve"> a </w:t>
      </w:r>
      <w:proofErr w:type="spellStart"/>
      <w:r>
        <w:rPr>
          <w:b/>
          <w:sz w:val="22"/>
        </w:rPr>
        <w:t>wavelength</w:t>
      </w:r>
      <w:proofErr w:type="spellEnd"/>
      <w:r>
        <w:rPr>
          <w:b/>
          <w:sz w:val="22"/>
        </w:rPr>
        <w:t xml:space="preserve"> </w:t>
      </w:r>
      <w:proofErr w:type="spellStart"/>
      <w:r>
        <w:rPr>
          <w:b/>
          <w:sz w:val="22"/>
        </w:rPr>
        <w:t>of</w:t>
      </w:r>
      <w:proofErr w:type="spellEnd"/>
      <w:r>
        <w:rPr>
          <w:b/>
          <w:sz w:val="22"/>
        </w:rPr>
        <w:t xml:space="preserve"> 810 </w:t>
      </w:r>
      <w:proofErr w:type="spellStart"/>
      <w:r>
        <w:rPr>
          <w:b/>
          <w:sz w:val="22"/>
        </w:rPr>
        <w:t>nanometers</w:t>
      </w:r>
      <w:proofErr w:type="spellEnd"/>
      <w:r>
        <w:rPr>
          <w:b/>
          <w:sz w:val="22"/>
        </w:rPr>
        <w:t xml:space="preserve"> (</w:t>
      </w:r>
      <w:proofErr w:type="spellStart"/>
      <w:r>
        <w:rPr>
          <w:b/>
          <w:sz w:val="22"/>
        </w:rPr>
        <w:t>nm</w:t>
      </w:r>
      <w:proofErr w:type="spellEnd"/>
      <w:r>
        <w:rPr>
          <w:b/>
          <w:sz w:val="22"/>
        </w:rPr>
        <w:t xml:space="preserve">). </w:t>
      </w:r>
      <w:proofErr w:type="spellStart"/>
      <w:r>
        <w:rPr>
          <w:b/>
          <w:sz w:val="22"/>
        </w:rPr>
        <w:t>With</w:t>
      </w:r>
      <w:proofErr w:type="spellEnd"/>
      <w:r>
        <w:rPr>
          <w:b/>
          <w:sz w:val="22"/>
        </w:rPr>
        <w:t xml:space="preserve"> a </w:t>
      </w:r>
      <w:proofErr w:type="spellStart"/>
      <w:r>
        <w:rPr>
          <w:b/>
          <w:sz w:val="22"/>
        </w:rPr>
        <w:t>height</w:t>
      </w:r>
      <w:proofErr w:type="spellEnd"/>
      <w:r>
        <w:rPr>
          <w:b/>
          <w:sz w:val="22"/>
        </w:rPr>
        <w:t xml:space="preserve"> </w:t>
      </w:r>
      <w:proofErr w:type="spellStart"/>
      <w:r>
        <w:rPr>
          <w:b/>
          <w:sz w:val="22"/>
        </w:rPr>
        <w:t>of</w:t>
      </w:r>
      <w:proofErr w:type="spellEnd"/>
      <w:r>
        <w:rPr>
          <w:b/>
          <w:sz w:val="22"/>
        </w:rPr>
        <w:t xml:space="preserve"> </w:t>
      </w:r>
      <w:proofErr w:type="spellStart"/>
      <w:r>
        <w:rPr>
          <w:b/>
          <w:sz w:val="22"/>
        </w:rPr>
        <w:t>only</w:t>
      </w:r>
      <w:proofErr w:type="spellEnd"/>
      <w:r>
        <w:rPr>
          <w:b/>
          <w:sz w:val="22"/>
        </w:rPr>
        <w:t xml:space="preserve"> 2.4 mm, </w:t>
      </w:r>
      <w:proofErr w:type="spellStart"/>
      <w:r>
        <w:rPr>
          <w:b/>
          <w:sz w:val="22"/>
        </w:rPr>
        <w:t>this</w:t>
      </w:r>
      <w:proofErr w:type="spellEnd"/>
      <w:r>
        <w:rPr>
          <w:b/>
          <w:sz w:val="22"/>
        </w:rPr>
        <w:t xml:space="preserve"> LED </w:t>
      </w:r>
      <w:proofErr w:type="spellStart"/>
      <w:r>
        <w:rPr>
          <w:b/>
          <w:sz w:val="22"/>
        </w:rPr>
        <w:t>is</w:t>
      </w:r>
      <w:proofErr w:type="spellEnd"/>
      <w:r>
        <w:rPr>
          <w:b/>
          <w:sz w:val="22"/>
        </w:rPr>
        <w:t xml:space="preserve"> </w:t>
      </w:r>
      <w:proofErr w:type="spellStart"/>
      <w:r>
        <w:rPr>
          <w:b/>
          <w:sz w:val="22"/>
        </w:rPr>
        <w:t>setting</w:t>
      </w:r>
      <w:proofErr w:type="spellEnd"/>
      <w:r>
        <w:rPr>
          <w:b/>
          <w:sz w:val="22"/>
        </w:rPr>
        <w:t xml:space="preserve"> </w:t>
      </w:r>
      <w:proofErr w:type="spellStart"/>
      <w:r>
        <w:rPr>
          <w:b/>
          <w:sz w:val="22"/>
        </w:rPr>
        <w:t>new</w:t>
      </w:r>
      <w:proofErr w:type="spellEnd"/>
      <w:r>
        <w:rPr>
          <w:b/>
          <w:sz w:val="22"/>
        </w:rPr>
        <w:t xml:space="preserve"> </w:t>
      </w:r>
      <w:proofErr w:type="spellStart"/>
      <w:r>
        <w:rPr>
          <w:b/>
          <w:sz w:val="22"/>
        </w:rPr>
        <w:t>standards</w:t>
      </w:r>
      <w:proofErr w:type="spellEnd"/>
      <w:r>
        <w:rPr>
          <w:b/>
          <w:sz w:val="22"/>
        </w:rPr>
        <w:t xml:space="preserve"> </w:t>
      </w:r>
      <w:proofErr w:type="spellStart"/>
      <w:r>
        <w:rPr>
          <w:b/>
          <w:sz w:val="22"/>
        </w:rPr>
        <w:t>and</w:t>
      </w:r>
      <w:proofErr w:type="spellEnd"/>
      <w:r>
        <w:rPr>
          <w:b/>
          <w:sz w:val="22"/>
        </w:rPr>
        <w:t xml:space="preserve"> </w:t>
      </w:r>
      <w:proofErr w:type="spellStart"/>
      <w:r>
        <w:rPr>
          <w:b/>
          <w:sz w:val="22"/>
        </w:rPr>
        <w:t>achieving</w:t>
      </w:r>
      <w:proofErr w:type="spellEnd"/>
      <w:r>
        <w:rPr>
          <w:b/>
          <w:sz w:val="22"/>
        </w:rPr>
        <w:t xml:space="preserve"> </w:t>
      </w:r>
      <w:proofErr w:type="spellStart"/>
      <w:r>
        <w:rPr>
          <w:b/>
          <w:sz w:val="22"/>
        </w:rPr>
        <w:t>record</w:t>
      </w:r>
      <w:proofErr w:type="spellEnd"/>
      <w:r>
        <w:rPr>
          <w:b/>
          <w:sz w:val="22"/>
        </w:rPr>
        <w:t xml:space="preserve"> </w:t>
      </w:r>
      <w:proofErr w:type="spellStart"/>
      <w:r>
        <w:rPr>
          <w:b/>
          <w:sz w:val="22"/>
        </w:rPr>
        <w:t>radiant</w:t>
      </w:r>
      <w:proofErr w:type="spellEnd"/>
      <w:r>
        <w:rPr>
          <w:b/>
          <w:sz w:val="22"/>
        </w:rPr>
        <w:t xml:space="preserve"> </w:t>
      </w:r>
      <w:proofErr w:type="spellStart"/>
      <w:r>
        <w:rPr>
          <w:b/>
          <w:sz w:val="22"/>
        </w:rPr>
        <w:t>intensity</w:t>
      </w:r>
      <w:proofErr w:type="spellEnd"/>
      <w:r>
        <w:rPr>
          <w:b/>
          <w:sz w:val="22"/>
        </w:rPr>
        <w:t xml:space="preserve"> </w:t>
      </w:r>
      <w:proofErr w:type="spellStart"/>
      <w:r>
        <w:rPr>
          <w:b/>
          <w:sz w:val="22"/>
        </w:rPr>
        <w:t>values</w:t>
      </w:r>
      <w:proofErr w:type="spellEnd"/>
      <w:r>
        <w:rPr>
          <w:b/>
          <w:sz w:val="22"/>
        </w:rPr>
        <w:t xml:space="preserve"> </w:t>
      </w:r>
      <w:proofErr w:type="spellStart"/>
      <w:r>
        <w:rPr>
          <w:b/>
          <w:sz w:val="22"/>
        </w:rPr>
        <w:t>with</w:t>
      </w:r>
      <w:proofErr w:type="spellEnd"/>
      <w:r>
        <w:rPr>
          <w:b/>
          <w:sz w:val="22"/>
        </w:rPr>
        <w:t xml:space="preserve"> a </w:t>
      </w:r>
      <w:proofErr w:type="spellStart"/>
      <w:r>
        <w:rPr>
          <w:b/>
          <w:sz w:val="22"/>
        </w:rPr>
        <w:t>narrow</w:t>
      </w:r>
      <w:proofErr w:type="spellEnd"/>
      <w:r>
        <w:rPr>
          <w:b/>
          <w:sz w:val="22"/>
        </w:rPr>
        <w:t xml:space="preserve"> </w:t>
      </w:r>
      <w:proofErr w:type="spellStart"/>
      <w:r>
        <w:rPr>
          <w:b/>
          <w:sz w:val="22"/>
        </w:rPr>
        <w:t>emission</w:t>
      </w:r>
      <w:proofErr w:type="spellEnd"/>
      <w:r>
        <w:rPr>
          <w:b/>
          <w:sz w:val="22"/>
        </w:rPr>
        <w:t xml:space="preserve"> angle </w:t>
      </w:r>
      <w:proofErr w:type="spellStart"/>
      <w:r>
        <w:rPr>
          <w:b/>
          <w:sz w:val="22"/>
        </w:rPr>
        <w:t>from</w:t>
      </w:r>
      <w:proofErr w:type="spellEnd"/>
      <w:r>
        <w:rPr>
          <w:b/>
          <w:sz w:val="22"/>
        </w:rPr>
        <w:t xml:space="preserve"> </w:t>
      </w:r>
      <w:proofErr w:type="spellStart"/>
      <w:r>
        <w:rPr>
          <w:b/>
          <w:sz w:val="22"/>
        </w:rPr>
        <w:t>very</w:t>
      </w:r>
      <w:proofErr w:type="spellEnd"/>
      <w:r>
        <w:rPr>
          <w:b/>
          <w:sz w:val="22"/>
        </w:rPr>
        <w:t xml:space="preserve"> </w:t>
      </w:r>
      <w:proofErr w:type="spellStart"/>
      <w:r>
        <w:rPr>
          <w:b/>
          <w:sz w:val="22"/>
        </w:rPr>
        <w:t>small</w:t>
      </w:r>
      <w:proofErr w:type="spellEnd"/>
      <w:r>
        <w:rPr>
          <w:b/>
          <w:sz w:val="22"/>
        </w:rPr>
        <w:t xml:space="preserve"> </w:t>
      </w:r>
      <w:proofErr w:type="spellStart"/>
      <w:r>
        <w:rPr>
          <w:b/>
          <w:sz w:val="22"/>
        </w:rPr>
        <w:t>dimensions</w:t>
      </w:r>
      <w:proofErr w:type="spellEnd"/>
      <w:r>
        <w:rPr>
          <w:b/>
          <w:sz w:val="22"/>
        </w:rPr>
        <w:t xml:space="preserve">. This </w:t>
      </w:r>
      <w:proofErr w:type="spellStart"/>
      <w:r>
        <w:rPr>
          <w:b/>
          <w:sz w:val="22"/>
        </w:rPr>
        <w:t>combination</w:t>
      </w:r>
      <w:proofErr w:type="spellEnd"/>
      <w:r>
        <w:rPr>
          <w:b/>
          <w:sz w:val="22"/>
        </w:rPr>
        <w:t xml:space="preserve"> </w:t>
      </w:r>
      <w:proofErr w:type="spellStart"/>
      <w:r>
        <w:rPr>
          <w:b/>
          <w:sz w:val="22"/>
        </w:rPr>
        <w:t>paves</w:t>
      </w:r>
      <w:proofErr w:type="spellEnd"/>
      <w:r>
        <w:rPr>
          <w:b/>
          <w:sz w:val="22"/>
        </w:rPr>
        <w:t xml:space="preserve"> </w:t>
      </w:r>
      <w:proofErr w:type="spellStart"/>
      <w:r>
        <w:rPr>
          <w:b/>
          <w:sz w:val="22"/>
        </w:rPr>
        <w:t>the</w:t>
      </w:r>
      <w:proofErr w:type="spellEnd"/>
      <w:r>
        <w:rPr>
          <w:b/>
          <w:sz w:val="22"/>
        </w:rPr>
        <w:t xml:space="preserve"> </w:t>
      </w:r>
      <w:proofErr w:type="spellStart"/>
      <w:r>
        <w:rPr>
          <w:b/>
          <w:sz w:val="22"/>
        </w:rPr>
        <w:t>way</w:t>
      </w:r>
      <w:proofErr w:type="spellEnd"/>
      <w:r>
        <w:rPr>
          <w:b/>
          <w:sz w:val="22"/>
        </w:rPr>
        <w:t xml:space="preserve"> </w:t>
      </w:r>
      <w:proofErr w:type="spellStart"/>
      <w:r>
        <w:rPr>
          <w:b/>
          <w:sz w:val="22"/>
        </w:rPr>
        <w:t>for</w:t>
      </w:r>
      <w:proofErr w:type="spellEnd"/>
      <w:r>
        <w:rPr>
          <w:b/>
          <w:sz w:val="22"/>
        </w:rPr>
        <w:t xml:space="preserve"> </w:t>
      </w:r>
      <w:proofErr w:type="spellStart"/>
      <w:r>
        <w:rPr>
          <w:b/>
          <w:sz w:val="22"/>
        </w:rPr>
        <w:t>compact</w:t>
      </w:r>
      <w:proofErr w:type="spellEnd"/>
      <w:r>
        <w:rPr>
          <w:b/>
          <w:sz w:val="22"/>
        </w:rPr>
        <w:t xml:space="preserve"> </w:t>
      </w:r>
      <w:proofErr w:type="spellStart"/>
      <w:r>
        <w:rPr>
          <w:b/>
          <w:sz w:val="22"/>
        </w:rPr>
        <w:t>energy-saving</w:t>
      </w:r>
      <w:proofErr w:type="spellEnd"/>
      <w:r>
        <w:rPr>
          <w:b/>
          <w:sz w:val="22"/>
        </w:rPr>
        <w:t xml:space="preserve"> </w:t>
      </w:r>
      <w:proofErr w:type="spellStart"/>
      <w:r>
        <w:rPr>
          <w:b/>
          <w:sz w:val="22"/>
        </w:rPr>
        <w:t>designs</w:t>
      </w:r>
      <w:proofErr w:type="spellEnd"/>
      <w:r>
        <w:rPr>
          <w:b/>
          <w:sz w:val="22"/>
        </w:rPr>
        <w:t xml:space="preserve"> </w:t>
      </w:r>
      <w:proofErr w:type="spellStart"/>
      <w:r>
        <w:rPr>
          <w:b/>
          <w:sz w:val="22"/>
        </w:rPr>
        <w:t>for</w:t>
      </w:r>
      <w:proofErr w:type="spellEnd"/>
      <w:r>
        <w:rPr>
          <w:b/>
          <w:sz w:val="22"/>
        </w:rPr>
        <w:t xml:space="preserve"> </w:t>
      </w:r>
      <w:proofErr w:type="spellStart"/>
      <w:r>
        <w:rPr>
          <w:b/>
          <w:sz w:val="22"/>
        </w:rPr>
        <w:t>reliable</w:t>
      </w:r>
      <w:proofErr w:type="spellEnd"/>
      <w:r>
        <w:rPr>
          <w:b/>
          <w:sz w:val="22"/>
        </w:rPr>
        <w:t xml:space="preserve"> </w:t>
      </w:r>
      <w:proofErr w:type="spellStart"/>
      <w:r>
        <w:rPr>
          <w:b/>
          <w:sz w:val="22"/>
        </w:rPr>
        <w:t>iris</w:t>
      </w:r>
      <w:proofErr w:type="spellEnd"/>
      <w:r>
        <w:rPr>
          <w:b/>
          <w:sz w:val="22"/>
        </w:rPr>
        <w:t xml:space="preserve"> </w:t>
      </w:r>
      <w:proofErr w:type="spellStart"/>
      <w:r>
        <w:rPr>
          <w:b/>
          <w:sz w:val="22"/>
        </w:rPr>
        <w:t>scanning</w:t>
      </w:r>
      <w:proofErr w:type="spellEnd"/>
      <w:r>
        <w:rPr>
          <w:b/>
          <w:sz w:val="22"/>
        </w:rPr>
        <w:t xml:space="preserve"> </w:t>
      </w:r>
      <w:proofErr w:type="spellStart"/>
      <w:r>
        <w:rPr>
          <w:b/>
          <w:sz w:val="22"/>
        </w:rPr>
        <w:t>f</w:t>
      </w:r>
      <w:r w:rsidR="002C6C99">
        <w:rPr>
          <w:b/>
          <w:sz w:val="22"/>
        </w:rPr>
        <w:t>unctionality</w:t>
      </w:r>
      <w:proofErr w:type="spellEnd"/>
      <w:r w:rsidR="002C6C99">
        <w:rPr>
          <w:b/>
          <w:sz w:val="22"/>
        </w:rPr>
        <w:t xml:space="preserve"> on mobile </w:t>
      </w:r>
      <w:proofErr w:type="spellStart"/>
      <w:r w:rsidR="002C6C99">
        <w:rPr>
          <w:b/>
          <w:sz w:val="22"/>
        </w:rPr>
        <w:t>devices</w:t>
      </w:r>
      <w:proofErr w:type="spellEnd"/>
      <w:r w:rsidR="002C6C99">
        <w:rPr>
          <w:b/>
          <w:sz w:val="22"/>
        </w:rPr>
        <w:t>.</w:t>
      </w:r>
    </w:p>
    <w:p w14:paraId="3F9B891B" w14:textId="77777777" w:rsidR="00A23906" w:rsidRDefault="00A23906">
      <w:pPr>
        <w:spacing w:line="360" w:lineRule="auto"/>
        <w:rPr>
          <w:b/>
          <w:sz w:val="22"/>
        </w:rPr>
      </w:pPr>
    </w:p>
    <w:p w14:paraId="4CE7AF5E" w14:textId="77777777" w:rsidR="00A23906" w:rsidRPr="00D70D67" w:rsidRDefault="00A23906">
      <w:pPr>
        <w:spacing w:line="360" w:lineRule="auto"/>
        <w:rPr>
          <w:rFonts w:eastAsiaTheme="minorHAnsi"/>
          <w:sz w:val="22"/>
          <w:szCs w:val="22"/>
        </w:rPr>
      </w:pPr>
      <w:proofErr w:type="spellStart"/>
      <w:r w:rsidRPr="00D70D67">
        <w:rPr>
          <w:sz w:val="22"/>
        </w:rPr>
        <w:t>Biometric</w:t>
      </w:r>
      <w:proofErr w:type="spellEnd"/>
      <w:r w:rsidRPr="00D70D67">
        <w:rPr>
          <w:sz w:val="22"/>
        </w:rPr>
        <w:t xml:space="preserve"> </w:t>
      </w:r>
      <w:proofErr w:type="spellStart"/>
      <w:r w:rsidRPr="00D70D67">
        <w:rPr>
          <w:sz w:val="22"/>
        </w:rPr>
        <w:t>identification</w:t>
      </w:r>
      <w:proofErr w:type="spellEnd"/>
      <w:r w:rsidRPr="00D70D67">
        <w:rPr>
          <w:sz w:val="22"/>
        </w:rPr>
        <w:t xml:space="preserve"> </w:t>
      </w:r>
      <w:proofErr w:type="spellStart"/>
      <w:r w:rsidRPr="00D70D67">
        <w:rPr>
          <w:sz w:val="22"/>
        </w:rPr>
        <w:t>methods</w:t>
      </w:r>
      <w:proofErr w:type="spellEnd"/>
      <w:r w:rsidRPr="00D70D67">
        <w:rPr>
          <w:sz w:val="22"/>
        </w:rPr>
        <w:t xml:space="preserve"> </w:t>
      </w:r>
      <w:proofErr w:type="spellStart"/>
      <w:r w:rsidRPr="00D70D67">
        <w:rPr>
          <w:sz w:val="22"/>
        </w:rPr>
        <w:t>for</w:t>
      </w:r>
      <w:proofErr w:type="spellEnd"/>
      <w:r w:rsidRPr="00D70D67">
        <w:rPr>
          <w:sz w:val="22"/>
        </w:rPr>
        <w:t xml:space="preserve"> </w:t>
      </w:r>
      <w:proofErr w:type="spellStart"/>
      <w:r w:rsidRPr="00D70D67">
        <w:rPr>
          <w:sz w:val="22"/>
        </w:rPr>
        <w:t>cell</w:t>
      </w:r>
      <w:proofErr w:type="spellEnd"/>
      <w:r w:rsidRPr="00D70D67">
        <w:rPr>
          <w:sz w:val="22"/>
        </w:rPr>
        <w:t xml:space="preserve"> </w:t>
      </w:r>
      <w:proofErr w:type="spellStart"/>
      <w:r w:rsidRPr="00D70D67">
        <w:rPr>
          <w:sz w:val="22"/>
        </w:rPr>
        <w:t>phones</w:t>
      </w:r>
      <w:proofErr w:type="spellEnd"/>
      <w:r w:rsidRPr="00D70D67">
        <w:rPr>
          <w:sz w:val="22"/>
        </w:rPr>
        <w:t xml:space="preserve"> </w:t>
      </w:r>
      <w:proofErr w:type="spellStart"/>
      <w:r w:rsidRPr="00D70D67">
        <w:rPr>
          <w:sz w:val="22"/>
        </w:rPr>
        <w:t>and</w:t>
      </w:r>
      <w:proofErr w:type="spellEnd"/>
      <w:r w:rsidRPr="00D70D67">
        <w:rPr>
          <w:sz w:val="22"/>
        </w:rPr>
        <w:t xml:space="preserve"> </w:t>
      </w:r>
      <w:proofErr w:type="spellStart"/>
      <w:r w:rsidRPr="00D70D67">
        <w:rPr>
          <w:sz w:val="22"/>
        </w:rPr>
        <w:t>tablet</w:t>
      </w:r>
      <w:proofErr w:type="spellEnd"/>
      <w:r w:rsidRPr="00D70D67">
        <w:rPr>
          <w:sz w:val="22"/>
        </w:rPr>
        <w:t xml:space="preserve"> </w:t>
      </w:r>
      <w:proofErr w:type="spellStart"/>
      <w:r w:rsidRPr="00D70D67">
        <w:rPr>
          <w:sz w:val="22"/>
        </w:rPr>
        <w:t>computers</w:t>
      </w:r>
      <w:proofErr w:type="spellEnd"/>
      <w:r w:rsidRPr="00D70D67">
        <w:rPr>
          <w:sz w:val="22"/>
        </w:rPr>
        <w:t xml:space="preserve"> </w:t>
      </w:r>
      <w:proofErr w:type="spellStart"/>
      <w:r w:rsidRPr="00D70D67">
        <w:rPr>
          <w:sz w:val="22"/>
        </w:rPr>
        <w:t>are</w:t>
      </w:r>
      <w:proofErr w:type="spellEnd"/>
      <w:r w:rsidRPr="00D70D67">
        <w:rPr>
          <w:sz w:val="22"/>
        </w:rPr>
        <w:t xml:space="preserve"> </w:t>
      </w:r>
      <w:proofErr w:type="spellStart"/>
      <w:r w:rsidRPr="00D70D67">
        <w:rPr>
          <w:sz w:val="22"/>
        </w:rPr>
        <w:t>the</w:t>
      </w:r>
      <w:proofErr w:type="spellEnd"/>
      <w:r w:rsidRPr="00D70D67">
        <w:rPr>
          <w:sz w:val="22"/>
        </w:rPr>
        <w:t xml:space="preserve"> </w:t>
      </w:r>
      <w:proofErr w:type="spellStart"/>
      <w:r w:rsidRPr="00D70D67">
        <w:rPr>
          <w:sz w:val="22"/>
        </w:rPr>
        <w:t>latest</w:t>
      </w:r>
      <w:proofErr w:type="spellEnd"/>
      <w:r w:rsidRPr="00D70D67">
        <w:rPr>
          <w:sz w:val="22"/>
        </w:rPr>
        <w:t xml:space="preserve"> </w:t>
      </w:r>
      <w:proofErr w:type="spellStart"/>
      <w:r w:rsidRPr="00D70D67">
        <w:rPr>
          <w:sz w:val="22"/>
        </w:rPr>
        <w:t>trend</w:t>
      </w:r>
      <w:proofErr w:type="spellEnd"/>
      <w:r w:rsidRPr="00D70D67">
        <w:rPr>
          <w:sz w:val="22"/>
        </w:rPr>
        <w:t xml:space="preserve"> </w:t>
      </w:r>
      <w:proofErr w:type="spellStart"/>
      <w:r w:rsidRPr="00D70D67">
        <w:rPr>
          <w:sz w:val="22"/>
        </w:rPr>
        <w:t>as</w:t>
      </w:r>
      <w:proofErr w:type="spellEnd"/>
      <w:r w:rsidRPr="00D70D67">
        <w:rPr>
          <w:sz w:val="22"/>
        </w:rPr>
        <w:t xml:space="preserve"> </w:t>
      </w:r>
      <w:proofErr w:type="spellStart"/>
      <w:r w:rsidRPr="00D70D67">
        <w:rPr>
          <w:sz w:val="22"/>
        </w:rPr>
        <w:t>these</w:t>
      </w:r>
      <w:proofErr w:type="spellEnd"/>
      <w:r w:rsidRPr="00D70D67">
        <w:rPr>
          <w:sz w:val="22"/>
        </w:rPr>
        <w:t xml:space="preserve"> </w:t>
      </w:r>
      <w:proofErr w:type="spellStart"/>
      <w:r w:rsidRPr="00D70D67">
        <w:rPr>
          <w:sz w:val="22"/>
        </w:rPr>
        <w:t>devices</w:t>
      </w:r>
      <w:proofErr w:type="spellEnd"/>
      <w:r w:rsidRPr="00D70D67">
        <w:rPr>
          <w:sz w:val="22"/>
        </w:rPr>
        <w:t xml:space="preserve"> </w:t>
      </w:r>
      <w:proofErr w:type="spellStart"/>
      <w:r w:rsidRPr="00D70D67">
        <w:rPr>
          <w:sz w:val="22"/>
        </w:rPr>
        <w:t>are</w:t>
      </w:r>
      <w:proofErr w:type="spellEnd"/>
      <w:r w:rsidRPr="00D70D67">
        <w:rPr>
          <w:sz w:val="22"/>
        </w:rPr>
        <w:t xml:space="preserve"> </w:t>
      </w:r>
      <w:proofErr w:type="spellStart"/>
      <w:r w:rsidRPr="00D70D67">
        <w:rPr>
          <w:sz w:val="22"/>
        </w:rPr>
        <w:t>being</w:t>
      </w:r>
      <w:proofErr w:type="spellEnd"/>
      <w:r w:rsidRPr="00D70D67">
        <w:rPr>
          <w:sz w:val="22"/>
        </w:rPr>
        <w:t xml:space="preserve"> </w:t>
      </w:r>
      <w:proofErr w:type="spellStart"/>
      <w:r w:rsidRPr="00D70D67">
        <w:rPr>
          <w:sz w:val="22"/>
        </w:rPr>
        <w:t>used</w:t>
      </w:r>
      <w:proofErr w:type="spellEnd"/>
      <w:r w:rsidRPr="00D70D67">
        <w:rPr>
          <w:sz w:val="22"/>
        </w:rPr>
        <w:t xml:space="preserve"> </w:t>
      </w:r>
      <w:proofErr w:type="spellStart"/>
      <w:r w:rsidRPr="00D70D67">
        <w:rPr>
          <w:sz w:val="22"/>
        </w:rPr>
        <w:t>more</w:t>
      </w:r>
      <w:proofErr w:type="spellEnd"/>
      <w:r w:rsidRPr="00D70D67">
        <w:rPr>
          <w:sz w:val="22"/>
        </w:rPr>
        <w:t xml:space="preserve"> </w:t>
      </w:r>
      <w:proofErr w:type="spellStart"/>
      <w:r w:rsidRPr="00D70D67">
        <w:rPr>
          <w:sz w:val="22"/>
        </w:rPr>
        <w:t>and</w:t>
      </w:r>
      <w:proofErr w:type="spellEnd"/>
      <w:r w:rsidRPr="00D70D67">
        <w:rPr>
          <w:sz w:val="22"/>
        </w:rPr>
        <w:t xml:space="preserve"> </w:t>
      </w:r>
      <w:proofErr w:type="spellStart"/>
      <w:r w:rsidRPr="00D70D67">
        <w:rPr>
          <w:sz w:val="22"/>
        </w:rPr>
        <w:t>more</w:t>
      </w:r>
      <w:proofErr w:type="spellEnd"/>
      <w:r w:rsidRPr="00D70D67">
        <w:rPr>
          <w:sz w:val="22"/>
        </w:rPr>
        <w:t xml:space="preserve"> </w:t>
      </w:r>
      <w:proofErr w:type="spellStart"/>
      <w:r w:rsidRPr="00D70D67">
        <w:rPr>
          <w:sz w:val="22"/>
        </w:rPr>
        <w:t>for</w:t>
      </w:r>
      <w:proofErr w:type="spellEnd"/>
      <w:r w:rsidRPr="00D70D67">
        <w:rPr>
          <w:sz w:val="22"/>
        </w:rPr>
        <w:t xml:space="preserve"> sensitive </w:t>
      </w:r>
      <w:proofErr w:type="spellStart"/>
      <w:r w:rsidRPr="00D70D67">
        <w:rPr>
          <w:sz w:val="22"/>
        </w:rPr>
        <w:t>applications</w:t>
      </w:r>
      <w:proofErr w:type="spellEnd"/>
      <w:r w:rsidRPr="00D70D67">
        <w:rPr>
          <w:sz w:val="22"/>
        </w:rPr>
        <w:t xml:space="preserve"> such </w:t>
      </w:r>
      <w:proofErr w:type="spellStart"/>
      <w:r w:rsidRPr="00D70D67">
        <w:rPr>
          <w:sz w:val="22"/>
        </w:rPr>
        <w:t>as</w:t>
      </w:r>
      <w:proofErr w:type="spellEnd"/>
      <w:r w:rsidRPr="00D70D67">
        <w:rPr>
          <w:sz w:val="22"/>
        </w:rPr>
        <w:t xml:space="preserve"> online </w:t>
      </w:r>
      <w:proofErr w:type="spellStart"/>
      <w:r w:rsidRPr="00D70D67">
        <w:rPr>
          <w:sz w:val="22"/>
        </w:rPr>
        <w:t>banking</w:t>
      </w:r>
      <w:proofErr w:type="spellEnd"/>
      <w:r w:rsidRPr="00D70D67">
        <w:rPr>
          <w:sz w:val="22"/>
        </w:rPr>
        <w:t xml:space="preserve"> </w:t>
      </w:r>
      <w:proofErr w:type="spellStart"/>
      <w:r w:rsidRPr="00D70D67">
        <w:rPr>
          <w:sz w:val="22"/>
        </w:rPr>
        <w:t>and</w:t>
      </w:r>
      <w:proofErr w:type="spellEnd"/>
      <w:r w:rsidRPr="00D70D67">
        <w:rPr>
          <w:sz w:val="22"/>
        </w:rPr>
        <w:t xml:space="preserve"> </w:t>
      </w:r>
      <w:proofErr w:type="spellStart"/>
      <w:r w:rsidRPr="00D70D67">
        <w:rPr>
          <w:sz w:val="22"/>
        </w:rPr>
        <w:t>shopping</w:t>
      </w:r>
      <w:proofErr w:type="spellEnd"/>
      <w:r w:rsidRPr="00D70D67">
        <w:rPr>
          <w:sz w:val="22"/>
        </w:rPr>
        <w:t xml:space="preserve">. In </w:t>
      </w:r>
      <w:proofErr w:type="spellStart"/>
      <w:r w:rsidRPr="00D70D67">
        <w:rPr>
          <w:sz w:val="22"/>
        </w:rPr>
        <w:t>addition</w:t>
      </w:r>
      <w:proofErr w:type="spellEnd"/>
      <w:r w:rsidRPr="00D70D67">
        <w:rPr>
          <w:sz w:val="22"/>
        </w:rPr>
        <w:t xml:space="preserve"> </w:t>
      </w:r>
      <w:proofErr w:type="spellStart"/>
      <w:r w:rsidRPr="00D70D67">
        <w:rPr>
          <w:sz w:val="22"/>
        </w:rPr>
        <w:t>to</w:t>
      </w:r>
      <w:proofErr w:type="spellEnd"/>
      <w:r w:rsidRPr="00D70D67">
        <w:rPr>
          <w:sz w:val="22"/>
        </w:rPr>
        <w:t xml:space="preserve"> </w:t>
      </w:r>
      <w:proofErr w:type="spellStart"/>
      <w:r w:rsidRPr="00D70D67">
        <w:rPr>
          <w:sz w:val="22"/>
        </w:rPr>
        <w:t>fingerprint</w:t>
      </w:r>
      <w:proofErr w:type="spellEnd"/>
      <w:r w:rsidRPr="00D70D67">
        <w:rPr>
          <w:sz w:val="22"/>
        </w:rPr>
        <w:t xml:space="preserve"> </w:t>
      </w:r>
      <w:proofErr w:type="spellStart"/>
      <w:r w:rsidRPr="00D70D67">
        <w:rPr>
          <w:sz w:val="22"/>
        </w:rPr>
        <w:t>scans</w:t>
      </w:r>
      <w:proofErr w:type="spellEnd"/>
      <w:r w:rsidRPr="00D70D67">
        <w:rPr>
          <w:sz w:val="22"/>
        </w:rPr>
        <w:t xml:space="preserve">, </w:t>
      </w:r>
      <w:proofErr w:type="spellStart"/>
      <w:r w:rsidRPr="00D70D67">
        <w:rPr>
          <w:sz w:val="22"/>
        </w:rPr>
        <w:t>many</w:t>
      </w:r>
      <w:proofErr w:type="spellEnd"/>
      <w:r w:rsidRPr="00D70D67">
        <w:rPr>
          <w:sz w:val="22"/>
        </w:rPr>
        <w:t xml:space="preserve"> </w:t>
      </w:r>
      <w:proofErr w:type="spellStart"/>
      <w:r w:rsidRPr="00D70D67">
        <w:rPr>
          <w:sz w:val="22"/>
        </w:rPr>
        <w:t>manufacturers</w:t>
      </w:r>
      <w:proofErr w:type="spellEnd"/>
      <w:r w:rsidRPr="00D70D67">
        <w:rPr>
          <w:sz w:val="22"/>
        </w:rPr>
        <w:t xml:space="preserve"> </w:t>
      </w:r>
      <w:proofErr w:type="spellStart"/>
      <w:r w:rsidRPr="00D70D67">
        <w:rPr>
          <w:sz w:val="22"/>
        </w:rPr>
        <w:t>are</w:t>
      </w:r>
      <w:proofErr w:type="spellEnd"/>
      <w:r w:rsidRPr="00D70D67">
        <w:rPr>
          <w:sz w:val="22"/>
        </w:rPr>
        <w:t xml:space="preserve"> </w:t>
      </w:r>
      <w:proofErr w:type="spellStart"/>
      <w:r w:rsidRPr="00D70D67">
        <w:rPr>
          <w:sz w:val="22"/>
        </w:rPr>
        <w:t>now</w:t>
      </w:r>
      <w:proofErr w:type="spellEnd"/>
      <w:r w:rsidRPr="00D70D67">
        <w:rPr>
          <w:sz w:val="22"/>
        </w:rPr>
        <w:t xml:space="preserve"> </w:t>
      </w:r>
      <w:proofErr w:type="spellStart"/>
      <w:r w:rsidRPr="00D70D67">
        <w:rPr>
          <w:sz w:val="22"/>
        </w:rPr>
        <w:t>considering</w:t>
      </w:r>
      <w:proofErr w:type="spellEnd"/>
      <w:r w:rsidRPr="00D70D67">
        <w:rPr>
          <w:sz w:val="22"/>
        </w:rPr>
        <w:t xml:space="preserve"> </w:t>
      </w:r>
      <w:proofErr w:type="spellStart"/>
      <w:r w:rsidRPr="00D70D67">
        <w:rPr>
          <w:sz w:val="22"/>
        </w:rPr>
        <w:t>iris</w:t>
      </w:r>
      <w:proofErr w:type="spellEnd"/>
      <w:r w:rsidRPr="00D70D67">
        <w:rPr>
          <w:sz w:val="22"/>
        </w:rPr>
        <w:t xml:space="preserve"> </w:t>
      </w:r>
      <w:proofErr w:type="spellStart"/>
      <w:r w:rsidRPr="00D70D67">
        <w:rPr>
          <w:sz w:val="22"/>
        </w:rPr>
        <w:t>scanning</w:t>
      </w:r>
      <w:proofErr w:type="spellEnd"/>
      <w:r w:rsidRPr="00D70D67">
        <w:rPr>
          <w:sz w:val="22"/>
        </w:rPr>
        <w:t xml:space="preserve"> </w:t>
      </w:r>
      <w:proofErr w:type="spellStart"/>
      <w:r w:rsidRPr="00D70D67">
        <w:rPr>
          <w:sz w:val="22"/>
        </w:rPr>
        <w:t>as</w:t>
      </w:r>
      <w:proofErr w:type="spellEnd"/>
      <w:r w:rsidRPr="00D70D67">
        <w:rPr>
          <w:sz w:val="22"/>
        </w:rPr>
        <w:t xml:space="preserve"> </w:t>
      </w:r>
      <w:proofErr w:type="spellStart"/>
      <w:r w:rsidRPr="00D70D67">
        <w:rPr>
          <w:sz w:val="22"/>
        </w:rPr>
        <w:t>the</w:t>
      </w:r>
      <w:proofErr w:type="spellEnd"/>
      <w:r w:rsidRPr="00D70D67">
        <w:rPr>
          <w:sz w:val="22"/>
        </w:rPr>
        <w:t xml:space="preserve"> </w:t>
      </w:r>
      <w:proofErr w:type="spellStart"/>
      <w:r w:rsidRPr="00D70D67">
        <w:rPr>
          <w:sz w:val="22"/>
        </w:rPr>
        <w:t>new</w:t>
      </w:r>
      <w:proofErr w:type="spellEnd"/>
      <w:r w:rsidRPr="00D70D67">
        <w:rPr>
          <w:sz w:val="22"/>
        </w:rPr>
        <w:t xml:space="preserve"> </w:t>
      </w:r>
      <w:proofErr w:type="spellStart"/>
      <w:r w:rsidRPr="00D70D67">
        <w:rPr>
          <w:sz w:val="22"/>
        </w:rPr>
        <w:t>biometric</w:t>
      </w:r>
      <w:proofErr w:type="spellEnd"/>
      <w:r w:rsidRPr="00D70D67">
        <w:rPr>
          <w:sz w:val="22"/>
        </w:rPr>
        <w:t xml:space="preserve"> </w:t>
      </w:r>
      <w:proofErr w:type="spellStart"/>
      <w:r w:rsidRPr="00D70D67">
        <w:rPr>
          <w:sz w:val="22"/>
        </w:rPr>
        <w:t>unlocking</w:t>
      </w:r>
      <w:proofErr w:type="spellEnd"/>
      <w:r w:rsidRPr="00D70D67">
        <w:rPr>
          <w:sz w:val="22"/>
        </w:rPr>
        <w:t xml:space="preserve"> </w:t>
      </w:r>
      <w:proofErr w:type="spellStart"/>
      <w:r w:rsidRPr="00D70D67">
        <w:rPr>
          <w:sz w:val="22"/>
        </w:rPr>
        <w:t>method</w:t>
      </w:r>
      <w:proofErr w:type="spellEnd"/>
      <w:r w:rsidRPr="00D70D67">
        <w:rPr>
          <w:sz w:val="22"/>
        </w:rPr>
        <w:t xml:space="preserve">. The </w:t>
      </w:r>
      <w:proofErr w:type="spellStart"/>
      <w:r w:rsidRPr="00D70D67">
        <w:rPr>
          <w:sz w:val="22"/>
        </w:rPr>
        <w:t>eye</w:t>
      </w:r>
      <w:proofErr w:type="spellEnd"/>
      <w:r w:rsidRPr="00D70D67">
        <w:rPr>
          <w:sz w:val="22"/>
        </w:rPr>
        <w:t xml:space="preserve"> </w:t>
      </w:r>
      <w:proofErr w:type="spellStart"/>
      <w:r w:rsidRPr="00D70D67">
        <w:rPr>
          <w:sz w:val="22"/>
        </w:rPr>
        <w:t>is</w:t>
      </w:r>
      <w:proofErr w:type="spellEnd"/>
      <w:r w:rsidRPr="00D70D67">
        <w:rPr>
          <w:sz w:val="22"/>
        </w:rPr>
        <w:t xml:space="preserve"> </w:t>
      </w:r>
      <w:proofErr w:type="spellStart"/>
      <w:r w:rsidRPr="00D70D67">
        <w:rPr>
          <w:sz w:val="22"/>
        </w:rPr>
        <w:t>illuminated</w:t>
      </w:r>
      <w:proofErr w:type="spellEnd"/>
      <w:r w:rsidRPr="00D70D67">
        <w:rPr>
          <w:sz w:val="22"/>
        </w:rPr>
        <w:t xml:space="preserve"> </w:t>
      </w:r>
      <w:proofErr w:type="spellStart"/>
      <w:r w:rsidRPr="00D70D67">
        <w:rPr>
          <w:sz w:val="22"/>
        </w:rPr>
        <w:t>with</w:t>
      </w:r>
      <w:proofErr w:type="spellEnd"/>
      <w:r w:rsidRPr="00D70D67">
        <w:rPr>
          <w:sz w:val="22"/>
        </w:rPr>
        <w:t xml:space="preserve"> </w:t>
      </w:r>
      <w:proofErr w:type="spellStart"/>
      <w:r w:rsidRPr="00D70D67">
        <w:rPr>
          <w:sz w:val="22"/>
        </w:rPr>
        <w:t>infrared</w:t>
      </w:r>
      <w:proofErr w:type="spellEnd"/>
      <w:r w:rsidRPr="00D70D67">
        <w:rPr>
          <w:sz w:val="22"/>
        </w:rPr>
        <w:t xml:space="preserve"> light </w:t>
      </w:r>
      <w:proofErr w:type="spellStart"/>
      <w:r w:rsidRPr="00D70D67">
        <w:rPr>
          <w:sz w:val="22"/>
        </w:rPr>
        <w:t>and</w:t>
      </w:r>
      <w:proofErr w:type="spellEnd"/>
      <w:r w:rsidRPr="00D70D67">
        <w:rPr>
          <w:sz w:val="22"/>
        </w:rPr>
        <w:t xml:space="preserve"> </w:t>
      </w:r>
      <w:proofErr w:type="spellStart"/>
      <w:r w:rsidRPr="00D70D67">
        <w:rPr>
          <w:sz w:val="22"/>
        </w:rPr>
        <w:t>the</w:t>
      </w:r>
      <w:proofErr w:type="spellEnd"/>
      <w:r w:rsidRPr="00D70D67">
        <w:rPr>
          <w:sz w:val="22"/>
        </w:rPr>
        <w:t xml:space="preserve"> </w:t>
      </w:r>
      <w:proofErr w:type="spellStart"/>
      <w:r w:rsidRPr="00D70D67">
        <w:rPr>
          <w:sz w:val="22"/>
        </w:rPr>
        <w:t>camera</w:t>
      </w:r>
      <w:proofErr w:type="spellEnd"/>
      <w:r w:rsidRPr="00D70D67">
        <w:rPr>
          <w:sz w:val="22"/>
        </w:rPr>
        <w:t xml:space="preserve"> on </w:t>
      </w:r>
      <w:proofErr w:type="spellStart"/>
      <w:r w:rsidRPr="00D70D67">
        <w:rPr>
          <w:sz w:val="22"/>
        </w:rPr>
        <w:t>the</w:t>
      </w:r>
      <w:proofErr w:type="spellEnd"/>
      <w:r w:rsidRPr="00D70D67">
        <w:rPr>
          <w:sz w:val="22"/>
        </w:rPr>
        <w:t xml:space="preserve"> </w:t>
      </w:r>
      <w:proofErr w:type="spellStart"/>
      <w:r w:rsidRPr="00D70D67">
        <w:rPr>
          <w:sz w:val="22"/>
        </w:rPr>
        <w:t>device</w:t>
      </w:r>
      <w:proofErr w:type="spellEnd"/>
      <w:r w:rsidRPr="00D70D67">
        <w:rPr>
          <w:sz w:val="22"/>
        </w:rPr>
        <w:t xml:space="preserve"> </w:t>
      </w:r>
      <w:proofErr w:type="spellStart"/>
      <w:r w:rsidRPr="00D70D67">
        <w:rPr>
          <w:sz w:val="22"/>
        </w:rPr>
        <w:t>takes</w:t>
      </w:r>
      <w:proofErr w:type="spellEnd"/>
      <w:r w:rsidRPr="00D70D67">
        <w:rPr>
          <w:sz w:val="22"/>
        </w:rPr>
        <w:t xml:space="preserve"> a </w:t>
      </w:r>
      <w:proofErr w:type="spellStart"/>
      <w:r w:rsidRPr="00D70D67">
        <w:rPr>
          <w:sz w:val="22"/>
        </w:rPr>
        <w:t>picture</w:t>
      </w:r>
      <w:proofErr w:type="spellEnd"/>
      <w:r w:rsidRPr="00D70D67">
        <w:rPr>
          <w:sz w:val="22"/>
        </w:rPr>
        <w:t xml:space="preserve"> </w:t>
      </w:r>
      <w:proofErr w:type="spellStart"/>
      <w:r w:rsidRPr="00D70D67">
        <w:rPr>
          <w:sz w:val="22"/>
        </w:rPr>
        <w:t>of</w:t>
      </w:r>
      <w:proofErr w:type="spellEnd"/>
      <w:r w:rsidRPr="00D70D67">
        <w:rPr>
          <w:sz w:val="22"/>
        </w:rPr>
        <w:t xml:space="preserve"> </w:t>
      </w:r>
      <w:proofErr w:type="spellStart"/>
      <w:r w:rsidRPr="00D70D67">
        <w:rPr>
          <w:sz w:val="22"/>
        </w:rPr>
        <w:t>the</w:t>
      </w:r>
      <w:proofErr w:type="spellEnd"/>
      <w:r w:rsidRPr="00D70D67">
        <w:rPr>
          <w:sz w:val="22"/>
        </w:rPr>
        <w:t xml:space="preserve"> </w:t>
      </w:r>
      <w:proofErr w:type="spellStart"/>
      <w:r w:rsidRPr="00D70D67">
        <w:rPr>
          <w:sz w:val="22"/>
        </w:rPr>
        <w:t>iris</w:t>
      </w:r>
      <w:proofErr w:type="spellEnd"/>
      <w:r w:rsidRPr="00D70D67">
        <w:rPr>
          <w:sz w:val="22"/>
        </w:rPr>
        <w:t xml:space="preserve"> so </w:t>
      </w:r>
      <w:proofErr w:type="spellStart"/>
      <w:r w:rsidRPr="00D70D67">
        <w:rPr>
          <w:sz w:val="22"/>
        </w:rPr>
        <w:t>that</w:t>
      </w:r>
      <w:proofErr w:type="spellEnd"/>
      <w:r w:rsidRPr="00D70D67">
        <w:rPr>
          <w:sz w:val="22"/>
        </w:rPr>
        <w:t xml:space="preserve"> </w:t>
      </w:r>
      <w:proofErr w:type="spellStart"/>
      <w:r w:rsidRPr="00D70D67">
        <w:rPr>
          <w:sz w:val="22"/>
        </w:rPr>
        <w:t>its</w:t>
      </w:r>
      <w:proofErr w:type="spellEnd"/>
      <w:r w:rsidRPr="00D70D67">
        <w:rPr>
          <w:sz w:val="22"/>
        </w:rPr>
        <w:t xml:space="preserve"> </w:t>
      </w:r>
      <w:proofErr w:type="spellStart"/>
      <w:r w:rsidRPr="00D70D67">
        <w:rPr>
          <w:sz w:val="22"/>
        </w:rPr>
        <w:t>characteristic</w:t>
      </w:r>
      <w:proofErr w:type="spellEnd"/>
      <w:r w:rsidRPr="00D70D67">
        <w:rPr>
          <w:sz w:val="22"/>
        </w:rPr>
        <w:t xml:space="preserve"> </w:t>
      </w:r>
      <w:proofErr w:type="spellStart"/>
      <w:r w:rsidRPr="00D70D67">
        <w:rPr>
          <w:sz w:val="22"/>
        </w:rPr>
        <w:t>features</w:t>
      </w:r>
      <w:proofErr w:type="spellEnd"/>
      <w:r w:rsidRPr="00D70D67">
        <w:rPr>
          <w:sz w:val="22"/>
        </w:rPr>
        <w:t xml:space="preserve"> </w:t>
      </w:r>
      <w:proofErr w:type="spellStart"/>
      <w:r w:rsidRPr="00D70D67">
        <w:rPr>
          <w:sz w:val="22"/>
        </w:rPr>
        <w:t>can</w:t>
      </w:r>
      <w:proofErr w:type="spellEnd"/>
      <w:r w:rsidRPr="00D70D67">
        <w:rPr>
          <w:sz w:val="22"/>
        </w:rPr>
        <w:t xml:space="preserve"> </w:t>
      </w:r>
      <w:proofErr w:type="spellStart"/>
      <w:r w:rsidRPr="00D70D67">
        <w:rPr>
          <w:sz w:val="22"/>
        </w:rPr>
        <w:t>be</w:t>
      </w:r>
      <w:proofErr w:type="spellEnd"/>
      <w:r w:rsidRPr="00D70D67">
        <w:rPr>
          <w:sz w:val="22"/>
        </w:rPr>
        <w:t xml:space="preserve"> </w:t>
      </w:r>
      <w:proofErr w:type="spellStart"/>
      <w:r w:rsidRPr="00D70D67">
        <w:rPr>
          <w:sz w:val="22"/>
        </w:rPr>
        <w:t>identified</w:t>
      </w:r>
      <w:proofErr w:type="spellEnd"/>
      <w:r w:rsidRPr="00D70D67">
        <w:rPr>
          <w:sz w:val="22"/>
        </w:rPr>
        <w:t>.</w:t>
      </w:r>
    </w:p>
    <w:p w14:paraId="6F3F8BD4" w14:textId="77777777" w:rsidR="007F7A51" w:rsidRPr="008D22A8" w:rsidRDefault="007F7A51" w:rsidP="007F7A51">
      <w:pPr>
        <w:pStyle w:val="Standa"/>
        <w:spacing w:line="360" w:lineRule="auto"/>
        <w:rPr>
          <w:sz w:val="22"/>
        </w:rPr>
      </w:pPr>
    </w:p>
    <w:p w14:paraId="73E42652" w14:textId="77777777" w:rsidR="009152CA" w:rsidRDefault="007F7A51" w:rsidP="007F7A51">
      <w:pPr>
        <w:pStyle w:val="Standa"/>
        <w:spacing w:line="360" w:lineRule="auto"/>
        <w:rPr>
          <w:sz w:val="22"/>
        </w:rPr>
      </w:pPr>
      <w:r w:rsidRPr="008D22A8">
        <w:rPr>
          <w:sz w:val="22"/>
        </w:rPr>
        <w:t xml:space="preserve">The SFH 4780S offers the best performance-to-size ratio. It has a wavelength of 810 nm and is the first IRED in the new high-performance </w:t>
      </w:r>
      <w:proofErr w:type="spellStart"/>
      <w:r w:rsidRPr="008D22A8">
        <w:rPr>
          <w:sz w:val="22"/>
        </w:rPr>
        <w:t>Oslux</w:t>
      </w:r>
      <w:proofErr w:type="spellEnd"/>
      <w:r w:rsidRPr="008D22A8">
        <w:rPr>
          <w:sz w:val="22"/>
        </w:rPr>
        <w:t xml:space="preserve"> package. "</w:t>
      </w:r>
      <w:proofErr w:type="spellStart"/>
      <w:r w:rsidRPr="00C34C29">
        <w:rPr>
          <w:sz w:val="22"/>
        </w:rPr>
        <w:t>Oslux</w:t>
      </w:r>
      <w:proofErr w:type="spellEnd"/>
      <w:r w:rsidRPr="00C34C29">
        <w:rPr>
          <w:sz w:val="22"/>
        </w:rPr>
        <w:t xml:space="preserve"> LEDs have long been established for visible lighting applications in mobile devices, such as camera flash</w:t>
      </w:r>
      <w:r w:rsidR="00CE629A" w:rsidRPr="00C34C29">
        <w:rPr>
          <w:sz w:val="22"/>
        </w:rPr>
        <w:t xml:space="preserve">,” explained </w:t>
      </w:r>
      <w:proofErr w:type="spellStart"/>
      <w:r w:rsidR="00C34C29" w:rsidRPr="00C34C29">
        <w:rPr>
          <w:sz w:val="22"/>
        </w:rPr>
        <w:t>Sevugan</w:t>
      </w:r>
      <w:proofErr w:type="spellEnd"/>
      <w:r w:rsidR="00C34C29" w:rsidRPr="00C34C29">
        <w:rPr>
          <w:sz w:val="22"/>
        </w:rPr>
        <w:t xml:space="preserve"> </w:t>
      </w:r>
      <w:proofErr w:type="spellStart"/>
      <w:r w:rsidR="00C34C29" w:rsidRPr="00C34C29">
        <w:rPr>
          <w:sz w:val="22"/>
        </w:rPr>
        <w:t>Nagappan</w:t>
      </w:r>
      <w:proofErr w:type="spellEnd"/>
      <w:r w:rsidR="00CE629A" w:rsidRPr="00C34C29">
        <w:rPr>
          <w:sz w:val="22"/>
        </w:rPr>
        <w:t>,</w:t>
      </w:r>
      <w:r w:rsidR="00C34C29" w:rsidRPr="00C34C29">
        <w:rPr>
          <w:sz w:val="22"/>
        </w:rPr>
        <w:t xml:space="preserve"> Product</w:t>
      </w:r>
      <w:r w:rsidR="00CE629A" w:rsidRPr="00C34C29">
        <w:rPr>
          <w:sz w:val="22"/>
        </w:rPr>
        <w:t xml:space="preserve"> Marketing Manager for infrared </w:t>
      </w:r>
      <w:r w:rsidR="00CE629A" w:rsidRPr="008D22A8">
        <w:rPr>
          <w:sz w:val="22"/>
        </w:rPr>
        <w:t xml:space="preserve">at </w:t>
      </w:r>
      <w:proofErr w:type="spellStart"/>
      <w:r w:rsidR="00CE629A" w:rsidRPr="008D22A8">
        <w:rPr>
          <w:sz w:val="22"/>
        </w:rPr>
        <w:t>Osram</w:t>
      </w:r>
      <w:proofErr w:type="spellEnd"/>
      <w:r w:rsidRPr="008D22A8">
        <w:rPr>
          <w:sz w:val="22"/>
        </w:rPr>
        <w:t xml:space="preserve">. </w:t>
      </w:r>
      <w:r w:rsidR="00CE629A">
        <w:rPr>
          <w:sz w:val="22"/>
        </w:rPr>
        <w:t>“</w:t>
      </w:r>
      <w:r w:rsidRPr="008D22A8">
        <w:rPr>
          <w:sz w:val="22"/>
        </w:rPr>
        <w:t>We are now extending the ran</w:t>
      </w:r>
      <w:r w:rsidR="00B20B8D">
        <w:rPr>
          <w:sz w:val="22"/>
        </w:rPr>
        <w:t>ge to include infrared emitters."</w:t>
      </w:r>
      <w:r w:rsidRPr="008D22A8">
        <w:rPr>
          <w:sz w:val="22"/>
        </w:rPr>
        <w:t xml:space="preserve"> </w:t>
      </w:r>
      <w:proofErr w:type="spellStart"/>
      <w:r w:rsidRPr="008D22A8">
        <w:rPr>
          <w:sz w:val="22"/>
        </w:rPr>
        <w:t>Oslux</w:t>
      </w:r>
      <w:proofErr w:type="spellEnd"/>
      <w:r w:rsidRPr="008D22A8">
        <w:rPr>
          <w:sz w:val="22"/>
        </w:rPr>
        <w:t xml:space="preserve"> components have a very narrow emission angle at a low height so they provide optimum performance. This is achieved by perfectly matching the lens to the internal reflector. A special feature of </w:t>
      </w:r>
      <w:proofErr w:type="spellStart"/>
      <w:r w:rsidRPr="008D22A8">
        <w:rPr>
          <w:sz w:val="22"/>
        </w:rPr>
        <w:t>Oslux</w:t>
      </w:r>
      <w:proofErr w:type="spellEnd"/>
      <w:r w:rsidRPr="008D22A8">
        <w:rPr>
          <w:sz w:val="22"/>
        </w:rPr>
        <w:t xml:space="preserve"> is the flat component surface despite the use of a lens.</w:t>
      </w:r>
    </w:p>
    <w:p w14:paraId="129EFD9F" w14:textId="77777777" w:rsidR="007F7A51" w:rsidRPr="009152CA" w:rsidRDefault="007F7A51" w:rsidP="007F7A51">
      <w:pPr>
        <w:pStyle w:val="Standa"/>
        <w:spacing w:line="360" w:lineRule="auto"/>
        <w:rPr>
          <w:sz w:val="22"/>
        </w:rPr>
      </w:pPr>
      <w:bookmarkStart w:id="0" w:name="_GoBack"/>
    </w:p>
    <w:bookmarkEnd w:id="0"/>
    <w:p w14:paraId="78746A8A" w14:textId="05A11FE1" w:rsidR="007F7A51" w:rsidRPr="008D22A8" w:rsidRDefault="007F7A51" w:rsidP="007F7A51">
      <w:pPr>
        <w:pStyle w:val="Standa"/>
        <w:spacing w:line="360" w:lineRule="auto"/>
        <w:rPr>
          <w:rFonts w:cs="Arial"/>
          <w:sz w:val="22"/>
        </w:rPr>
      </w:pPr>
      <w:r w:rsidRPr="008D22A8">
        <w:rPr>
          <w:sz w:val="22"/>
        </w:rPr>
        <w:t>The SFH 4780S offers extremely high radiant intensity for its compact siz</w:t>
      </w:r>
      <w:r w:rsidR="00B20B8D">
        <w:rPr>
          <w:sz w:val="22"/>
        </w:rPr>
        <w:t xml:space="preserve">e. Despite the low height of 2.4 </w:t>
      </w:r>
      <w:r w:rsidRPr="008D22A8">
        <w:rPr>
          <w:sz w:val="22"/>
        </w:rPr>
        <w:t>mm, developers have managed to achieve an emission angle of only +</w:t>
      </w:r>
      <w:r w:rsidR="00B20B8D">
        <w:rPr>
          <w:sz w:val="22"/>
        </w:rPr>
        <w:t>/</w:t>
      </w:r>
      <w:r w:rsidRPr="008D22A8">
        <w:rPr>
          <w:sz w:val="22"/>
        </w:rPr>
        <w:t xml:space="preserve">- 10 degrees. As a result, the IRED achieves a record radiant intensity of typically 2900 </w:t>
      </w:r>
      <w:proofErr w:type="spellStart"/>
      <w:r w:rsidRPr="008D22A8">
        <w:rPr>
          <w:sz w:val="22"/>
        </w:rPr>
        <w:t>milliwatts</w:t>
      </w:r>
      <w:proofErr w:type="spellEnd"/>
      <w:r w:rsidRPr="008D22A8">
        <w:rPr>
          <w:sz w:val="22"/>
        </w:rPr>
        <w:t xml:space="preserve"> per </w:t>
      </w:r>
      <w:proofErr w:type="spellStart"/>
      <w:r w:rsidRPr="008D22A8">
        <w:rPr>
          <w:sz w:val="22"/>
        </w:rPr>
        <w:t>steradian</w:t>
      </w:r>
      <w:r w:rsidR="000B07A9">
        <w:rPr>
          <w:sz w:val="22"/>
        </w:rPr>
        <w:t>t</w:t>
      </w:r>
      <w:proofErr w:type="spellEnd"/>
      <w:r w:rsidRPr="008D22A8">
        <w:rPr>
          <w:sz w:val="22"/>
        </w:rPr>
        <w:t xml:space="preserve"> (</w:t>
      </w:r>
      <w:proofErr w:type="spellStart"/>
      <w:r w:rsidRPr="008D22A8">
        <w:rPr>
          <w:sz w:val="22"/>
        </w:rPr>
        <w:t>mW</w:t>
      </w:r>
      <w:proofErr w:type="spellEnd"/>
      <w:r w:rsidRPr="008D22A8">
        <w:rPr>
          <w:sz w:val="22"/>
        </w:rPr>
        <w:t>/</w:t>
      </w:r>
      <w:proofErr w:type="spellStart"/>
      <w:r w:rsidRPr="008D22A8">
        <w:rPr>
          <w:sz w:val="22"/>
        </w:rPr>
        <w:t>sr</w:t>
      </w:r>
      <w:proofErr w:type="spellEnd"/>
      <w:r w:rsidRPr="008D22A8">
        <w:rPr>
          <w:sz w:val="22"/>
        </w:rPr>
        <w:t xml:space="preserve">) at an operating current </w:t>
      </w:r>
      <w:proofErr w:type="gramStart"/>
      <w:r w:rsidRPr="008D22A8">
        <w:rPr>
          <w:sz w:val="22"/>
        </w:rPr>
        <w:lastRenderedPageBreak/>
        <w:t>of</w:t>
      </w:r>
      <w:proofErr w:type="gramEnd"/>
      <w:r w:rsidRPr="008D22A8">
        <w:rPr>
          <w:sz w:val="22"/>
        </w:rPr>
        <w:t xml:space="preserve"> 1 amp (A). This high optical output comes from a highly efficient thin-film chip with an edge length of 750 </w:t>
      </w:r>
      <w:r w:rsidRPr="008D22A8">
        <w:rPr>
          <w:rFonts w:ascii="Symbol" w:hAnsi="Symbol" w:cs="Arial"/>
          <w:sz w:val="22"/>
        </w:rPr>
        <w:t></w:t>
      </w:r>
      <w:r w:rsidRPr="008D22A8">
        <w:rPr>
          <w:sz w:val="22"/>
        </w:rPr>
        <w:t xml:space="preserve">m in which two emission centers are arranged one above the other with the aid of </w:t>
      </w:r>
      <w:proofErr w:type="spellStart"/>
      <w:r w:rsidRPr="008D22A8">
        <w:rPr>
          <w:sz w:val="22"/>
        </w:rPr>
        <w:t>Osram’s</w:t>
      </w:r>
      <w:proofErr w:type="spellEnd"/>
      <w:r w:rsidRPr="008D22A8">
        <w:rPr>
          <w:sz w:val="22"/>
        </w:rPr>
        <w:t xml:space="preserve"> </w:t>
      </w:r>
      <w:proofErr w:type="spellStart"/>
      <w:r w:rsidRPr="008D22A8">
        <w:rPr>
          <w:sz w:val="22"/>
        </w:rPr>
        <w:t>nanostack</w:t>
      </w:r>
      <w:proofErr w:type="spellEnd"/>
      <w:r w:rsidRPr="008D22A8">
        <w:rPr>
          <w:sz w:val="22"/>
        </w:rPr>
        <w:t xml:space="preserve"> technology. The emitter can even be operated with a current of up to 2 </w:t>
      </w:r>
      <w:proofErr w:type="gramStart"/>
      <w:r w:rsidRPr="008D22A8">
        <w:rPr>
          <w:sz w:val="22"/>
        </w:rPr>
        <w:t>A</w:t>
      </w:r>
      <w:proofErr w:type="gramEnd"/>
      <w:r w:rsidRPr="008D22A8">
        <w:rPr>
          <w:sz w:val="22"/>
        </w:rPr>
        <w:t xml:space="preserve"> in pulsed mode. Thanks to its black package</w:t>
      </w:r>
      <w:r w:rsidR="005663D3">
        <w:rPr>
          <w:sz w:val="22"/>
        </w:rPr>
        <w:t>,</w:t>
      </w:r>
      <w:r w:rsidRPr="008D22A8">
        <w:rPr>
          <w:sz w:val="22"/>
        </w:rPr>
        <w:t xml:space="preserve"> the SFH 4780S can be integrated completely unobtrusively behind the covers of mobile devices.</w:t>
      </w:r>
    </w:p>
    <w:p w14:paraId="25282FAA" w14:textId="77777777" w:rsidR="007F7A51" w:rsidRPr="008D22A8" w:rsidRDefault="007F7A51" w:rsidP="007F7A51">
      <w:pPr>
        <w:pStyle w:val="Standa"/>
        <w:spacing w:line="360" w:lineRule="auto"/>
        <w:rPr>
          <w:rFonts w:cs="Arial"/>
          <w:sz w:val="22"/>
        </w:rPr>
      </w:pPr>
    </w:p>
    <w:p w14:paraId="11B9463B" w14:textId="77777777" w:rsidR="007F7A51" w:rsidRPr="008D22A8" w:rsidRDefault="007F7A51" w:rsidP="007F7A51">
      <w:pPr>
        <w:pStyle w:val="Standa"/>
        <w:spacing w:line="360" w:lineRule="auto"/>
        <w:rPr>
          <w:rFonts w:cs="Arial"/>
          <w:sz w:val="22"/>
        </w:rPr>
      </w:pPr>
      <w:r w:rsidRPr="008D22A8">
        <w:rPr>
          <w:b/>
          <w:sz w:val="22"/>
        </w:rPr>
        <w:t>Biometric identification in mobile devices</w:t>
      </w:r>
    </w:p>
    <w:p w14:paraId="0BC80520" w14:textId="77777777" w:rsidR="007F7A51" w:rsidRPr="008D22A8" w:rsidRDefault="007F7A51" w:rsidP="007F7A51">
      <w:pPr>
        <w:pStyle w:val="Standa"/>
        <w:spacing w:line="360" w:lineRule="auto"/>
        <w:rPr>
          <w:rFonts w:cs="Arial"/>
          <w:sz w:val="22"/>
        </w:rPr>
      </w:pPr>
      <w:r w:rsidRPr="008D22A8">
        <w:rPr>
          <w:sz w:val="22"/>
        </w:rPr>
        <w:t>For mobile device applications</w:t>
      </w:r>
      <w:r w:rsidR="005663D3">
        <w:rPr>
          <w:sz w:val="22"/>
        </w:rPr>
        <w:t>,</w:t>
      </w:r>
      <w:r w:rsidRPr="008D22A8">
        <w:rPr>
          <w:sz w:val="22"/>
        </w:rPr>
        <w:t xml:space="preserve"> it is very important for the emitter to </w:t>
      </w:r>
      <w:r w:rsidR="008070E3">
        <w:rPr>
          <w:sz w:val="22"/>
        </w:rPr>
        <w:t xml:space="preserve">consume </w:t>
      </w:r>
      <w:r w:rsidR="00B20B8D">
        <w:rPr>
          <w:sz w:val="22"/>
        </w:rPr>
        <w:t xml:space="preserve">as little power as possible. A </w:t>
      </w:r>
      <w:r w:rsidRPr="008D22A8">
        <w:rPr>
          <w:sz w:val="22"/>
        </w:rPr>
        <w:t xml:space="preserve">wavelength of 810 nm is particularly suitable in this regard because it provides high-contrast pictures of the irises of any color at comparatively low levels of light. </w:t>
      </w:r>
    </w:p>
    <w:p w14:paraId="13795F3D" w14:textId="77777777" w:rsidR="007F7A51" w:rsidRPr="008D22A8" w:rsidRDefault="007F7A51" w:rsidP="007F7A51">
      <w:pPr>
        <w:pStyle w:val="Standa"/>
        <w:spacing w:line="360" w:lineRule="auto"/>
        <w:rPr>
          <w:sz w:val="22"/>
        </w:rPr>
      </w:pPr>
    </w:p>
    <w:p w14:paraId="32476CFF" w14:textId="77777777" w:rsidR="007F7A51" w:rsidRPr="009152CA" w:rsidRDefault="008D22A8" w:rsidP="007F7A51">
      <w:pPr>
        <w:pStyle w:val="Standa"/>
        <w:spacing w:line="360" w:lineRule="auto"/>
        <w:rPr>
          <w:rFonts w:cs="Arial"/>
          <w:sz w:val="22"/>
        </w:rPr>
      </w:pPr>
      <w:r w:rsidRPr="008D22A8">
        <w:rPr>
          <w:sz w:val="22"/>
        </w:rPr>
        <w:t>T</w:t>
      </w:r>
      <w:r w:rsidR="007F7A51" w:rsidRPr="008D22A8">
        <w:rPr>
          <w:sz w:val="22"/>
        </w:rPr>
        <w:t xml:space="preserve">he SFH 4780S is </w:t>
      </w:r>
      <w:proofErr w:type="spellStart"/>
      <w:r w:rsidR="007F7A51" w:rsidRPr="008D22A8">
        <w:rPr>
          <w:sz w:val="22"/>
        </w:rPr>
        <w:t>Osram's</w:t>
      </w:r>
      <w:proofErr w:type="spellEnd"/>
      <w:r w:rsidR="007F7A51" w:rsidRPr="008D22A8">
        <w:rPr>
          <w:sz w:val="22"/>
        </w:rPr>
        <w:t xml:space="preserve"> answer to the notorious problem of a lack of space in mobile devices. Whereas current designs often use several IREDs, the high radiant intensity of this new IRED enables the iris scanner to operate with only one compact emitter. Like all applications in which the eye is exposed to infrared light, iris scanners must comply with the relevant eye safety standards. </w:t>
      </w:r>
      <w:proofErr w:type="spellStart"/>
      <w:r w:rsidR="007F7A51" w:rsidRPr="008D22A8">
        <w:rPr>
          <w:sz w:val="22"/>
        </w:rPr>
        <w:t>Osram</w:t>
      </w:r>
      <w:proofErr w:type="spellEnd"/>
      <w:r w:rsidR="007F7A51" w:rsidRPr="008D22A8">
        <w:rPr>
          <w:sz w:val="22"/>
        </w:rPr>
        <w:t xml:space="preserve"> supports designers with a special </w:t>
      </w:r>
      <w:hyperlink r:id="rId13">
        <w:r w:rsidR="007F7A51" w:rsidRPr="008D22A8">
          <w:rPr>
            <w:rStyle w:val="Hyperlink"/>
            <w:sz w:val="22"/>
          </w:rPr>
          <w:t>application note</w:t>
        </w:r>
      </w:hyperlink>
      <w:r w:rsidR="007F7A51" w:rsidRPr="008D22A8">
        <w:rPr>
          <w:sz w:val="22"/>
        </w:rPr>
        <w:t xml:space="preserve">. </w:t>
      </w:r>
    </w:p>
    <w:p w14:paraId="792D3133" w14:textId="77777777" w:rsidR="007F7A51" w:rsidRPr="008D22A8" w:rsidRDefault="007F7A51" w:rsidP="007F7A51">
      <w:pPr>
        <w:pStyle w:val="Standa"/>
        <w:spacing w:line="360" w:lineRule="auto"/>
        <w:rPr>
          <w:rFonts w:cs="Arial"/>
          <w:b/>
          <w:snapToGrid w:val="0"/>
          <w:sz w:val="22"/>
        </w:rPr>
      </w:pPr>
    </w:p>
    <w:p w14:paraId="55C56511" w14:textId="77777777" w:rsidR="007F7A51" w:rsidRPr="008D22A8" w:rsidRDefault="007F7A51" w:rsidP="007F7A51">
      <w:pPr>
        <w:pStyle w:val="Standa"/>
        <w:spacing w:line="360" w:lineRule="auto"/>
        <w:rPr>
          <w:rFonts w:cs="Arial"/>
          <w:b/>
          <w:snapToGrid w:val="0"/>
          <w:sz w:val="22"/>
        </w:rPr>
      </w:pPr>
    </w:p>
    <w:p w14:paraId="10C31A9D" w14:textId="77777777" w:rsidR="007F7A51" w:rsidRPr="008D22A8" w:rsidRDefault="007F7A51" w:rsidP="007F7A51">
      <w:pPr>
        <w:pStyle w:val="Standa"/>
        <w:spacing w:line="360" w:lineRule="auto"/>
        <w:rPr>
          <w:rFonts w:cs="Arial"/>
          <w:b/>
          <w:snapToGrid w:val="0"/>
          <w:sz w:val="22"/>
        </w:rPr>
      </w:pPr>
      <w:r w:rsidRPr="008D22A8">
        <w:rPr>
          <w:b/>
          <w:snapToGrid w:val="0"/>
          <w:sz w:val="22"/>
        </w:rPr>
        <w:t>Technical data:</w:t>
      </w:r>
    </w:p>
    <w:tbl>
      <w:tblPr>
        <w:tblStyle w:val="NormaleTab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060"/>
      </w:tblGrid>
      <w:tr w:rsidR="007F7A51" w:rsidRPr="008D22A8" w14:paraId="5A92D869" w14:textId="77777777" w:rsidTr="008D22A8">
        <w:trPr>
          <w:trHeight w:val="615"/>
        </w:trPr>
        <w:tc>
          <w:tcPr>
            <w:tcW w:w="4361" w:type="dxa"/>
            <w:vAlign w:val="center"/>
          </w:tcPr>
          <w:p w14:paraId="27E0BFEB" w14:textId="77777777" w:rsidR="007F7A51" w:rsidRPr="008D22A8" w:rsidRDefault="007F7A51" w:rsidP="008D22A8">
            <w:pPr>
              <w:pStyle w:val="Standa"/>
              <w:spacing w:before="120" w:after="120" w:line="360" w:lineRule="auto"/>
              <w:jc w:val="center"/>
              <w:rPr>
                <w:rFonts w:cs="Arial"/>
                <w:snapToGrid w:val="0"/>
                <w:sz w:val="22"/>
              </w:rPr>
            </w:pPr>
            <w:r w:rsidRPr="008D22A8">
              <w:rPr>
                <w:snapToGrid w:val="0"/>
                <w:sz w:val="22"/>
              </w:rPr>
              <w:t>Dimensions</w:t>
            </w:r>
          </w:p>
        </w:tc>
        <w:tc>
          <w:tcPr>
            <w:tcW w:w="6060" w:type="dxa"/>
            <w:vAlign w:val="center"/>
          </w:tcPr>
          <w:p w14:paraId="742F6DC3" w14:textId="77777777" w:rsidR="007F7A51" w:rsidRPr="008D22A8" w:rsidRDefault="00B20B8D" w:rsidP="008D22A8">
            <w:pPr>
              <w:pStyle w:val="Standa"/>
              <w:spacing w:before="120" w:after="120" w:line="276" w:lineRule="auto"/>
              <w:jc w:val="center"/>
              <w:rPr>
                <w:rFonts w:cs="Arial"/>
                <w:snapToGrid w:val="0"/>
                <w:sz w:val="22"/>
              </w:rPr>
            </w:pPr>
            <w:r>
              <w:rPr>
                <w:snapToGrid w:val="0"/>
                <w:sz w:val="22"/>
              </w:rPr>
              <w:t xml:space="preserve"> 3.5 mm x 3.5 mm x 2.4 </w:t>
            </w:r>
            <w:r w:rsidR="007F7A51" w:rsidRPr="008D22A8">
              <w:rPr>
                <w:snapToGrid w:val="0"/>
                <w:sz w:val="22"/>
              </w:rPr>
              <w:t xml:space="preserve">mm </w:t>
            </w:r>
          </w:p>
        </w:tc>
      </w:tr>
      <w:tr w:rsidR="007F7A51" w:rsidRPr="008D22A8" w14:paraId="0A8B8F0E" w14:textId="77777777" w:rsidTr="008D22A8">
        <w:trPr>
          <w:trHeight w:val="468"/>
        </w:trPr>
        <w:tc>
          <w:tcPr>
            <w:tcW w:w="4361" w:type="dxa"/>
            <w:vAlign w:val="center"/>
          </w:tcPr>
          <w:p w14:paraId="4E8516AD" w14:textId="77777777" w:rsidR="007F7A51" w:rsidRPr="008D22A8" w:rsidRDefault="007F7A51" w:rsidP="008D22A8">
            <w:pPr>
              <w:pStyle w:val="Standa"/>
              <w:spacing w:before="120" w:after="120" w:line="360" w:lineRule="auto"/>
              <w:jc w:val="center"/>
              <w:rPr>
                <w:rFonts w:cs="Arial"/>
                <w:snapToGrid w:val="0"/>
                <w:sz w:val="22"/>
              </w:rPr>
            </w:pPr>
            <w:r w:rsidRPr="008D22A8">
              <w:rPr>
                <w:snapToGrid w:val="0"/>
                <w:sz w:val="22"/>
              </w:rPr>
              <w:t>Centroid wavelength</w:t>
            </w:r>
          </w:p>
        </w:tc>
        <w:tc>
          <w:tcPr>
            <w:tcW w:w="6060" w:type="dxa"/>
            <w:vAlign w:val="center"/>
          </w:tcPr>
          <w:p w14:paraId="62C3BF37" w14:textId="77777777" w:rsidR="007F7A51" w:rsidRPr="008D22A8" w:rsidRDefault="007F7A51" w:rsidP="008D22A8">
            <w:pPr>
              <w:pStyle w:val="Standa"/>
              <w:overflowPunct/>
              <w:spacing w:line="276" w:lineRule="auto"/>
              <w:jc w:val="center"/>
              <w:textAlignment w:val="auto"/>
              <w:rPr>
                <w:rFonts w:cs="Arial"/>
                <w:snapToGrid w:val="0"/>
                <w:sz w:val="22"/>
              </w:rPr>
            </w:pPr>
            <w:r w:rsidRPr="008D22A8">
              <w:rPr>
                <w:snapToGrid w:val="0"/>
                <w:sz w:val="22"/>
              </w:rPr>
              <w:t>810 nm</w:t>
            </w:r>
          </w:p>
        </w:tc>
      </w:tr>
      <w:tr w:rsidR="007F7A51" w:rsidRPr="008D22A8" w14:paraId="106D4874" w14:textId="77777777" w:rsidTr="008D22A8">
        <w:trPr>
          <w:trHeight w:val="615"/>
        </w:trPr>
        <w:tc>
          <w:tcPr>
            <w:tcW w:w="4361" w:type="dxa"/>
            <w:vAlign w:val="center"/>
          </w:tcPr>
          <w:p w14:paraId="26FBB90B" w14:textId="77777777" w:rsidR="007F7A51" w:rsidRPr="008D22A8" w:rsidRDefault="007F7A51" w:rsidP="008D22A8">
            <w:pPr>
              <w:pStyle w:val="Standa"/>
              <w:spacing w:before="120" w:after="120" w:line="360" w:lineRule="auto"/>
              <w:jc w:val="center"/>
              <w:rPr>
                <w:rFonts w:cs="Arial"/>
                <w:snapToGrid w:val="0"/>
                <w:sz w:val="22"/>
              </w:rPr>
            </w:pPr>
            <w:r w:rsidRPr="008D22A8">
              <w:rPr>
                <w:snapToGrid w:val="0"/>
                <w:sz w:val="22"/>
              </w:rPr>
              <w:t>Beam angle</w:t>
            </w:r>
          </w:p>
        </w:tc>
        <w:tc>
          <w:tcPr>
            <w:tcW w:w="6060" w:type="dxa"/>
            <w:vAlign w:val="center"/>
          </w:tcPr>
          <w:p w14:paraId="21F6B43D" w14:textId="77777777" w:rsidR="007F7A51" w:rsidRPr="008D22A8" w:rsidRDefault="007F7A51" w:rsidP="008D22A8">
            <w:pPr>
              <w:pStyle w:val="Standa"/>
              <w:spacing w:line="276" w:lineRule="auto"/>
              <w:jc w:val="center"/>
              <w:rPr>
                <w:rFonts w:cs="Arial"/>
                <w:snapToGrid w:val="0"/>
                <w:sz w:val="22"/>
              </w:rPr>
            </w:pPr>
            <w:r w:rsidRPr="008D22A8">
              <w:rPr>
                <w:snapToGrid w:val="0"/>
                <w:sz w:val="22"/>
              </w:rPr>
              <w:t>+- 10°</w:t>
            </w:r>
          </w:p>
        </w:tc>
      </w:tr>
      <w:tr w:rsidR="007F7A51" w:rsidRPr="008D22A8" w14:paraId="7E395074" w14:textId="77777777" w:rsidTr="008D22A8">
        <w:trPr>
          <w:trHeight w:val="615"/>
        </w:trPr>
        <w:tc>
          <w:tcPr>
            <w:tcW w:w="4361" w:type="dxa"/>
            <w:vAlign w:val="center"/>
          </w:tcPr>
          <w:p w14:paraId="4B8137C6" w14:textId="77777777" w:rsidR="007F7A51" w:rsidRPr="008D22A8" w:rsidRDefault="007F7A51" w:rsidP="008D22A8">
            <w:pPr>
              <w:pStyle w:val="Standa"/>
              <w:spacing w:before="120" w:after="120" w:line="360" w:lineRule="auto"/>
              <w:jc w:val="center"/>
              <w:rPr>
                <w:rFonts w:cs="Arial"/>
                <w:snapToGrid w:val="0"/>
                <w:sz w:val="22"/>
              </w:rPr>
            </w:pPr>
            <w:r w:rsidRPr="008D22A8">
              <w:rPr>
                <w:snapToGrid w:val="0"/>
                <w:sz w:val="22"/>
              </w:rPr>
              <w:t>Typical Radiant intensity</w:t>
            </w:r>
          </w:p>
        </w:tc>
        <w:tc>
          <w:tcPr>
            <w:tcW w:w="6060" w:type="dxa"/>
            <w:vAlign w:val="center"/>
          </w:tcPr>
          <w:p w14:paraId="37457229" w14:textId="77777777" w:rsidR="007F7A51" w:rsidRPr="008D22A8" w:rsidRDefault="00B20B8D" w:rsidP="008D22A8">
            <w:pPr>
              <w:pStyle w:val="Standa"/>
              <w:spacing w:line="276" w:lineRule="auto"/>
              <w:jc w:val="center"/>
              <w:rPr>
                <w:rFonts w:cs="Arial"/>
                <w:snapToGrid w:val="0"/>
                <w:sz w:val="22"/>
              </w:rPr>
            </w:pPr>
            <w:r>
              <w:rPr>
                <w:snapToGrid w:val="0"/>
                <w:sz w:val="22"/>
              </w:rPr>
              <w:t xml:space="preserve">2900 </w:t>
            </w:r>
            <w:proofErr w:type="spellStart"/>
            <w:r w:rsidR="007F7A51" w:rsidRPr="008D22A8">
              <w:rPr>
                <w:snapToGrid w:val="0"/>
                <w:sz w:val="22"/>
              </w:rPr>
              <w:t>mW</w:t>
            </w:r>
            <w:proofErr w:type="spellEnd"/>
            <w:r w:rsidR="007F7A51" w:rsidRPr="008D22A8">
              <w:rPr>
                <w:snapToGrid w:val="0"/>
                <w:sz w:val="22"/>
              </w:rPr>
              <w:t>/</w:t>
            </w:r>
            <w:proofErr w:type="spellStart"/>
            <w:r w:rsidR="007F7A51" w:rsidRPr="008D22A8">
              <w:rPr>
                <w:snapToGrid w:val="0"/>
                <w:sz w:val="22"/>
              </w:rPr>
              <w:t>sr</w:t>
            </w:r>
            <w:proofErr w:type="spellEnd"/>
            <w:r w:rsidR="007F7A51" w:rsidRPr="008D22A8">
              <w:rPr>
                <w:snapToGrid w:val="0"/>
                <w:sz w:val="22"/>
              </w:rPr>
              <w:t xml:space="preserve"> at 1 A</w:t>
            </w:r>
          </w:p>
        </w:tc>
      </w:tr>
    </w:tbl>
    <w:p w14:paraId="77D06FDE" w14:textId="77777777" w:rsidR="007F7A51" w:rsidRPr="008D22A8" w:rsidRDefault="007F7A51" w:rsidP="007F7A51">
      <w:pPr>
        <w:pStyle w:val="Standa"/>
        <w:overflowPunct/>
        <w:autoSpaceDE/>
        <w:autoSpaceDN/>
        <w:adjustRightInd/>
        <w:textAlignment w:val="auto"/>
        <w:rPr>
          <w:sz w:val="22"/>
        </w:rPr>
      </w:pPr>
    </w:p>
    <w:p w14:paraId="12609010" w14:textId="77777777" w:rsidR="007F7A51" w:rsidRPr="008D22A8" w:rsidRDefault="007F7A51" w:rsidP="007F7A51">
      <w:pPr>
        <w:pStyle w:val="Standa"/>
        <w:spacing w:line="360" w:lineRule="auto"/>
        <w:rPr>
          <w:rFonts w:cs="Arial"/>
          <w:bCs/>
          <w:sz w:val="22"/>
        </w:rPr>
      </w:pPr>
    </w:p>
    <w:p w14:paraId="1D836565" w14:textId="77777777" w:rsidR="007F7A51" w:rsidRPr="008D22A8" w:rsidRDefault="007F7A51" w:rsidP="007F7A51">
      <w:pPr>
        <w:pStyle w:val="Standa"/>
        <w:spacing w:line="360" w:lineRule="auto"/>
        <w:rPr>
          <w:rFonts w:cs="Arial"/>
          <w:bCs/>
          <w:sz w:val="22"/>
        </w:rPr>
      </w:pPr>
    </w:p>
    <w:p w14:paraId="54D59447" w14:textId="77777777" w:rsidR="007F7A51" w:rsidRPr="008D22A8" w:rsidRDefault="007F7A51" w:rsidP="007F7A51">
      <w:pPr>
        <w:pStyle w:val="Standa"/>
        <w:spacing w:line="360" w:lineRule="auto"/>
        <w:rPr>
          <w:rFonts w:cs="Arial"/>
          <w:bCs/>
          <w:sz w:val="22"/>
        </w:rPr>
      </w:pPr>
    </w:p>
    <w:p w14:paraId="20A657AA" w14:textId="77777777" w:rsidR="007F7A51" w:rsidRPr="008D22A8" w:rsidRDefault="007F7A51" w:rsidP="007F7A51">
      <w:pPr>
        <w:pStyle w:val="Standa"/>
        <w:tabs>
          <w:tab w:val="left" w:pos="0"/>
        </w:tabs>
      </w:pPr>
    </w:p>
    <w:p w14:paraId="287DCF81" w14:textId="77777777" w:rsidR="007F7A51" w:rsidRPr="008D22A8" w:rsidRDefault="007F7A51" w:rsidP="007F7A51">
      <w:pPr>
        <w:pStyle w:val="Standa"/>
        <w:tabs>
          <w:tab w:val="left" w:pos="0"/>
        </w:tabs>
        <w:rPr>
          <w:sz w:val="22"/>
        </w:rPr>
      </w:pPr>
      <w:r w:rsidRPr="008D22A8">
        <w:rPr>
          <w:sz w:val="22"/>
        </w:rPr>
        <w:lastRenderedPageBreak/>
        <w:t xml:space="preserve"> </w:t>
      </w:r>
      <w:r w:rsidR="00B44A20">
        <w:rPr>
          <w:noProof/>
          <w:sz w:val="22"/>
          <w:lang w:bidi="ar-SA"/>
        </w:rPr>
        <w:drawing>
          <wp:inline distT="0" distB="0" distL="0" distR="0" wp14:anchorId="4D04E363" wp14:editId="4F942D52">
            <wp:extent cx="3523615" cy="2199302"/>
            <wp:effectExtent l="0" t="0" r="6985" b="10795"/>
            <wp:docPr id="2" name="Picture 2" descr="Macintosh HD:Users:Doris:Dropbox (Macrovision):_Central Dropbox - Macrovision:_JOB FILES - Client Releases:OOS Releases:OOS-356 NR on OSLUX:72dpi_OSRAM_IR_Oslux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ris:Dropbox (Macrovision):_Central Dropbox - Macrovision:_JOB FILES - Client Releases:OOS Releases:OOS-356 NR on OSLUX:72dpi_OSRAM_IR_Oslux_produc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716" cy="2199989"/>
                    </a:xfrm>
                    <a:prstGeom prst="rect">
                      <a:avLst/>
                    </a:prstGeom>
                    <a:noFill/>
                    <a:ln>
                      <a:noFill/>
                    </a:ln>
                  </pic:spPr>
                </pic:pic>
              </a:graphicData>
            </a:graphic>
          </wp:inline>
        </w:drawing>
      </w:r>
    </w:p>
    <w:p w14:paraId="7D8E4AEC" w14:textId="77777777" w:rsidR="007F7A51" w:rsidRPr="008D22A8" w:rsidRDefault="007F7A51" w:rsidP="007F7A51">
      <w:pPr>
        <w:pStyle w:val="Standa"/>
        <w:tabs>
          <w:tab w:val="left" w:pos="0"/>
        </w:tabs>
        <w:rPr>
          <w:sz w:val="22"/>
        </w:rPr>
      </w:pPr>
      <w:r w:rsidRPr="008D22A8">
        <w:rPr>
          <w:sz w:val="22"/>
        </w:rPr>
        <w:t>810 nm LED with record performance: Measuring only 2.4 mm high, the SFH 4780S achieve</w:t>
      </w:r>
      <w:r w:rsidR="005663D3">
        <w:rPr>
          <w:sz w:val="22"/>
        </w:rPr>
        <w:t>s outstanding</w:t>
      </w:r>
      <w:r w:rsidRPr="008D22A8">
        <w:rPr>
          <w:sz w:val="22"/>
        </w:rPr>
        <w:t xml:space="preserve"> typical radiant intensity values of 2900 </w:t>
      </w:r>
      <w:proofErr w:type="spellStart"/>
      <w:r w:rsidRPr="008D22A8">
        <w:rPr>
          <w:sz w:val="22"/>
        </w:rPr>
        <w:t>mW</w:t>
      </w:r>
      <w:proofErr w:type="spellEnd"/>
      <w:r w:rsidRPr="008D22A8">
        <w:rPr>
          <w:sz w:val="22"/>
        </w:rPr>
        <w:t xml:space="preserve">/sr. </w:t>
      </w:r>
    </w:p>
    <w:p w14:paraId="56DD2F60" w14:textId="77777777" w:rsidR="007F7A51" w:rsidRPr="008D22A8" w:rsidRDefault="007F7A51" w:rsidP="007F7A51">
      <w:pPr>
        <w:pStyle w:val="Standa"/>
        <w:overflowPunct/>
        <w:autoSpaceDE/>
        <w:autoSpaceDN/>
        <w:adjustRightInd/>
        <w:spacing w:before="120"/>
        <w:textAlignment w:val="auto"/>
        <w:rPr>
          <w:noProof/>
          <w:sz w:val="22"/>
        </w:rPr>
      </w:pPr>
      <w:r w:rsidRPr="008D22A8">
        <w:rPr>
          <w:noProof/>
          <w:sz w:val="22"/>
        </w:rPr>
        <w:t xml:space="preserve">Picture: Osram </w:t>
      </w:r>
      <w:r w:rsidRPr="008D22A8">
        <w:rPr>
          <w:b/>
          <w:noProof/>
          <w:color w:val="FF6600"/>
          <w:sz w:val="22"/>
        </w:rPr>
        <w:t xml:space="preserve"> </w:t>
      </w:r>
    </w:p>
    <w:p w14:paraId="7E6F6896" w14:textId="77777777" w:rsidR="007F7A51" w:rsidRPr="008D22A8" w:rsidRDefault="007F7A51" w:rsidP="007F7A51">
      <w:pPr>
        <w:pStyle w:val="Standa"/>
        <w:tabs>
          <w:tab w:val="left" w:pos="0"/>
        </w:tabs>
      </w:pPr>
    </w:p>
    <w:p w14:paraId="130C4638" w14:textId="77777777" w:rsidR="007F7A51" w:rsidRPr="008D22A8" w:rsidRDefault="007F7A51" w:rsidP="007F7A51">
      <w:pPr>
        <w:pStyle w:val="Standa"/>
        <w:tabs>
          <w:tab w:val="left" w:pos="0"/>
        </w:tabs>
      </w:pPr>
    </w:p>
    <w:p w14:paraId="58EE9268" w14:textId="77777777" w:rsidR="007F7A51" w:rsidRPr="008D22A8" w:rsidRDefault="00B44A20" w:rsidP="007F7A51">
      <w:pPr>
        <w:pStyle w:val="Standa"/>
        <w:tabs>
          <w:tab w:val="left" w:pos="0"/>
        </w:tabs>
        <w:rPr>
          <w:sz w:val="22"/>
        </w:rPr>
      </w:pPr>
      <w:r>
        <w:rPr>
          <w:noProof/>
          <w:sz w:val="22"/>
          <w:lang w:bidi="ar-SA"/>
        </w:rPr>
        <w:drawing>
          <wp:inline distT="0" distB="0" distL="0" distR="0" wp14:anchorId="029B9343" wp14:editId="256D171B">
            <wp:extent cx="4013511" cy="2900045"/>
            <wp:effectExtent l="0" t="0" r="0" b="0"/>
            <wp:docPr id="6" name="Picture 6" descr="Macintosh HD:Users:Doris:Dropbox (Macrovision):_Central Dropbox - Macrovision:_JOB FILES - Client Releases:OOS Releases:OOS-356 NR on OSLUX:72dpi_OSRAM_IR_Osl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oris:Dropbox (Macrovision):_Central Dropbox - Macrovision:_JOB FILES - Client Releases:OOS Releases:OOS-356 NR on OSLUX:72dpi_OSRAM_IR_Oslu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3904" cy="2900329"/>
                    </a:xfrm>
                    <a:prstGeom prst="rect">
                      <a:avLst/>
                    </a:prstGeom>
                    <a:noFill/>
                    <a:ln>
                      <a:noFill/>
                    </a:ln>
                  </pic:spPr>
                </pic:pic>
              </a:graphicData>
            </a:graphic>
          </wp:inline>
        </w:drawing>
      </w:r>
    </w:p>
    <w:p w14:paraId="5373853C" w14:textId="77777777" w:rsidR="007F7A51" w:rsidRPr="008D22A8" w:rsidRDefault="007F7A51" w:rsidP="007F7A51">
      <w:pPr>
        <w:pStyle w:val="Standa"/>
        <w:tabs>
          <w:tab w:val="left" w:pos="0"/>
        </w:tabs>
        <w:rPr>
          <w:b/>
          <w:color w:val="F79646" w:themeColor="accent6"/>
          <w:sz w:val="32"/>
        </w:rPr>
      </w:pPr>
    </w:p>
    <w:p w14:paraId="11CB2664" w14:textId="77777777" w:rsidR="007F7A51" w:rsidRPr="008D22A8" w:rsidRDefault="007F7A51" w:rsidP="007F7A51">
      <w:pPr>
        <w:pStyle w:val="Standa"/>
        <w:tabs>
          <w:tab w:val="left" w:pos="0"/>
        </w:tabs>
        <w:rPr>
          <w:sz w:val="22"/>
        </w:rPr>
      </w:pPr>
      <w:proofErr w:type="gramStart"/>
      <w:r w:rsidRPr="008D22A8">
        <w:rPr>
          <w:sz w:val="22"/>
        </w:rPr>
        <w:t>Reliable iris recognition.</w:t>
      </w:r>
      <w:proofErr w:type="gramEnd"/>
      <w:r w:rsidRPr="008D22A8">
        <w:rPr>
          <w:sz w:val="22"/>
        </w:rPr>
        <w:t xml:space="preserve"> With a wavelength of 810 nm and high radiant intensity, </w:t>
      </w:r>
      <w:r w:rsidR="005663D3">
        <w:rPr>
          <w:sz w:val="22"/>
        </w:rPr>
        <w:t xml:space="preserve">the </w:t>
      </w:r>
      <w:r w:rsidRPr="008D22A8">
        <w:rPr>
          <w:sz w:val="22"/>
        </w:rPr>
        <w:t xml:space="preserve">IR </w:t>
      </w:r>
      <w:proofErr w:type="spellStart"/>
      <w:r w:rsidRPr="008D22A8">
        <w:rPr>
          <w:sz w:val="22"/>
        </w:rPr>
        <w:t>Oslux</w:t>
      </w:r>
      <w:proofErr w:type="spellEnd"/>
      <w:r w:rsidRPr="008D22A8">
        <w:rPr>
          <w:sz w:val="22"/>
        </w:rPr>
        <w:t xml:space="preserve"> SFH 4780S offers the best conditions for achieving high-contrast pictures from compact energy-saving designs. </w:t>
      </w:r>
    </w:p>
    <w:p w14:paraId="398C8AC4" w14:textId="77777777" w:rsidR="007F7A51" w:rsidRPr="008D22A8" w:rsidRDefault="007F7A51" w:rsidP="007F7A51">
      <w:pPr>
        <w:pStyle w:val="Standa"/>
        <w:overflowPunct/>
        <w:autoSpaceDE/>
        <w:autoSpaceDN/>
        <w:adjustRightInd/>
        <w:spacing w:before="120"/>
        <w:textAlignment w:val="auto"/>
        <w:rPr>
          <w:noProof/>
          <w:sz w:val="22"/>
        </w:rPr>
      </w:pPr>
      <w:r w:rsidRPr="008D22A8">
        <w:rPr>
          <w:noProof/>
          <w:sz w:val="22"/>
        </w:rPr>
        <w:t xml:space="preserve">Picture: Osram </w:t>
      </w:r>
      <w:r w:rsidRPr="008D22A8">
        <w:rPr>
          <w:b/>
          <w:noProof/>
          <w:color w:val="FF6600"/>
          <w:sz w:val="22"/>
        </w:rPr>
        <w:t xml:space="preserve"> </w:t>
      </w:r>
    </w:p>
    <w:p w14:paraId="5FB46322" w14:textId="77777777" w:rsidR="007F7A51" w:rsidRPr="008D22A8" w:rsidRDefault="007F7A51" w:rsidP="007F7A51">
      <w:pPr>
        <w:pStyle w:val="Standa"/>
        <w:tabs>
          <w:tab w:val="left" w:pos="0"/>
        </w:tabs>
        <w:jc w:val="both"/>
      </w:pPr>
    </w:p>
    <w:p w14:paraId="264BF8B4" w14:textId="77777777" w:rsidR="007F7A51" w:rsidRPr="008D22A8" w:rsidRDefault="007F7A51" w:rsidP="007F7A51">
      <w:pPr>
        <w:pStyle w:val="Standa"/>
        <w:tabs>
          <w:tab w:val="left" w:pos="0"/>
        </w:tabs>
      </w:pPr>
    </w:p>
    <w:p w14:paraId="4B90D3B4" w14:textId="77777777" w:rsidR="007F7A51" w:rsidRPr="008D22A8" w:rsidRDefault="00D004C7" w:rsidP="007F7A51">
      <w:pPr>
        <w:pStyle w:val="Standa"/>
        <w:tabs>
          <w:tab w:val="left" w:pos="0"/>
        </w:tabs>
        <w:rPr>
          <w:noProof/>
        </w:rPr>
      </w:pPr>
      <w:hyperlink r:id="rId16">
        <w:r w:rsidR="007F7A51" w:rsidRPr="008D22A8">
          <w:rPr>
            <w:rStyle w:val="Hyperlink"/>
            <w:noProof/>
          </w:rPr>
          <w:t>http://www.osram-os.com/pr-IR-Oslux</w:t>
        </w:r>
      </w:hyperlink>
    </w:p>
    <w:p w14:paraId="0E1670B8" w14:textId="77777777" w:rsidR="007F7A51" w:rsidRPr="008D22A8" w:rsidRDefault="007F7A51" w:rsidP="007F7A51">
      <w:pPr>
        <w:pStyle w:val="Standa"/>
        <w:tabs>
          <w:tab w:val="left" w:pos="0"/>
        </w:tabs>
        <w:rPr>
          <w:noProof/>
          <w:u w:val="single"/>
        </w:rPr>
      </w:pPr>
    </w:p>
    <w:p w14:paraId="0DEEEB88" w14:textId="77777777" w:rsidR="007F7A51" w:rsidRPr="008D22A8" w:rsidRDefault="007F7A51" w:rsidP="007F7A51">
      <w:pPr>
        <w:pStyle w:val="Standa"/>
        <w:overflowPunct/>
        <w:autoSpaceDE/>
        <w:autoSpaceDN/>
        <w:adjustRightInd/>
        <w:spacing w:before="120"/>
        <w:textAlignment w:val="auto"/>
        <w:rPr>
          <w:noProof/>
          <w:sz w:val="18"/>
        </w:rPr>
      </w:pPr>
    </w:p>
    <w:p w14:paraId="21CE8C16" w14:textId="77777777" w:rsidR="007F7A51" w:rsidRPr="008D22A8" w:rsidRDefault="007F7A51" w:rsidP="007F7A51">
      <w:pPr>
        <w:pStyle w:val="Standa"/>
        <w:overflowPunct/>
        <w:autoSpaceDE/>
        <w:autoSpaceDN/>
        <w:adjustRightInd/>
        <w:spacing w:before="120"/>
        <w:textAlignment w:val="auto"/>
        <w:rPr>
          <w:noProof/>
          <w:sz w:val="18"/>
        </w:rPr>
      </w:pPr>
    </w:p>
    <w:p w14:paraId="0BE0ED01" w14:textId="77777777" w:rsidR="007F7A51" w:rsidRPr="008D22A8" w:rsidRDefault="007F7A51" w:rsidP="007F7A51">
      <w:pPr>
        <w:pStyle w:val="Standa"/>
        <w:overflowPunct/>
        <w:autoSpaceDE/>
        <w:autoSpaceDN/>
        <w:adjustRightInd/>
        <w:spacing w:before="120"/>
        <w:textAlignment w:val="auto"/>
        <w:rPr>
          <w:noProof/>
          <w:sz w:val="18"/>
        </w:rPr>
      </w:pPr>
      <w:r w:rsidRPr="008D22A8">
        <w:rPr>
          <w:noProof/>
          <w:sz w:val="18"/>
        </w:rPr>
        <w:t>ABOUT OSRAM OPTO SEMICONDUCTORS</w:t>
      </w:r>
      <w:r w:rsidRPr="008D22A8">
        <w:rPr>
          <w:noProof/>
          <w:sz w:val="18"/>
        </w:rPr>
        <w:br/>
        <w:t xml:space="preserve">OSRAM, with its headquarters in Munich, is one of the two leading lighting manufacturers in the world. Its subsidiary, OSRAM Opto Semiconductors GmbH in Regensburg (Germany), offers its customers solutions based on semiconductor technology for lighting, sensor and visualization applications. Osram Opto Semiconductors has production sites in Regensburg (Germany), Penang (Malaysia) and Wuxi (China). Its headquarters for North America is in Sunnyvale (USA). Its headquarters for the Asia region is in Hong Kong. Osram Opto Semiconductors also has sales offices throughout the world. </w:t>
      </w:r>
      <w:proofErr w:type="gramStart"/>
      <w:r w:rsidRPr="008D22A8">
        <w:t>For more information go to</w:t>
      </w:r>
      <w:r w:rsidRPr="008D22A8">
        <w:rPr>
          <w:noProof/>
          <w:sz w:val="18"/>
        </w:rPr>
        <w:t xml:space="preserve"> </w:t>
      </w:r>
      <w:hyperlink r:id="rId17">
        <w:r w:rsidRPr="008D22A8">
          <w:rPr>
            <w:rStyle w:val="Hyperlink"/>
            <w:noProof/>
            <w:sz w:val="18"/>
          </w:rPr>
          <w:t>www.osram-os.com</w:t>
        </w:r>
      </w:hyperlink>
      <w:r w:rsidRPr="008D22A8">
        <w:rPr>
          <w:noProof/>
          <w:sz w:val="18"/>
        </w:rPr>
        <w:t>.</w:t>
      </w:r>
      <w:proofErr w:type="gramEnd"/>
    </w:p>
    <w:p w14:paraId="4EF0FE01" w14:textId="77777777" w:rsidR="007F7A51" w:rsidRPr="008D22A8" w:rsidRDefault="007F7A51" w:rsidP="007F7A51">
      <w:pPr>
        <w:pStyle w:val="Standa"/>
        <w:tabs>
          <w:tab w:val="left" w:pos="0"/>
        </w:tabs>
        <w:rPr>
          <w:noProof/>
        </w:rPr>
      </w:pPr>
    </w:p>
    <w:p w14:paraId="0E4D4083" w14:textId="77777777" w:rsidR="003D672C" w:rsidRPr="008D22A8" w:rsidRDefault="003D672C" w:rsidP="00A23B25">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8D22A8" w14:paraId="2583C7F0" w14:textId="77777777">
        <w:trPr>
          <w:cantSplit/>
          <w:trHeight w:val="20"/>
        </w:trPr>
        <w:tc>
          <w:tcPr>
            <w:tcW w:w="5261" w:type="dxa"/>
            <w:tcBorders>
              <w:top w:val="nil"/>
              <w:left w:val="nil"/>
              <w:bottom w:val="nil"/>
              <w:right w:val="nil"/>
            </w:tcBorders>
            <w:tcMar>
              <w:top w:w="300" w:type="dxa"/>
            </w:tcMar>
          </w:tcPr>
          <w:p w14:paraId="44B09464" w14:textId="77777777" w:rsidR="001C326D" w:rsidRPr="008D22A8" w:rsidRDefault="001C326D" w:rsidP="00A23B25">
            <w:pPr>
              <w:rPr>
                <w:sz w:val="22"/>
                <w:szCs w:val="22"/>
                <w:lang w:val="en-US"/>
              </w:rPr>
            </w:pPr>
            <w:r w:rsidRPr="008D22A8">
              <w:rPr>
                <w:sz w:val="22"/>
                <w:szCs w:val="22"/>
                <w:lang w:val="en-US"/>
              </w:rPr>
              <w:t>Press</w:t>
            </w:r>
            <w:r w:rsidR="00F47C6E" w:rsidRPr="008D22A8">
              <w:rPr>
                <w:sz w:val="22"/>
                <w:szCs w:val="22"/>
                <w:lang w:val="en-US"/>
              </w:rPr>
              <w:t xml:space="preserve"> </w:t>
            </w:r>
            <w:r w:rsidRPr="008D22A8">
              <w:rPr>
                <w:sz w:val="22"/>
                <w:szCs w:val="22"/>
                <w:lang w:val="en-US"/>
              </w:rPr>
              <w:t>Contact:</w:t>
            </w:r>
          </w:p>
          <w:p w14:paraId="4539A003" w14:textId="77777777" w:rsidR="001C326D" w:rsidRPr="008D22A8" w:rsidRDefault="001C326D" w:rsidP="00A23B25">
            <w:pPr>
              <w:rPr>
                <w:sz w:val="22"/>
                <w:szCs w:val="22"/>
                <w:lang w:val="en-US"/>
              </w:rPr>
            </w:pPr>
            <w:r w:rsidRPr="008D22A8">
              <w:rPr>
                <w:sz w:val="22"/>
                <w:szCs w:val="22"/>
                <w:lang w:val="en-US"/>
              </w:rPr>
              <w:t>Kate</w:t>
            </w:r>
            <w:r w:rsidR="00F47C6E" w:rsidRPr="008D22A8">
              <w:rPr>
                <w:sz w:val="22"/>
                <w:szCs w:val="22"/>
                <w:lang w:val="en-US"/>
              </w:rPr>
              <w:t xml:space="preserve"> </w:t>
            </w:r>
            <w:r w:rsidRPr="008D22A8">
              <w:rPr>
                <w:sz w:val="22"/>
                <w:szCs w:val="22"/>
                <w:lang w:val="en-US"/>
              </w:rPr>
              <w:t>Cleveland</w:t>
            </w:r>
          </w:p>
          <w:p w14:paraId="4EBC6B34" w14:textId="77777777" w:rsidR="001C326D" w:rsidRPr="008D22A8" w:rsidRDefault="001C326D" w:rsidP="00A23B25">
            <w:pPr>
              <w:rPr>
                <w:sz w:val="22"/>
                <w:szCs w:val="22"/>
                <w:lang w:val="en-US"/>
              </w:rPr>
            </w:pPr>
            <w:r w:rsidRPr="008D22A8">
              <w:rPr>
                <w:sz w:val="22"/>
                <w:szCs w:val="22"/>
                <w:lang w:val="en-US"/>
              </w:rPr>
              <w:t>Tel.</w:t>
            </w:r>
            <w:r w:rsidR="00F47C6E" w:rsidRPr="008D22A8">
              <w:rPr>
                <w:sz w:val="22"/>
                <w:szCs w:val="22"/>
                <w:lang w:val="en-US"/>
              </w:rPr>
              <w:t xml:space="preserve"> </w:t>
            </w:r>
            <w:r w:rsidRPr="008D22A8">
              <w:rPr>
                <w:sz w:val="22"/>
                <w:szCs w:val="22"/>
                <w:lang w:val="en-US"/>
              </w:rPr>
              <w:tab/>
            </w:r>
            <w:r w:rsidRPr="008D22A8">
              <w:rPr>
                <w:snapToGrid/>
                <w:sz w:val="22"/>
                <w:szCs w:val="22"/>
                <w:lang w:val="en-US"/>
              </w:rPr>
              <w:t>248-277-8018</w:t>
            </w:r>
          </w:p>
          <w:p w14:paraId="2D699B1C" w14:textId="77777777" w:rsidR="001C326D" w:rsidRPr="008D22A8" w:rsidRDefault="001C326D" w:rsidP="00A23B25">
            <w:pPr>
              <w:rPr>
                <w:lang w:val="en-US"/>
              </w:rPr>
            </w:pPr>
            <w:r w:rsidRPr="008D22A8">
              <w:rPr>
                <w:sz w:val="22"/>
                <w:szCs w:val="22"/>
                <w:lang w:val="en-US"/>
              </w:rPr>
              <w:t>Fax</w:t>
            </w:r>
            <w:r w:rsidR="00F47C6E" w:rsidRPr="008D22A8">
              <w:rPr>
                <w:sz w:val="8"/>
                <w:szCs w:val="8"/>
                <w:lang w:val="en-US"/>
              </w:rPr>
              <w:t xml:space="preserve"> </w:t>
            </w:r>
            <w:r w:rsidR="00F47C6E" w:rsidRPr="008D22A8">
              <w:rPr>
                <w:sz w:val="22"/>
                <w:szCs w:val="22"/>
                <w:lang w:val="en-US"/>
              </w:rPr>
              <w:t xml:space="preserve"> </w:t>
            </w:r>
            <w:r w:rsidRPr="008D22A8">
              <w:rPr>
                <w:sz w:val="22"/>
                <w:szCs w:val="22"/>
                <w:lang w:val="en-US"/>
              </w:rPr>
              <w:tab/>
              <w:t>248-596-0395</w:t>
            </w:r>
          </w:p>
          <w:p w14:paraId="47704641" w14:textId="77777777" w:rsidR="001C326D" w:rsidRPr="008D22A8" w:rsidRDefault="001C326D" w:rsidP="00A23B25">
            <w:pPr>
              <w:rPr>
                <w:sz w:val="22"/>
                <w:szCs w:val="22"/>
                <w:lang w:val="en-US"/>
              </w:rPr>
            </w:pPr>
            <w:r w:rsidRPr="008D22A8">
              <w:rPr>
                <w:sz w:val="22"/>
                <w:szCs w:val="22"/>
                <w:lang w:val="en-US"/>
              </w:rPr>
              <w:t>Email</w:t>
            </w:r>
            <w:r w:rsidRPr="008D22A8">
              <w:rPr>
                <w:sz w:val="22"/>
                <w:szCs w:val="22"/>
                <w:lang w:val="en-US"/>
              </w:rPr>
              <w:tab/>
            </w:r>
            <w:hyperlink r:id="rId18" w:history="1">
              <w:r w:rsidR="00CD6FE1" w:rsidRPr="008D22A8">
                <w:rPr>
                  <w:rStyle w:val="Hyperlink"/>
                  <w:sz w:val="22"/>
                  <w:szCs w:val="22"/>
                  <w:lang w:val="en-US"/>
                </w:rPr>
                <w:t>kate.cleveland@osram-os.com</w:t>
              </w:r>
            </w:hyperlink>
            <w:r w:rsidR="00CD6FE1" w:rsidRPr="008D22A8">
              <w:rPr>
                <w:sz w:val="22"/>
                <w:szCs w:val="22"/>
                <w:lang w:val="en-US"/>
              </w:rPr>
              <w:t xml:space="preserve"> </w:t>
            </w:r>
          </w:p>
        </w:tc>
        <w:tc>
          <w:tcPr>
            <w:tcW w:w="5261" w:type="dxa"/>
            <w:tcBorders>
              <w:top w:val="nil"/>
              <w:left w:val="nil"/>
              <w:bottom w:val="nil"/>
              <w:right w:val="nil"/>
            </w:tcBorders>
          </w:tcPr>
          <w:p w14:paraId="39441796" w14:textId="77777777" w:rsidR="001C326D" w:rsidRPr="008D22A8" w:rsidRDefault="001C326D" w:rsidP="00A23B25">
            <w:pPr>
              <w:rPr>
                <w:sz w:val="22"/>
                <w:szCs w:val="22"/>
                <w:lang w:val="en-US"/>
              </w:rPr>
            </w:pPr>
            <w:r w:rsidRPr="008D22A8">
              <w:rPr>
                <w:sz w:val="22"/>
                <w:szCs w:val="22"/>
                <w:lang w:val="en-US"/>
              </w:rPr>
              <w:t>Technical</w:t>
            </w:r>
            <w:r w:rsidR="00F47C6E" w:rsidRPr="008D22A8">
              <w:rPr>
                <w:sz w:val="22"/>
                <w:szCs w:val="22"/>
                <w:lang w:val="en-US"/>
              </w:rPr>
              <w:t xml:space="preserve"> </w:t>
            </w:r>
            <w:r w:rsidRPr="008D22A8">
              <w:rPr>
                <w:sz w:val="22"/>
                <w:szCs w:val="22"/>
                <w:lang w:val="en-US"/>
              </w:rPr>
              <w:t>Information:</w:t>
            </w:r>
            <w:r w:rsidRPr="008D22A8">
              <w:rPr>
                <w:sz w:val="22"/>
                <w:szCs w:val="22"/>
                <w:lang w:val="en-US"/>
              </w:rPr>
              <w:br/>
              <w:t>OSRAM</w:t>
            </w:r>
            <w:r w:rsidR="00F47C6E" w:rsidRPr="008D22A8">
              <w:rPr>
                <w:sz w:val="22"/>
                <w:szCs w:val="22"/>
                <w:lang w:val="en-US"/>
              </w:rPr>
              <w:t xml:space="preserve"> </w:t>
            </w:r>
            <w:proofErr w:type="spellStart"/>
            <w:r w:rsidRPr="008D22A8">
              <w:rPr>
                <w:sz w:val="22"/>
                <w:szCs w:val="22"/>
                <w:lang w:val="en-US"/>
              </w:rPr>
              <w:t>Opto</w:t>
            </w:r>
            <w:proofErr w:type="spellEnd"/>
            <w:r w:rsidR="00F47C6E" w:rsidRPr="008D22A8">
              <w:rPr>
                <w:sz w:val="22"/>
                <w:szCs w:val="22"/>
                <w:lang w:val="en-US"/>
              </w:rPr>
              <w:t xml:space="preserve"> </w:t>
            </w:r>
            <w:r w:rsidRPr="008D22A8">
              <w:rPr>
                <w:sz w:val="22"/>
                <w:szCs w:val="22"/>
                <w:lang w:val="en-US"/>
              </w:rPr>
              <w:t>Semiconductors</w:t>
            </w:r>
            <w:r w:rsidRPr="008D22A8">
              <w:rPr>
                <w:sz w:val="22"/>
                <w:szCs w:val="22"/>
                <w:lang w:val="en-US"/>
              </w:rPr>
              <w:br/>
              <w:t>Tel.</w:t>
            </w:r>
            <w:r w:rsidR="009224B1" w:rsidRPr="008D22A8">
              <w:rPr>
                <w:sz w:val="22"/>
                <w:szCs w:val="22"/>
                <w:lang w:val="en-US"/>
              </w:rPr>
              <w:tab/>
            </w:r>
            <w:r w:rsidRPr="008D22A8">
              <w:rPr>
                <w:color w:val="000000"/>
                <w:sz w:val="22"/>
                <w:szCs w:val="22"/>
                <w:lang w:val="en-US"/>
              </w:rPr>
              <w:t>866-993-5211</w:t>
            </w:r>
          </w:p>
          <w:p w14:paraId="0449A585" w14:textId="77777777" w:rsidR="001C326D" w:rsidRPr="008D22A8" w:rsidRDefault="001C326D" w:rsidP="00A23B25">
            <w:pPr>
              <w:rPr>
                <w:sz w:val="22"/>
                <w:szCs w:val="22"/>
                <w:lang w:val="en-US"/>
              </w:rPr>
            </w:pPr>
            <w:r w:rsidRPr="008D22A8">
              <w:rPr>
                <w:sz w:val="22"/>
                <w:szCs w:val="22"/>
                <w:lang w:val="en-US"/>
              </w:rPr>
              <w:t>E</w:t>
            </w:r>
            <w:r w:rsidR="009224B1" w:rsidRPr="008D22A8">
              <w:rPr>
                <w:sz w:val="22"/>
                <w:szCs w:val="22"/>
                <w:lang w:val="en-US"/>
              </w:rPr>
              <w:t>mail</w:t>
            </w:r>
            <w:r w:rsidR="009224B1" w:rsidRPr="008D22A8">
              <w:rPr>
                <w:sz w:val="22"/>
                <w:szCs w:val="22"/>
                <w:lang w:val="en-US"/>
              </w:rPr>
              <w:tab/>
            </w:r>
            <w:hyperlink r:id="rId19" w:history="1">
              <w:r w:rsidRPr="008D22A8">
                <w:rPr>
                  <w:rStyle w:val="Hyperlink"/>
                  <w:rFonts w:eastAsia="MS ????"/>
                  <w:sz w:val="22"/>
                  <w:szCs w:val="22"/>
                  <w:lang w:val="en-US"/>
                </w:rPr>
                <w:t>info@osram-os.com</w:t>
              </w:r>
            </w:hyperlink>
          </w:p>
          <w:p w14:paraId="185F927F" w14:textId="77777777" w:rsidR="001C326D" w:rsidRPr="008D22A8" w:rsidRDefault="001C326D" w:rsidP="00A23B25">
            <w:pPr>
              <w:rPr>
                <w:sz w:val="22"/>
                <w:szCs w:val="22"/>
                <w:lang w:val="en-US"/>
              </w:rPr>
            </w:pPr>
          </w:p>
        </w:tc>
      </w:tr>
    </w:tbl>
    <w:p w14:paraId="4B9A05B3" w14:textId="77777777" w:rsidR="003D672C" w:rsidRPr="008D22A8" w:rsidRDefault="003D672C" w:rsidP="00A23B25">
      <w:pPr>
        <w:overflowPunct/>
        <w:textAlignment w:val="auto"/>
        <w:rPr>
          <w:lang w:val="en-US"/>
        </w:rPr>
      </w:pPr>
    </w:p>
    <w:sectPr w:rsidR="003D672C" w:rsidRPr="008D22A8" w:rsidSect="00AE01A5">
      <w:headerReference w:type="default" r:id="rId20"/>
      <w:footerReference w:type="default" r:id="rId21"/>
      <w:footerReference w:type="first" r:id="rId22"/>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8E0DC" w14:textId="77777777" w:rsidR="00D70D67" w:rsidRDefault="00D70D67">
      <w:r>
        <w:separator/>
      </w:r>
    </w:p>
  </w:endnote>
  <w:endnote w:type="continuationSeparator" w:id="0">
    <w:p w14:paraId="262E50FA" w14:textId="77777777" w:rsidR="00D70D67" w:rsidRDefault="00D7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D70D67" w14:paraId="5F8A7485" w14:textId="77777777">
      <w:trPr>
        <w:trHeight w:hRule="exact" w:val="1304"/>
      </w:trPr>
      <w:tc>
        <w:tcPr>
          <w:tcW w:w="8142" w:type="dxa"/>
          <w:tcBorders>
            <w:top w:val="nil"/>
            <w:left w:val="nil"/>
            <w:bottom w:val="nil"/>
            <w:right w:val="nil"/>
          </w:tcBorders>
        </w:tcPr>
        <w:p w14:paraId="4AE5FF92" w14:textId="77777777" w:rsidR="00D70D67" w:rsidRPr="00E82150" w:rsidRDefault="00D70D67"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748A6298" w14:textId="77777777" w:rsidR="00D70D67" w:rsidRPr="00E82150" w:rsidRDefault="00D70D67"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7BF56A42" w14:textId="77777777" w:rsidR="00D70D67" w:rsidRPr="00E82150" w:rsidRDefault="00D70D67"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10FA6EB9" w14:textId="77777777" w:rsidR="00D70D67" w:rsidRPr="00E82150" w:rsidRDefault="00D70D67"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727675B6" w14:textId="77777777" w:rsidR="00D70D67" w:rsidRPr="00E82150" w:rsidRDefault="00D70D67"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458EC466" w14:textId="77777777" w:rsidR="00D70D67" w:rsidRPr="00E75036" w:rsidRDefault="00D70D67"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B6071D">
              <w:rPr>
                <w:rStyle w:val="Hyperlink"/>
                <w:sz w:val="16"/>
                <w:szCs w:val="16"/>
                <w:lang w:val="en-US"/>
              </w:rPr>
              <w:t>kate.cleveland@osram-os.com</w:t>
            </w:r>
          </w:hyperlink>
          <w:r>
            <w:rPr>
              <w:color w:val="000080"/>
              <w:sz w:val="16"/>
              <w:szCs w:val="16"/>
              <w:lang w:val="en-US"/>
            </w:rPr>
            <w:t xml:space="preserve"> </w:t>
          </w:r>
        </w:p>
      </w:tc>
      <w:tc>
        <w:tcPr>
          <w:tcW w:w="2203" w:type="dxa"/>
          <w:tcBorders>
            <w:top w:val="nil"/>
            <w:left w:val="nil"/>
            <w:bottom w:val="nil"/>
            <w:right w:val="nil"/>
          </w:tcBorders>
        </w:tcPr>
        <w:p w14:paraId="11114B82" w14:textId="77777777" w:rsidR="00D70D67" w:rsidRPr="001C326D" w:rsidRDefault="00D70D67">
          <w:pPr>
            <w:pStyle w:val="Footer"/>
            <w:spacing w:before="840"/>
            <w:jc w:val="right"/>
            <w:rPr>
              <w:sz w:val="16"/>
              <w:szCs w:val="16"/>
            </w:rPr>
          </w:pPr>
          <w:r>
            <w:fldChar w:fldCharType="begin"/>
          </w:r>
          <w:r>
            <w:instrText xml:space="preserve"> PAGE   \* MERGEFORMAT </w:instrText>
          </w:r>
          <w:r>
            <w:fldChar w:fldCharType="separate"/>
          </w:r>
          <w:r w:rsidR="00D004C7" w:rsidRPr="00D004C7">
            <w:rPr>
              <w:noProof/>
              <w:sz w:val="16"/>
              <w:szCs w:val="16"/>
            </w:rPr>
            <w:t>4</w:t>
          </w:r>
          <w:r>
            <w:rPr>
              <w:noProof/>
              <w:sz w:val="16"/>
              <w:szCs w:val="16"/>
            </w:rPr>
            <w:fldChar w:fldCharType="end"/>
          </w:r>
          <w:r w:rsidRPr="001C326D">
            <w:rPr>
              <w:sz w:val="16"/>
              <w:szCs w:val="16"/>
            </w:rPr>
            <w:t>/</w:t>
          </w:r>
          <w:r w:rsidR="00D004C7">
            <w:fldChar w:fldCharType="begin"/>
          </w:r>
          <w:r w:rsidR="00D004C7">
            <w:instrText xml:space="preserve"> NUMPAGES   \* MERGEFORMAT </w:instrText>
          </w:r>
          <w:r w:rsidR="00D004C7">
            <w:fldChar w:fldCharType="separate"/>
          </w:r>
          <w:r w:rsidR="00D004C7" w:rsidRPr="00D004C7">
            <w:rPr>
              <w:noProof/>
              <w:sz w:val="16"/>
              <w:szCs w:val="16"/>
            </w:rPr>
            <w:t>4</w:t>
          </w:r>
          <w:r w:rsidR="00D004C7">
            <w:rPr>
              <w:noProof/>
              <w:sz w:val="16"/>
              <w:szCs w:val="16"/>
            </w:rPr>
            <w:fldChar w:fldCharType="end"/>
          </w:r>
        </w:p>
      </w:tc>
    </w:tr>
  </w:tbl>
  <w:p w14:paraId="5DA4F84B" w14:textId="77777777" w:rsidR="00D70D67" w:rsidRDefault="00D70D6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D70D67" w14:paraId="30ACC93A" w14:textId="77777777">
      <w:trPr>
        <w:trHeight w:hRule="exact" w:val="1304"/>
      </w:trPr>
      <w:tc>
        <w:tcPr>
          <w:tcW w:w="8142" w:type="dxa"/>
          <w:tcBorders>
            <w:top w:val="nil"/>
            <w:left w:val="nil"/>
            <w:bottom w:val="nil"/>
            <w:right w:val="nil"/>
          </w:tcBorders>
        </w:tcPr>
        <w:p w14:paraId="61128291" w14:textId="77777777" w:rsidR="00D70D67" w:rsidRPr="00E82150" w:rsidRDefault="00D70D67"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1E27D93B" w14:textId="77777777" w:rsidR="00D70D67" w:rsidRPr="00E82150" w:rsidRDefault="00D70D67"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79C57D21" w14:textId="77777777" w:rsidR="00D70D67" w:rsidRPr="00E82150" w:rsidRDefault="00D70D67"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285E4CE2" w14:textId="77777777" w:rsidR="00D70D67" w:rsidRPr="00E82150" w:rsidRDefault="00D70D67"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44B8312D" w14:textId="77777777" w:rsidR="00D70D67" w:rsidRPr="00E82150" w:rsidRDefault="00D70D67"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6943523A" w14:textId="77777777" w:rsidR="00D70D67" w:rsidRPr="00E75036" w:rsidRDefault="00D70D67"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B6071D">
              <w:rPr>
                <w:rStyle w:val="Hyperlink"/>
                <w:sz w:val="16"/>
                <w:szCs w:val="16"/>
                <w:lang w:val="en-US"/>
              </w:rPr>
              <w:t>kate.cleveland@osram-os.com</w:t>
            </w:r>
          </w:hyperlink>
          <w:r>
            <w:rPr>
              <w:lang w:val="en-US"/>
            </w:rPr>
            <w:t xml:space="preserve"> </w:t>
          </w:r>
        </w:p>
      </w:tc>
      <w:tc>
        <w:tcPr>
          <w:tcW w:w="2203" w:type="dxa"/>
          <w:tcBorders>
            <w:top w:val="nil"/>
            <w:left w:val="nil"/>
            <w:bottom w:val="nil"/>
            <w:right w:val="nil"/>
          </w:tcBorders>
        </w:tcPr>
        <w:p w14:paraId="56B674D4" w14:textId="77777777" w:rsidR="00D70D67" w:rsidRDefault="00D70D67">
          <w:pPr>
            <w:pStyle w:val="Footer"/>
            <w:spacing w:before="840"/>
            <w:jc w:val="right"/>
          </w:pPr>
          <w:r>
            <w:fldChar w:fldCharType="begin"/>
          </w:r>
          <w:r>
            <w:instrText xml:space="preserve"> PAGE   \* MERGEFORMAT </w:instrText>
          </w:r>
          <w:r>
            <w:fldChar w:fldCharType="separate"/>
          </w:r>
          <w:r w:rsidR="00D004C7" w:rsidRPr="00D004C7">
            <w:rPr>
              <w:noProof/>
              <w:sz w:val="16"/>
              <w:szCs w:val="16"/>
            </w:rPr>
            <w:t>1</w:t>
          </w:r>
          <w:r>
            <w:rPr>
              <w:noProof/>
              <w:sz w:val="16"/>
              <w:szCs w:val="16"/>
            </w:rPr>
            <w:fldChar w:fldCharType="end"/>
          </w:r>
          <w:r>
            <w:rPr>
              <w:sz w:val="16"/>
              <w:szCs w:val="16"/>
            </w:rPr>
            <w:t>/</w:t>
          </w:r>
          <w:r w:rsidR="00D004C7">
            <w:fldChar w:fldCharType="begin"/>
          </w:r>
          <w:r w:rsidR="00D004C7">
            <w:instrText xml:space="preserve"> NUMPAGES   \* MERGEFORMAT </w:instrText>
          </w:r>
          <w:r w:rsidR="00D004C7">
            <w:fldChar w:fldCharType="separate"/>
          </w:r>
          <w:r w:rsidR="00D004C7" w:rsidRPr="00D004C7">
            <w:rPr>
              <w:noProof/>
              <w:sz w:val="16"/>
              <w:szCs w:val="16"/>
            </w:rPr>
            <w:t>4</w:t>
          </w:r>
          <w:r w:rsidR="00D004C7">
            <w:rPr>
              <w:noProof/>
              <w:sz w:val="16"/>
              <w:szCs w:val="16"/>
            </w:rPr>
            <w:fldChar w:fldCharType="end"/>
          </w:r>
        </w:p>
      </w:tc>
    </w:tr>
  </w:tbl>
  <w:p w14:paraId="6FB0723C" w14:textId="77777777" w:rsidR="00D70D67" w:rsidRDefault="00D70D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C2F44" w14:textId="77777777" w:rsidR="00D70D67" w:rsidRDefault="00D70D67">
      <w:r>
        <w:separator/>
      </w:r>
    </w:p>
  </w:footnote>
  <w:footnote w:type="continuationSeparator" w:id="0">
    <w:p w14:paraId="223A5EE0" w14:textId="77777777" w:rsidR="00D70D67" w:rsidRDefault="00D70D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D70D67" w:rsidRPr="00FE0106" w14:paraId="48710B92" w14:textId="77777777">
      <w:trPr>
        <w:trHeight w:hRule="exact" w:val="567"/>
      </w:trPr>
      <w:tc>
        <w:tcPr>
          <w:tcW w:w="10345" w:type="dxa"/>
          <w:tcBorders>
            <w:top w:val="nil"/>
            <w:left w:val="nil"/>
            <w:bottom w:val="nil"/>
            <w:right w:val="nil"/>
          </w:tcBorders>
        </w:tcPr>
        <w:p w14:paraId="4CF40502" w14:textId="77777777" w:rsidR="00D70D67" w:rsidRPr="00364665" w:rsidRDefault="00D70D67" w:rsidP="007F7A51">
          <w:pPr>
            <w:pStyle w:val="Header"/>
            <w:ind w:right="-42"/>
            <w:rPr>
              <w:lang w:val="en-US"/>
            </w:rPr>
          </w:pPr>
          <w:proofErr w:type="spellStart"/>
          <w:r>
            <w:rPr>
              <w:lang w:val="en-US"/>
            </w:rPr>
            <w:t>Osram</w:t>
          </w:r>
          <w:proofErr w:type="spellEnd"/>
          <w:r>
            <w:rPr>
              <w:lang w:val="en-US"/>
            </w:rPr>
            <w:t xml:space="preserve"> </w:t>
          </w:r>
          <w:proofErr w:type="spellStart"/>
          <w:r>
            <w:rPr>
              <w:lang w:val="en-US"/>
            </w:rPr>
            <w:t>Oslux</w:t>
          </w:r>
          <w:proofErr w:type="spellEnd"/>
        </w:p>
      </w:tc>
    </w:tr>
  </w:tbl>
  <w:p w14:paraId="33D5C4D2" w14:textId="77777777" w:rsidR="00D70D67" w:rsidRPr="00E75036" w:rsidRDefault="00D70D67">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attachedTemplate r:id="rId1"/>
  <w:doNotTrackMoves/>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72"/>
    <w:rsid w:val="00003502"/>
    <w:rsid w:val="00004D7C"/>
    <w:rsid w:val="00006E59"/>
    <w:rsid w:val="00024D09"/>
    <w:rsid w:val="000429A1"/>
    <w:rsid w:val="00042ACF"/>
    <w:rsid w:val="000430D5"/>
    <w:rsid w:val="00044E98"/>
    <w:rsid w:val="0004729D"/>
    <w:rsid w:val="00055ACF"/>
    <w:rsid w:val="00055C1E"/>
    <w:rsid w:val="00056098"/>
    <w:rsid w:val="00065DB4"/>
    <w:rsid w:val="00083DB2"/>
    <w:rsid w:val="00091BCE"/>
    <w:rsid w:val="000B0480"/>
    <w:rsid w:val="000B07A9"/>
    <w:rsid w:val="000B15F1"/>
    <w:rsid w:val="000B70A0"/>
    <w:rsid w:val="000C19DD"/>
    <w:rsid w:val="000C5F3F"/>
    <w:rsid w:val="000C72AC"/>
    <w:rsid w:val="000E6340"/>
    <w:rsid w:val="000F6A05"/>
    <w:rsid w:val="000F75EB"/>
    <w:rsid w:val="000F7DCB"/>
    <w:rsid w:val="00100425"/>
    <w:rsid w:val="0010277A"/>
    <w:rsid w:val="0010309B"/>
    <w:rsid w:val="00104656"/>
    <w:rsid w:val="00105656"/>
    <w:rsid w:val="00107721"/>
    <w:rsid w:val="00112C78"/>
    <w:rsid w:val="00114DCF"/>
    <w:rsid w:val="00117195"/>
    <w:rsid w:val="001171D0"/>
    <w:rsid w:val="001256C2"/>
    <w:rsid w:val="001416F2"/>
    <w:rsid w:val="00143FE0"/>
    <w:rsid w:val="00146FD4"/>
    <w:rsid w:val="00147F42"/>
    <w:rsid w:val="001510E9"/>
    <w:rsid w:val="00151AD2"/>
    <w:rsid w:val="00151B82"/>
    <w:rsid w:val="00161BE4"/>
    <w:rsid w:val="001632E4"/>
    <w:rsid w:val="001634A7"/>
    <w:rsid w:val="00177D8D"/>
    <w:rsid w:val="0018673D"/>
    <w:rsid w:val="00197103"/>
    <w:rsid w:val="001977BF"/>
    <w:rsid w:val="001A3DF8"/>
    <w:rsid w:val="001A5084"/>
    <w:rsid w:val="001A6BE7"/>
    <w:rsid w:val="001B146B"/>
    <w:rsid w:val="001B2080"/>
    <w:rsid w:val="001C082E"/>
    <w:rsid w:val="001C326D"/>
    <w:rsid w:val="001C360B"/>
    <w:rsid w:val="001C3BA3"/>
    <w:rsid w:val="001C5F58"/>
    <w:rsid w:val="001C7832"/>
    <w:rsid w:val="001D5DEA"/>
    <w:rsid w:val="001F41F2"/>
    <w:rsid w:val="001F56CF"/>
    <w:rsid w:val="002002C9"/>
    <w:rsid w:val="00204AA5"/>
    <w:rsid w:val="00206AB2"/>
    <w:rsid w:val="0020749A"/>
    <w:rsid w:val="002232CF"/>
    <w:rsid w:val="0022459C"/>
    <w:rsid w:val="002308C1"/>
    <w:rsid w:val="00230A71"/>
    <w:rsid w:val="002337A1"/>
    <w:rsid w:val="00247250"/>
    <w:rsid w:val="00250E3B"/>
    <w:rsid w:val="00252F71"/>
    <w:rsid w:val="002535D9"/>
    <w:rsid w:val="00260984"/>
    <w:rsid w:val="00266666"/>
    <w:rsid w:val="00276844"/>
    <w:rsid w:val="00284561"/>
    <w:rsid w:val="00286A59"/>
    <w:rsid w:val="00290BE8"/>
    <w:rsid w:val="00291CE0"/>
    <w:rsid w:val="002946E4"/>
    <w:rsid w:val="002A060F"/>
    <w:rsid w:val="002A2D37"/>
    <w:rsid w:val="002C17D1"/>
    <w:rsid w:val="002C6C99"/>
    <w:rsid w:val="002C74E6"/>
    <w:rsid w:val="002C7CAE"/>
    <w:rsid w:val="002D3196"/>
    <w:rsid w:val="002D3B72"/>
    <w:rsid w:val="002D5D3C"/>
    <w:rsid w:val="002E1910"/>
    <w:rsid w:val="002E270A"/>
    <w:rsid w:val="002E3279"/>
    <w:rsid w:val="002F2D7C"/>
    <w:rsid w:val="00302A39"/>
    <w:rsid w:val="00303AE0"/>
    <w:rsid w:val="00311E42"/>
    <w:rsid w:val="00312F6F"/>
    <w:rsid w:val="00324AAB"/>
    <w:rsid w:val="0033068D"/>
    <w:rsid w:val="0033089C"/>
    <w:rsid w:val="00335CE9"/>
    <w:rsid w:val="0034147C"/>
    <w:rsid w:val="0034644D"/>
    <w:rsid w:val="00350D93"/>
    <w:rsid w:val="00356207"/>
    <w:rsid w:val="00356AFA"/>
    <w:rsid w:val="00357477"/>
    <w:rsid w:val="00357584"/>
    <w:rsid w:val="00361987"/>
    <w:rsid w:val="00364665"/>
    <w:rsid w:val="003934F3"/>
    <w:rsid w:val="003B3D31"/>
    <w:rsid w:val="003B7898"/>
    <w:rsid w:val="003C47E2"/>
    <w:rsid w:val="003D672C"/>
    <w:rsid w:val="003D7EFF"/>
    <w:rsid w:val="003E4733"/>
    <w:rsid w:val="003F0FB5"/>
    <w:rsid w:val="004008DF"/>
    <w:rsid w:val="0040256F"/>
    <w:rsid w:val="00402D26"/>
    <w:rsid w:val="004100EA"/>
    <w:rsid w:val="00412D22"/>
    <w:rsid w:val="00413A7A"/>
    <w:rsid w:val="00414451"/>
    <w:rsid w:val="00416165"/>
    <w:rsid w:val="00417CDE"/>
    <w:rsid w:val="0043475A"/>
    <w:rsid w:val="00434B33"/>
    <w:rsid w:val="004357B8"/>
    <w:rsid w:val="004366DD"/>
    <w:rsid w:val="00441F90"/>
    <w:rsid w:val="0044321A"/>
    <w:rsid w:val="004527F5"/>
    <w:rsid w:val="004542A0"/>
    <w:rsid w:val="00456473"/>
    <w:rsid w:val="00465AA6"/>
    <w:rsid w:val="00470700"/>
    <w:rsid w:val="004735FB"/>
    <w:rsid w:val="004821E9"/>
    <w:rsid w:val="004A43AA"/>
    <w:rsid w:val="004A4B4B"/>
    <w:rsid w:val="004A6C0C"/>
    <w:rsid w:val="004A7E92"/>
    <w:rsid w:val="004B27F3"/>
    <w:rsid w:val="004B3850"/>
    <w:rsid w:val="004B5050"/>
    <w:rsid w:val="004B7B36"/>
    <w:rsid w:val="004C444F"/>
    <w:rsid w:val="004C47AD"/>
    <w:rsid w:val="004D3C75"/>
    <w:rsid w:val="004D5C14"/>
    <w:rsid w:val="004E4803"/>
    <w:rsid w:val="004F4F54"/>
    <w:rsid w:val="004F520B"/>
    <w:rsid w:val="004F6309"/>
    <w:rsid w:val="0050433E"/>
    <w:rsid w:val="005070DD"/>
    <w:rsid w:val="00507C7B"/>
    <w:rsid w:val="005101DD"/>
    <w:rsid w:val="0051439A"/>
    <w:rsid w:val="00516345"/>
    <w:rsid w:val="00517F21"/>
    <w:rsid w:val="005205FB"/>
    <w:rsid w:val="00521171"/>
    <w:rsid w:val="00522410"/>
    <w:rsid w:val="00523A17"/>
    <w:rsid w:val="00533CC2"/>
    <w:rsid w:val="00540A30"/>
    <w:rsid w:val="00544B72"/>
    <w:rsid w:val="005479D4"/>
    <w:rsid w:val="00554AC5"/>
    <w:rsid w:val="00554BA4"/>
    <w:rsid w:val="005619FA"/>
    <w:rsid w:val="00563106"/>
    <w:rsid w:val="00563B48"/>
    <w:rsid w:val="005663D3"/>
    <w:rsid w:val="00571434"/>
    <w:rsid w:val="005A09C2"/>
    <w:rsid w:val="005A4164"/>
    <w:rsid w:val="005A426D"/>
    <w:rsid w:val="005A5128"/>
    <w:rsid w:val="005B3B9B"/>
    <w:rsid w:val="005B638F"/>
    <w:rsid w:val="005C0B21"/>
    <w:rsid w:val="005C0E1A"/>
    <w:rsid w:val="005C2EA4"/>
    <w:rsid w:val="005C30E3"/>
    <w:rsid w:val="005C7EF6"/>
    <w:rsid w:val="005E3B33"/>
    <w:rsid w:val="005E70C1"/>
    <w:rsid w:val="005F0234"/>
    <w:rsid w:val="005F4ED4"/>
    <w:rsid w:val="00600A78"/>
    <w:rsid w:val="00604B59"/>
    <w:rsid w:val="006073D1"/>
    <w:rsid w:val="00617727"/>
    <w:rsid w:val="0063077B"/>
    <w:rsid w:val="00636FA3"/>
    <w:rsid w:val="006401C6"/>
    <w:rsid w:val="00641157"/>
    <w:rsid w:val="00643DE5"/>
    <w:rsid w:val="00646B70"/>
    <w:rsid w:val="0065736E"/>
    <w:rsid w:val="00660E25"/>
    <w:rsid w:val="00672791"/>
    <w:rsid w:val="00673DF2"/>
    <w:rsid w:val="00683375"/>
    <w:rsid w:val="0069128A"/>
    <w:rsid w:val="006A602A"/>
    <w:rsid w:val="006A71D3"/>
    <w:rsid w:val="006B0047"/>
    <w:rsid w:val="006B1956"/>
    <w:rsid w:val="006B555E"/>
    <w:rsid w:val="006B6418"/>
    <w:rsid w:val="006B7A39"/>
    <w:rsid w:val="006C23A8"/>
    <w:rsid w:val="006C6726"/>
    <w:rsid w:val="006D2AF3"/>
    <w:rsid w:val="006E14C3"/>
    <w:rsid w:val="006E2452"/>
    <w:rsid w:val="006E5632"/>
    <w:rsid w:val="006E7843"/>
    <w:rsid w:val="006F7E0B"/>
    <w:rsid w:val="007035F8"/>
    <w:rsid w:val="00707033"/>
    <w:rsid w:val="00711C58"/>
    <w:rsid w:val="00713F78"/>
    <w:rsid w:val="00715D68"/>
    <w:rsid w:val="00717B63"/>
    <w:rsid w:val="00717DE3"/>
    <w:rsid w:val="00724D1A"/>
    <w:rsid w:val="00736313"/>
    <w:rsid w:val="00740E63"/>
    <w:rsid w:val="00746013"/>
    <w:rsid w:val="00750CE8"/>
    <w:rsid w:val="00752D22"/>
    <w:rsid w:val="00756837"/>
    <w:rsid w:val="007633C7"/>
    <w:rsid w:val="007720FC"/>
    <w:rsid w:val="00781511"/>
    <w:rsid w:val="00785424"/>
    <w:rsid w:val="007872E7"/>
    <w:rsid w:val="0078747C"/>
    <w:rsid w:val="007A0C88"/>
    <w:rsid w:val="007A29DE"/>
    <w:rsid w:val="007A51DE"/>
    <w:rsid w:val="007A5BDF"/>
    <w:rsid w:val="007A7EB8"/>
    <w:rsid w:val="007B4901"/>
    <w:rsid w:val="007B6DA1"/>
    <w:rsid w:val="007D656F"/>
    <w:rsid w:val="007E0733"/>
    <w:rsid w:val="007E22B4"/>
    <w:rsid w:val="007E5880"/>
    <w:rsid w:val="007F7A51"/>
    <w:rsid w:val="008049CD"/>
    <w:rsid w:val="008070E3"/>
    <w:rsid w:val="008111B4"/>
    <w:rsid w:val="008115EC"/>
    <w:rsid w:val="0081423C"/>
    <w:rsid w:val="0081776D"/>
    <w:rsid w:val="00823D83"/>
    <w:rsid w:val="008323B7"/>
    <w:rsid w:val="00833718"/>
    <w:rsid w:val="008363BB"/>
    <w:rsid w:val="00837B5A"/>
    <w:rsid w:val="00837E6D"/>
    <w:rsid w:val="00840CFB"/>
    <w:rsid w:val="008460D4"/>
    <w:rsid w:val="00851120"/>
    <w:rsid w:val="0085135E"/>
    <w:rsid w:val="00857543"/>
    <w:rsid w:val="00857809"/>
    <w:rsid w:val="008651EA"/>
    <w:rsid w:val="008730E9"/>
    <w:rsid w:val="00873587"/>
    <w:rsid w:val="00881072"/>
    <w:rsid w:val="0088206C"/>
    <w:rsid w:val="00892F9C"/>
    <w:rsid w:val="00893C11"/>
    <w:rsid w:val="00895DE0"/>
    <w:rsid w:val="008A2CF4"/>
    <w:rsid w:val="008A4558"/>
    <w:rsid w:val="008A5361"/>
    <w:rsid w:val="008B082D"/>
    <w:rsid w:val="008B1D9A"/>
    <w:rsid w:val="008B54CA"/>
    <w:rsid w:val="008B7B0D"/>
    <w:rsid w:val="008C6243"/>
    <w:rsid w:val="008D22A8"/>
    <w:rsid w:val="008D50B9"/>
    <w:rsid w:val="008D5F03"/>
    <w:rsid w:val="008E1777"/>
    <w:rsid w:val="008E1CAE"/>
    <w:rsid w:val="008E25D6"/>
    <w:rsid w:val="008E35FF"/>
    <w:rsid w:val="008E3788"/>
    <w:rsid w:val="008E5D40"/>
    <w:rsid w:val="008F0414"/>
    <w:rsid w:val="008F3444"/>
    <w:rsid w:val="009045F1"/>
    <w:rsid w:val="009049DE"/>
    <w:rsid w:val="009072AD"/>
    <w:rsid w:val="00907AEF"/>
    <w:rsid w:val="00912B3C"/>
    <w:rsid w:val="009135D1"/>
    <w:rsid w:val="00913E15"/>
    <w:rsid w:val="009152CA"/>
    <w:rsid w:val="009224B1"/>
    <w:rsid w:val="00927F6C"/>
    <w:rsid w:val="009333D5"/>
    <w:rsid w:val="0096054F"/>
    <w:rsid w:val="00967306"/>
    <w:rsid w:val="0097406E"/>
    <w:rsid w:val="00976F87"/>
    <w:rsid w:val="00991A7E"/>
    <w:rsid w:val="009964CD"/>
    <w:rsid w:val="009968C7"/>
    <w:rsid w:val="009A3974"/>
    <w:rsid w:val="009A5EFD"/>
    <w:rsid w:val="009C09D2"/>
    <w:rsid w:val="009C1D6B"/>
    <w:rsid w:val="009C7A03"/>
    <w:rsid w:val="009D30F6"/>
    <w:rsid w:val="009E2C7B"/>
    <w:rsid w:val="009F1C3E"/>
    <w:rsid w:val="009F4AC3"/>
    <w:rsid w:val="009F4DD2"/>
    <w:rsid w:val="00A01891"/>
    <w:rsid w:val="00A02D33"/>
    <w:rsid w:val="00A02F00"/>
    <w:rsid w:val="00A04E78"/>
    <w:rsid w:val="00A076B5"/>
    <w:rsid w:val="00A167F6"/>
    <w:rsid w:val="00A17166"/>
    <w:rsid w:val="00A23906"/>
    <w:rsid w:val="00A23B25"/>
    <w:rsid w:val="00A23D95"/>
    <w:rsid w:val="00A25C1A"/>
    <w:rsid w:val="00A31919"/>
    <w:rsid w:val="00A36341"/>
    <w:rsid w:val="00A429F2"/>
    <w:rsid w:val="00A43299"/>
    <w:rsid w:val="00A458B5"/>
    <w:rsid w:val="00A5184E"/>
    <w:rsid w:val="00A539E0"/>
    <w:rsid w:val="00A73B2D"/>
    <w:rsid w:val="00A778C6"/>
    <w:rsid w:val="00A8130C"/>
    <w:rsid w:val="00A84271"/>
    <w:rsid w:val="00A84284"/>
    <w:rsid w:val="00A851FC"/>
    <w:rsid w:val="00A95835"/>
    <w:rsid w:val="00AA06C4"/>
    <w:rsid w:val="00AB486B"/>
    <w:rsid w:val="00AB56C8"/>
    <w:rsid w:val="00AB5D27"/>
    <w:rsid w:val="00AB5DB2"/>
    <w:rsid w:val="00AC496A"/>
    <w:rsid w:val="00AD0F14"/>
    <w:rsid w:val="00AD4892"/>
    <w:rsid w:val="00AE01A5"/>
    <w:rsid w:val="00AE67EC"/>
    <w:rsid w:val="00AF44EA"/>
    <w:rsid w:val="00B0380C"/>
    <w:rsid w:val="00B05E24"/>
    <w:rsid w:val="00B069E2"/>
    <w:rsid w:val="00B114B0"/>
    <w:rsid w:val="00B20B8D"/>
    <w:rsid w:val="00B212F6"/>
    <w:rsid w:val="00B21E0A"/>
    <w:rsid w:val="00B22EFF"/>
    <w:rsid w:val="00B23A3E"/>
    <w:rsid w:val="00B2510A"/>
    <w:rsid w:val="00B25176"/>
    <w:rsid w:val="00B348F8"/>
    <w:rsid w:val="00B44A20"/>
    <w:rsid w:val="00B47113"/>
    <w:rsid w:val="00B55082"/>
    <w:rsid w:val="00B64BBD"/>
    <w:rsid w:val="00B748A6"/>
    <w:rsid w:val="00B854AF"/>
    <w:rsid w:val="00B85D15"/>
    <w:rsid w:val="00B87C60"/>
    <w:rsid w:val="00B96575"/>
    <w:rsid w:val="00B97F03"/>
    <w:rsid w:val="00BA5830"/>
    <w:rsid w:val="00BB097D"/>
    <w:rsid w:val="00BB5094"/>
    <w:rsid w:val="00BB5620"/>
    <w:rsid w:val="00BC5A33"/>
    <w:rsid w:val="00BE6FF3"/>
    <w:rsid w:val="00BF2D7D"/>
    <w:rsid w:val="00BF61BE"/>
    <w:rsid w:val="00C02FC1"/>
    <w:rsid w:val="00C1003B"/>
    <w:rsid w:val="00C159C0"/>
    <w:rsid w:val="00C16271"/>
    <w:rsid w:val="00C16553"/>
    <w:rsid w:val="00C2101A"/>
    <w:rsid w:val="00C21118"/>
    <w:rsid w:val="00C31238"/>
    <w:rsid w:val="00C3497B"/>
    <w:rsid w:val="00C34C29"/>
    <w:rsid w:val="00C40247"/>
    <w:rsid w:val="00C40FB0"/>
    <w:rsid w:val="00C41C8B"/>
    <w:rsid w:val="00C422CF"/>
    <w:rsid w:val="00C42A4D"/>
    <w:rsid w:val="00C447C9"/>
    <w:rsid w:val="00C56A5A"/>
    <w:rsid w:val="00C6154B"/>
    <w:rsid w:val="00C633AD"/>
    <w:rsid w:val="00C7284D"/>
    <w:rsid w:val="00C770B9"/>
    <w:rsid w:val="00C804DB"/>
    <w:rsid w:val="00C8095B"/>
    <w:rsid w:val="00C813F6"/>
    <w:rsid w:val="00C858BE"/>
    <w:rsid w:val="00C85F6F"/>
    <w:rsid w:val="00C86B6F"/>
    <w:rsid w:val="00C97132"/>
    <w:rsid w:val="00CA1899"/>
    <w:rsid w:val="00CA4F9C"/>
    <w:rsid w:val="00CA657F"/>
    <w:rsid w:val="00CB2C65"/>
    <w:rsid w:val="00CB3AB4"/>
    <w:rsid w:val="00CD1A37"/>
    <w:rsid w:val="00CD5FDD"/>
    <w:rsid w:val="00CD6B02"/>
    <w:rsid w:val="00CD6FE1"/>
    <w:rsid w:val="00CE3675"/>
    <w:rsid w:val="00CE629A"/>
    <w:rsid w:val="00CE631A"/>
    <w:rsid w:val="00CF45B6"/>
    <w:rsid w:val="00CF7C7B"/>
    <w:rsid w:val="00D004C7"/>
    <w:rsid w:val="00D06B65"/>
    <w:rsid w:val="00D07CA2"/>
    <w:rsid w:val="00D1038E"/>
    <w:rsid w:val="00D1071A"/>
    <w:rsid w:val="00D121DD"/>
    <w:rsid w:val="00D1410D"/>
    <w:rsid w:val="00D20312"/>
    <w:rsid w:val="00D22D43"/>
    <w:rsid w:val="00D319FD"/>
    <w:rsid w:val="00D35940"/>
    <w:rsid w:val="00D3782E"/>
    <w:rsid w:val="00D40CFD"/>
    <w:rsid w:val="00D432BF"/>
    <w:rsid w:val="00D445FE"/>
    <w:rsid w:val="00D610C9"/>
    <w:rsid w:val="00D6553C"/>
    <w:rsid w:val="00D67955"/>
    <w:rsid w:val="00D70D67"/>
    <w:rsid w:val="00D76534"/>
    <w:rsid w:val="00D80DD1"/>
    <w:rsid w:val="00D815A4"/>
    <w:rsid w:val="00D82464"/>
    <w:rsid w:val="00D85CA0"/>
    <w:rsid w:val="00D875AF"/>
    <w:rsid w:val="00D91133"/>
    <w:rsid w:val="00D91C73"/>
    <w:rsid w:val="00D942CF"/>
    <w:rsid w:val="00D9468A"/>
    <w:rsid w:val="00D97FF2"/>
    <w:rsid w:val="00DA1A56"/>
    <w:rsid w:val="00DB10E7"/>
    <w:rsid w:val="00DC142A"/>
    <w:rsid w:val="00DC686C"/>
    <w:rsid w:val="00DD10B5"/>
    <w:rsid w:val="00DD4A59"/>
    <w:rsid w:val="00DD5DE9"/>
    <w:rsid w:val="00DF2BBF"/>
    <w:rsid w:val="00DF57BB"/>
    <w:rsid w:val="00DF5F9E"/>
    <w:rsid w:val="00E007B2"/>
    <w:rsid w:val="00E033FD"/>
    <w:rsid w:val="00E0478B"/>
    <w:rsid w:val="00E0647C"/>
    <w:rsid w:val="00E21918"/>
    <w:rsid w:val="00E26EC0"/>
    <w:rsid w:val="00E3097F"/>
    <w:rsid w:val="00E32D4C"/>
    <w:rsid w:val="00E349C9"/>
    <w:rsid w:val="00E369C3"/>
    <w:rsid w:val="00E41D0D"/>
    <w:rsid w:val="00E5190F"/>
    <w:rsid w:val="00E52D76"/>
    <w:rsid w:val="00E559C7"/>
    <w:rsid w:val="00E615CD"/>
    <w:rsid w:val="00E61890"/>
    <w:rsid w:val="00E75036"/>
    <w:rsid w:val="00E80F4B"/>
    <w:rsid w:val="00E84DC0"/>
    <w:rsid w:val="00E955CD"/>
    <w:rsid w:val="00E96E05"/>
    <w:rsid w:val="00EA41A6"/>
    <w:rsid w:val="00EA7EEF"/>
    <w:rsid w:val="00EB2293"/>
    <w:rsid w:val="00EB2535"/>
    <w:rsid w:val="00EB2AA8"/>
    <w:rsid w:val="00EB2C54"/>
    <w:rsid w:val="00EB3787"/>
    <w:rsid w:val="00EB598D"/>
    <w:rsid w:val="00EB6147"/>
    <w:rsid w:val="00EC0B1D"/>
    <w:rsid w:val="00EC6D7D"/>
    <w:rsid w:val="00ED2811"/>
    <w:rsid w:val="00ED45CB"/>
    <w:rsid w:val="00ED517F"/>
    <w:rsid w:val="00ED5AB1"/>
    <w:rsid w:val="00EE3B71"/>
    <w:rsid w:val="00EE4F61"/>
    <w:rsid w:val="00EE52E1"/>
    <w:rsid w:val="00EF04D2"/>
    <w:rsid w:val="00EF0C6D"/>
    <w:rsid w:val="00EF632B"/>
    <w:rsid w:val="00F0153A"/>
    <w:rsid w:val="00F02C77"/>
    <w:rsid w:val="00F0345A"/>
    <w:rsid w:val="00F148EF"/>
    <w:rsid w:val="00F2343E"/>
    <w:rsid w:val="00F25EA0"/>
    <w:rsid w:val="00F3079F"/>
    <w:rsid w:val="00F30C74"/>
    <w:rsid w:val="00F34263"/>
    <w:rsid w:val="00F4194D"/>
    <w:rsid w:val="00F47C6E"/>
    <w:rsid w:val="00F73D47"/>
    <w:rsid w:val="00F817D7"/>
    <w:rsid w:val="00F8358D"/>
    <w:rsid w:val="00F83C7C"/>
    <w:rsid w:val="00F8781C"/>
    <w:rsid w:val="00F93DC0"/>
    <w:rsid w:val="00FA4512"/>
    <w:rsid w:val="00FB19E1"/>
    <w:rsid w:val="00FB3A73"/>
    <w:rsid w:val="00FD7E9F"/>
    <w:rsid w:val="00FE0106"/>
    <w:rsid w:val="00FE1192"/>
    <w:rsid w:val="00FE6951"/>
    <w:rsid w:val="00FF0D3F"/>
    <w:rsid w:val="00FF1671"/>
    <w:rsid w:val="00FF3AC7"/>
    <w:rsid w:val="00FF44F7"/>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C0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 w:type="table" w:styleId="TableGrid">
    <w:name w:val="Table Grid"/>
    <w:basedOn w:val="TableNormal"/>
    <w:rsid w:val="003C47E2"/>
    <w:pPr>
      <w:overflowPunct w:val="0"/>
      <w:autoSpaceDE w:val="0"/>
      <w:autoSpaceDN w:val="0"/>
      <w:adjustRightInd w:val="0"/>
      <w:textAlignment w:val="baseline"/>
    </w:pPr>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929215">
      <w:bodyDiv w:val="1"/>
      <w:marLeft w:val="0"/>
      <w:marRight w:val="0"/>
      <w:marTop w:val="0"/>
      <w:marBottom w:val="0"/>
      <w:divBdr>
        <w:top w:val="none" w:sz="0" w:space="0" w:color="auto"/>
        <w:left w:val="none" w:sz="0" w:space="0" w:color="auto"/>
        <w:bottom w:val="none" w:sz="0" w:space="0" w:color="auto"/>
        <w:right w:val="none" w:sz="0" w:space="0" w:color="auto"/>
      </w:divBdr>
    </w:div>
    <w:div w:id="20487226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www.osram-os.com/Graphics/XPic2/00052113_0.pdf/Application%20Note%20Eye%20Safety.pdf"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hyperlink" Target="http://www.osram-os.com/pr-IR-Oslux" TargetMode="External"/><Relationship Id="rId17" Type="http://schemas.openxmlformats.org/officeDocument/2006/relationships/hyperlink" Target="http://www.osram-os.com/" TargetMode="External"/><Relationship Id="rId18" Type="http://schemas.openxmlformats.org/officeDocument/2006/relationships/hyperlink" Target="mailto:kate.cleveland@osram-os.com" TargetMode="External"/><Relationship Id="rId19" Type="http://schemas.openxmlformats.org/officeDocument/2006/relationships/hyperlink" Target="mailto:info@osram-o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wukv\AppData\Local\Microsoft\Windows\Temporary%20Internet%20Files\Content.Outlook\P3NWJGM9\SFH7050_MV_10-02-2014-S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1FA86-725F-458C-996C-E0BA09E7CEDD}">
  <ds:schemaRefs>
    <ds:schemaRef ds:uri="http://schemas.microsoft.com/office/2006/metadata/properties"/>
  </ds:schemaRefs>
</ds:datastoreItem>
</file>

<file path=customXml/itemProps4.xml><?xml version="1.0" encoding="utf-8"?>
<ds:datastoreItem xmlns:ds="http://schemas.openxmlformats.org/officeDocument/2006/customXml" ds:itemID="{99E5B3F4-1870-6447-B85A-960CDDF9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\Users\z002wukv\AppData\Local\Microsoft\Windows\Temporary Internet Files\Content.Outlook\P3NWJGM9\SFH7050_MV_10-02-2014-SN.dotx</Template>
  <TotalTime>0</TotalTime>
  <Pages>4</Pages>
  <Words>775</Words>
  <Characters>4422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5187</CharactersWithSpaces>
  <SharedDoc>false</SharedDoc>
  <HLinks>
    <vt:vector size="42" baseType="variant">
      <vt:variant>
        <vt:i4>7274517</vt:i4>
      </vt:variant>
      <vt:variant>
        <vt:i4>12</vt:i4>
      </vt:variant>
      <vt:variant>
        <vt:i4>0</vt:i4>
      </vt:variant>
      <vt:variant>
        <vt:i4>5</vt:i4>
      </vt:variant>
      <vt:variant>
        <vt:lpwstr>mailto:info@osram-os.com</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5898258</vt:i4>
      </vt:variant>
      <vt:variant>
        <vt:i4>6</vt:i4>
      </vt:variant>
      <vt:variant>
        <vt:i4>0</vt:i4>
      </vt:variant>
      <vt:variant>
        <vt:i4>5</vt:i4>
      </vt:variant>
      <vt:variant>
        <vt:lpwstr>http://www.osram-os.com/</vt:lpwstr>
      </vt:variant>
      <vt:variant>
        <vt:lpwstr/>
      </vt:variant>
      <vt:variant>
        <vt:i4>8323142</vt:i4>
      </vt:variant>
      <vt:variant>
        <vt:i4>3</vt:i4>
      </vt:variant>
      <vt:variant>
        <vt:i4>0</vt:i4>
      </vt:variant>
      <vt:variant>
        <vt:i4>5</vt:i4>
      </vt:variant>
      <vt:variant>
        <vt:lpwstr>http://www.osram-os.com/osram_os/en/products/product-catalog/infrared-emitter%2c-detectors-andsensors/infrared-emitters/high-power-emitter-gt500mw/emitters-with-850nm/index.jsp</vt:lpwstr>
      </vt:variant>
      <vt:variant>
        <vt:lpwstr/>
      </vt:variant>
      <vt:variant>
        <vt:i4>3014732</vt:i4>
      </vt:variant>
      <vt:variant>
        <vt:i4>0</vt:i4>
      </vt:variant>
      <vt:variant>
        <vt:i4>0</vt:i4>
      </vt:variant>
      <vt:variant>
        <vt:i4>5</vt:i4>
      </vt:variant>
      <vt:variant>
        <vt:lpwstr>http://www.osram-os.com/osram_os/en/</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z002wukv</dc:creator>
  <cp:lastModifiedBy>Doris Darocha</cp:lastModifiedBy>
  <cp:revision>3</cp:revision>
  <cp:lastPrinted>2014-10-29T13:01:00Z</cp:lastPrinted>
  <dcterms:created xsi:type="dcterms:W3CDTF">2014-12-11T14:13:00Z</dcterms:created>
  <dcterms:modified xsi:type="dcterms:W3CDTF">2014-12-11T14:13:00Z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