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D4646" w14:textId="77777777" w:rsidR="00CB74FC" w:rsidRPr="00AD49B6" w:rsidRDefault="00AD49B6" w:rsidP="00C27653">
      <w:pPr>
        <w:pStyle w:val="BodyTextIndent"/>
        <w:ind w:left="1800"/>
        <w:rPr>
          <w:rFonts w:ascii="Arial" w:hAnsi="Arial" w:cs="Arial"/>
          <w:b/>
          <w:bCs/>
          <w:noProof/>
          <w:sz w:val="20"/>
          <w:szCs w:val="20"/>
        </w:rPr>
      </w:pPr>
      <w:bookmarkStart w:id="0" w:name="OLE_LINK5"/>
      <w:bookmarkStart w:id="1" w:name="OLE_LINK6"/>
      <w:r w:rsidRPr="00AD49B6">
        <w:rPr>
          <w:rFonts w:ascii="Arial" w:hAnsi="Arial" w:cs="Arial"/>
          <w:b/>
          <w:bCs/>
          <w:noProof/>
          <w:sz w:val="20"/>
          <w:szCs w:val="20"/>
        </w:rPr>
        <w:t>For more information:</w:t>
      </w:r>
    </w:p>
    <w:p w14:paraId="689DE0EA" w14:textId="77777777" w:rsidR="00AD49B6" w:rsidRDefault="00AD49B6" w:rsidP="00C27653">
      <w:pPr>
        <w:pStyle w:val="BodyTextIndent"/>
        <w:ind w:left="1800"/>
        <w:rPr>
          <w:rFonts w:ascii="Arial" w:hAnsi="Arial" w:cs="Arial"/>
          <w:bCs/>
          <w:noProof/>
          <w:sz w:val="20"/>
          <w:szCs w:val="20"/>
        </w:rPr>
      </w:pPr>
    </w:p>
    <w:p w14:paraId="0BCA6A05" w14:textId="77777777" w:rsidR="00BF53E3" w:rsidRDefault="00BF53E3" w:rsidP="00AD49B6">
      <w:pPr>
        <w:pStyle w:val="BodyTextIndent"/>
        <w:ind w:left="1800"/>
        <w:rPr>
          <w:rFonts w:ascii="Arial" w:hAnsi="Arial" w:cs="Arial"/>
          <w:bCs/>
          <w:noProof/>
          <w:sz w:val="20"/>
          <w:szCs w:val="20"/>
        </w:rPr>
      </w:pPr>
    </w:p>
    <w:p w14:paraId="6F5202B4" w14:textId="05D32180" w:rsidR="00C506B5" w:rsidRDefault="00602B0C" w:rsidP="00AD49B6">
      <w:pPr>
        <w:pStyle w:val="BodyTextIndent"/>
        <w:ind w:left="1800"/>
        <w:rPr>
          <w:rFonts w:ascii="Arial" w:hAnsi="Arial" w:cs="Arial"/>
          <w:bCs/>
          <w:noProof/>
          <w:sz w:val="20"/>
          <w:szCs w:val="20"/>
        </w:rPr>
      </w:pPr>
      <w:r>
        <w:rPr>
          <w:rFonts w:ascii="Arial" w:hAnsi="Arial" w:cs="Arial"/>
          <w:bCs/>
          <w:noProof/>
          <w:sz w:val="20"/>
          <w:szCs w:val="20"/>
        </w:rPr>
        <w:t>Elena Disabato, LEED Green Associate</w:t>
      </w:r>
    </w:p>
    <w:p w14:paraId="487D3125" w14:textId="5B7CAF8E" w:rsidR="00602B0C" w:rsidRDefault="002F187D" w:rsidP="00AD49B6">
      <w:pPr>
        <w:pStyle w:val="BodyTextIndent"/>
        <w:ind w:left="1800"/>
        <w:rPr>
          <w:rFonts w:ascii="Arial" w:hAnsi="Arial" w:cs="Arial"/>
          <w:bCs/>
          <w:noProof/>
          <w:sz w:val="20"/>
          <w:szCs w:val="20"/>
        </w:rPr>
      </w:pPr>
      <w:hyperlink r:id="rId8" w:history="1">
        <w:r w:rsidR="00AB7D6C" w:rsidRPr="008D7F0F">
          <w:rPr>
            <w:rStyle w:val="Hyperlink"/>
            <w:rFonts w:ascii="Arial" w:hAnsi="Arial" w:cs="Arial"/>
            <w:bCs/>
            <w:noProof/>
            <w:sz w:val="20"/>
            <w:szCs w:val="20"/>
          </w:rPr>
          <w:t>elena.disabato@smithgroupjjr.com</w:t>
        </w:r>
      </w:hyperlink>
    </w:p>
    <w:p w14:paraId="3B3EE0D3" w14:textId="16F2F8D8" w:rsidR="00602B0C" w:rsidRDefault="00602B0C" w:rsidP="00AD49B6">
      <w:pPr>
        <w:pStyle w:val="BodyTextIndent"/>
        <w:ind w:left="1800"/>
        <w:rPr>
          <w:rFonts w:ascii="Arial" w:hAnsi="Arial" w:cs="Arial"/>
          <w:bCs/>
          <w:noProof/>
          <w:sz w:val="20"/>
          <w:szCs w:val="20"/>
        </w:rPr>
      </w:pPr>
      <w:r>
        <w:rPr>
          <w:rFonts w:ascii="Arial" w:hAnsi="Arial" w:cs="Arial"/>
          <w:bCs/>
          <w:noProof/>
          <w:sz w:val="20"/>
          <w:szCs w:val="20"/>
        </w:rPr>
        <w:t>312.641.6586</w:t>
      </w:r>
    </w:p>
    <w:p w14:paraId="383E98C5" w14:textId="77777777" w:rsidR="0027551F" w:rsidRDefault="0027551F" w:rsidP="00AD49B6">
      <w:pPr>
        <w:pStyle w:val="BodyTextIndent"/>
        <w:ind w:left="1800"/>
        <w:rPr>
          <w:rFonts w:ascii="Arial" w:hAnsi="Arial" w:cs="Arial"/>
          <w:bCs/>
          <w:noProof/>
          <w:sz w:val="20"/>
          <w:szCs w:val="20"/>
        </w:rPr>
      </w:pPr>
    </w:p>
    <w:p w14:paraId="54778E43" w14:textId="77777777" w:rsidR="00BF53E3" w:rsidRDefault="00BF53E3" w:rsidP="00AD49B6">
      <w:pPr>
        <w:pStyle w:val="BodyTextIndent"/>
        <w:ind w:left="1800"/>
        <w:rPr>
          <w:rFonts w:ascii="Arial" w:hAnsi="Arial" w:cs="Arial"/>
          <w:bCs/>
          <w:noProof/>
          <w:sz w:val="20"/>
          <w:szCs w:val="20"/>
        </w:rPr>
      </w:pPr>
      <w:r>
        <w:rPr>
          <w:rFonts w:ascii="Arial" w:hAnsi="Arial" w:cs="Arial"/>
          <w:bCs/>
          <w:noProof/>
          <w:sz w:val="20"/>
          <w:szCs w:val="20"/>
        </w:rPr>
        <w:t>Sandra Knight, APR</w:t>
      </w:r>
    </w:p>
    <w:p w14:paraId="0999923C" w14:textId="77777777" w:rsidR="00BF53E3" w:rsidRDefault="002F187D" w:rsidP="00AD49B6">
      <w:pPr>
        <w:pStyle w:val="BodyTextIndent"/>
        <w:ind w:left="1800"/>
        <w:rPr>
          <w:rFonts w:ascii="Arial" w:hAnsi="Arial" w:cs="Arial"/>
          <w:bCs/>
          <w:noProof/>
          <w:sz w:val="20"/>
          <w:szCs w:val="20"/>
        </w:rPr>
      </w:pPr>
      <w:hyperlink r:id="rId9" w:history="1">
        <w:r w:rsidR="00BF53E3" w:rsidRPr="006B6D46">
          <w:rPr>
            <w:rStyle w:val="Hyperlink"/>
            <w:rFonts w:ascii="Arial" w:hAnsi="Arial" w:cs="Arial"/>
            <w:bCs/>
            <w:noProof/>
            <w:sz w:val="20"/>
            <w:szCs w:val="20"/>
          </w:rPr>
          <w:t>sandra.knight@smithgroupjjr.com</w:t>
        </w:r>
      </w:hyperlink>
    </w:p>
    <w:p w14:paraId="032637E6" w14:textId="164CC4FE" w:rsidR="00C27653" w:rsidRPr="00B92C84" w:rsidRDefault="00BF53E3" w:rsidP="00B92C84">
      <w:pPr>
        <w:pStyle w:val="BodyTextIndent"/>
        <w:ind w:left="1800"/>
        <w:rPr>
          <w:rFonts w:ascii="Arial" w:hAnsi="Arial" w:cs="Arial"/>
          <w:bCs/>
          <w:noProof/>
          <w:sz w:val="20"/>
          <w:szCs w:val="20"/>
        </w:rPr>
      </w:pPr>
      <w:r>
        <w:rPr>
          <w:rFonts w:ascii="Arial" w:hAnsi="Arial" w:cs="Arial"/>
          <w:bCs/>
          <w:noProof/>
          <w:sz w:val="20"/>
          <w:szCs w:val="20"/>
        </w:rPr>
        <w:t>313.442.8470</w:t>
      </w:r>
    </w:p>
    <w:p w14:paraId="6C3B1F96" w14:textId="77777777" w:rsidR="003B6DB0" w:rsidRPr="00586F1B" w:rsidRDefault="003B6DB0" w:rsidP="003B6DB0">
      <w:pPr>
        <w:ind w:left="1800"/>
        <w:rPr>
          <w:rFonts w:ascii="Arial" w:hAnsi="Arial" w:cs="Arial"/>
          <w:b/>
          <w:sz w:val="20"/>
          <w:szCs w:val="20"/>
        </w:rPr>
      </w:pPr>
      <w:r w:rsidRPr="00586F1B">
        <w:rPr>
          <w:rFonts w:ascii="Arial" w:hAnsi="Arial" w:cs="Arial"/>
          <w:b/>
          <w:sz w:val="20"/>
          <w:szCs w:val="20"/>
        </w:rPr>
        <w:tab/>
      </w:r>
    </w:p>
    <w:bookmarkEnd w:id="0"/>
    <w:bookmarkEnd w:id="1"/>
    <w:p w14:paraId="0B2FA855" w14:textId="77777777" w:rsidR="00DB17B0" w:rsidRPr="00DB17B0" w:rsidRDefault="00B964B7" w:rsidP="00DB17B0">
      <w:pPr>
        <w:pStyle w:val="NormalWeb"/>
        <w:spacing w:before="0" w:beforeAutospacing="0" w:after="0" w:afterAutospacing="0"/>
        <w:ind w:left="1800"/>
        <w:rPr>
          <w:rFonts w:ascii="Arial" w:hAnsi="Arial" w:cs="Arial"/>
          <w:b/>
          <w:sz w:val="36"/>
          <w:szCs w:val="36"/>
        </w:rPr>
      </w:pPr>
      <w:r w:rsidRPr="00DB17B0">
        <w:rPr>
          <w:rFonts w:ascii="Arial" w:hAnsi="Arial" w:cs="Arial"/>
          <w:b/>
          <w:sz w:val="36"/>
          <w:szCs w:val="36"/>
        </w:rPr>
        <w:t xml:space="preserve">Northerly Island Plan Receives </w:t>
      </w:r>
    </w:p>
    <w:p w14:paraId="33379DB4" w14:textId="3E597EF3" w:rsidR="00B964B7" w:rsidRPr="00DB17B0" w:rsidRDefault="00B964B7" w:rsidP="00DB17B0">
      <w:pPr>
        <w:pStyle w:val="NormalWeb"/>
        <w:spacing w:before="0" w:beforeAutospacing="0" w:after="0" w:afterAutospacing="0"/>
        <w:ind w:left="1800"/>
        <w:rPr>
          <w:rFonts w:ascii="Arial" w:hAnsi="Arial" w:cs="Arial"/>
          <w:b/>
          <w:sz w:val="36"/>
          <w:szCs w:val="36"/>
        </w:rPr>
      </w:pPr>
      <w:r w:rsidRPr="00DB17B0">
        <w:rPr>
          <w:rFonts w:ascii="Arial" w:hAnsi="Arial" w:cs="Arial"/>
          <w:b/>
          <w:sz w:val="36"/>
          <w:szCs w:val="36"/>
        </w:rPr>
        <w:t>Waterfront Center</w:t>
      </w:r>
      <w:r w:rsidR="000B6FFA" w:rsidRPr="00DB17B0">
        <w:rPr>
          <w:rFonts w:ascii="Arial" w:hAnsi="Arial" w:cs="Arial"/>
          <w:b/>
          <w:sz w:val="36"/>
          <w:szCs w:val="36"/>
        </w:rPr>
        <w:t xml:space="preserve"> </w:t>
      </w:r>
      <w:r w:rsidRPr="00DB17B0">
        <w:rPr>
          <w:rFonts w:ascii="Arial" w:hAnsi="Arial" w:cs="Arial"/>
          <w:b/>
          <w:sz w:val="36"/>
          <w:szCs w:val="36"/>
        </w:rPr>
        <w:t>Honor Award</w:t>
      </w:r>
    </w:p>
    <w:p w14:paraId="77A9D5A2" w14:textId="604E22EB" w:rsidR="000B6FFA" w:rsidRPr="00DB17B0" w:rsidRDefault="00B92C84" w:rsidP="00B92C84">
      <w:pPr>
        <w:pStyle w:val="NormalWeb"/>
        <w:ind w:left="1800"/>
        <w:rPr>
          <w:rFonts w:ascii="Arial" w:hAnsi="Arial" w:cs="Arial"/>
          <w:b/>
          <w:i/>
        </w:rPr>
      </w:pPr>
      <w:r w:rsidRPr="00DB17B0">
        <w:rPr>
          <w:rFonts w:ascii="Arial" w:hAnsi="Arial" w:cs="Arial"/>
          <w:b/>
          <w:i/>
        </w:rPr>
        <w:t xml:space="preserve">Design by </w:t>
      </w:r>
      <w:r w:rsidR="00AB7D6C" w:rsidRPr="00DB17B0">
        <w:rPr>
          <w:rFonts w:ascii="Arial" w:hAnsi="Arial" w:cs="Arial"/>
          <w:b/>
          <w:i/>
        </w:rPr>
        <w:t>SmithGroupJJR enhance</w:t>
      </w:r>
      <w:r w:rsidRPr="00DB17B0">
        <w:rPr>
          <w:rFonts w:ascii="Arial" w:hAnsi="Arial" w:cs="Arial"/>
          <w:b/>
          <w:i/>
        </w:rPr>
        <w:t>s</w:t>
      </w:r>
      <w:r w:rsidR="00AB7D6C" w:rsidRPr="00DB17B0">
        <w:rPr>
          <w:rFonts w:ascii="Arial" w:hAnsi="Arial" w:cs="Arial"/>
          <w:b/>
          <w:i/>
        </w:rPr>
        <w:t xml:space="preserve"> downtown lakefront</w:t>
      </w:r>
      <w:r w:rsidRPr="00DB17B0">
        <w:rPr>
          <w:rFonts w:ascii="Arial" w:hAnsi="Arial" w:cs="Arial"/>
          <w:b/>
          <w:i/>
        </w:rPr>
        <w:t xml:space="preserve"> with ecological sanctuary</w:t>
      </w:r>
    </w:p>
    <w:p w14:paraId="409A9FF8" w14:textId="4E4A6182" w:rsidR="0025247B" w:rsidRDefault="00B964B7" w:rsidP="00B964B7">
      <w:pPr>
        <w:pStyle w:val="NormalWeb"/>
        <w:spacing w:line="360" w:lineRule="auto"/>
        <w:ind w:left="1800"/>
        <w:rPr>
          <w:rFonts w:ascii="Arial" w:hAnsi="Arial" w:cs="Arial"/>
          <w:sz w:val="20"/>
          <w:szCs w:val="20"/>
        </w:rPr>
      </w:pPr>
      <w:r w:rsidRPr="00C506B5">
        <w:rPr>
          <w:rFonts w:ascii="Arial" w:hAnsi="Arial" w:cs="Arial"/>
          <w:sz w:val="20"/>
          <w:szCs w:val="20"/>
        </w:rPr>
        <w:t>Chicago, IL, Jan</w:t>
      </w:r>
      <w:r w:rsidR="0027551F">
        <w:rPr>
          <w:rFonts w:ascii="Arial" w:hAnsi="Arial" w:cs="Arial"/>
          <w:sz w:val="20"/>
          <w:szCs w:val="20"/>
        </w:rPr>
        <w:t>uary</w:t>
      </w:r>
      <w:r w:rsidR="00E34E4A">
        <w:rPr>
          <w:rFonts w:ascii="Arial" w:hAnsi="Arial" w:cs="Arial"/>
          <w:sz w:val="20"/>
          <w:szCs w:val="20"/>
        </w:rPr>
        <w:t xml:space="preserve"> 22</w:t>
      </w:r>
      <w:r w:rsidRPr="00C506B5">
        <w:rPr>
          <w:rFonts w:ascii="Arial" w:hAnsi="Arial" w:cs="Arial"/>
          <w:sz w:val="20"/>
          <w:szCs w:val="20"/>
        </w:rPr>
        <w:t xml:space="preserve">, 2015 -- </w:t>
      </w:r>
      <w:hyperlink r:id="rId10" w:history="1">
        <w:r w:rsidRPr="00C506B5">
          <w:rPr>
            <w:rStyle w:val="Hyperlink"/>
            <w:rFonts w:ascii="Arial" w:hAnsi="Arial" w:cs="Arial"/>
            <w:sz w:val="20"/>
            <w:szCs w:val="20"/>
          </w:rPr>
          <w:t>SmithGroupJJR</w:t>
        </w:r>
      </w:hyperlink>
      <w:r w:rsidRPr="00C506B5">
        <w:rPr>
          <w:rFonts w:ascii="Arial" w:hAnsi="Arial" w:cs="Arial"/>
          <w:sz w:val="20"/>
          <w:szCs w:val="20"/>
        </w:rPr>
        <w:t xml:space="preserve"> and Studio Gang Architects, in collaboration with the Chicago Park District, have received a 2014 </w:t>
      </w:r>
      <w:r w:rsidR="000B6FFA">
        <w:rPr>
          <w:rFonts w:ascii="Arial" w:hAnsi="Arial" w:cs="Arial"/>
          <w:sz w:val="20"/>
          <w:szCs w:val="20"/>
        </w:rPr>
        <w:t xml:space="preserve">Plan </w:t>
      </w:r>
      <w:r w:rsidRPr="00C506B5">
        <w:rPr>
          <w:rFonts w:ascii="Arial" w:hAnsi="Arial" w:cs="Arial"/>
          <w:sz w:val="20"/>
          <w:szCs w:val="20"/>
        </w:rPr>
        <w:t xml:space="preserve">Honor Award from </w:t>
      </w:r>
      <w:hyperlink r:id="rId11" w:history="1">
        <w:r w:rsidRPr="00C506B5">
          <w:rPr>
            <w:rStyle w:val="Hyperlink"/>
            <w:rFonts w:ascii="Arial" w:hAnsi="Arial" w:cs="Arial"/>
            <w:sz w:val="20"/>
            <w:szCs w:val="20"/>
          </w:rPr>
          <w:t>The Waterfront Center</w:t>
        </w:r>
      </w:hyperlink>
      <w:r w:rsidR="00DB17B0">
        <w:rPr>
          <w:rFonts w:ascii="Arial" w:hAnsi="Arial" w:cs="Arial"/>
          <w:sz w:val="20"/>
          <w:szCs w:val="20"/>
        </w:rPr>
        <w:t xml:space="preserve"> for their</w:t>
      </w:r>
      <w:r w:rsidR="0001070C">
        <w:rPr>
          <w:rFonts w:ascii="Arial" w:hAnsi="Arial" w:cs="Arial"/>
          <w:sz w:val="20"/>
          <w:szCs w:val="20"/>
        </w:rPr>
        <w:t xml:space="preserve"> development of the</w:t>
      </w:r>
      <w:r w:rsidRPr="00C506B5">
        <w:rPr>
          <w:rFonts w:ascii="Arial" w:hAnsi="Arial" w:cs="Arial"/>
          <w:sz w:val="20"/>
          <w:szCs w:val="20"/>
        </w:rPr>
        <w:t xml:space="preserve"> Northerly Island Framework Plan. </w:t>
      </w:r>
    </w:p>
    <w:p w14:paraId="06F7CEA7" w14:textId="4B5827B3" w:rsidR="00B964B7" w:rsidRPr="00C506B5" w:rsidRDefault="00B964B7" w:rsidP="00B964B7">
      <w:pPr>
        <w:pStyle w:val="NormalWeb"/>
        <w:spacing w:line="360" w:lineRule="auto"/>
        <w:ind w:left="1800"/>
        <w:rPr>
          <w:rFonts w:ascii="Arial" w:hAnsi="Arial" w:cs="Arial"/>
          <w:sz w:val="20"/>
          <w:szCs w:val="20"/>
        </w:rPr>
      </w:pPr>
      <w:r w:rsidRPr="00C506B5">
        <w:rPr>
          <w:rFonts w:ascii="Arial" w:hAnsi="Arial" w:cs="Arial"/>
          <w:sz w:val="20"/>
          <w:szCs w:val="20"/>
        </w:rPr>
        <w:t xml:space="preserve">The </w:t>
      </w:r>
      <w:hyperlink r:id="rId12" w:history="1">
        <w:r w:rsidRPr="00C506B5">
          <w:rPr>
            <w:rStyle w:val="Hyperlink"/>
            <w:rFonts w:ascii="Arial" w:hAnsi="Arial" w:cs="Arial"/>
            <w:sz w:val="20"/>
            <w:szCs w:val="20"/>
          </w:rPr>
          <w:t>Northerly Island Framework Plan</w:t>
        </w:r>
      </w:hyperlink>
      <w:r w:rsidRPr="00C506B5">
        <w:rPr>
          <w:rFonts w:ascii="Arial" w:hAnsi="Arial" w:cs="Arial"/>
          <w:sz w:val="20"/>
          <w:szCs w:val="20"/>
        </w:rPr>
        <w:t> is an ambitious vision for Ch</w:t>
      </w:r>
      <w:r w:rsidR="00B92C84">
        <w:rPr>
          <w:rFonts w:ascii="Arial" w:hAnsi="Arial" w:cs="Arial"/>
          <w:sz w:val="20"/>
          <w:szCs w:val="20"/>
        </w:rPr>
        <w:t xml:space="preserve">icago’s world famous lakefront. </w:t>
      </w:r>
      <w:r w:rsidRPr="00C506B5">
        <w:rPr>
          <w:rFonts w:ascii="Arial" w:hAnsi="Arial" w:cs="Arial"/>
          <w:sz w:val="20"/>
          <w:szCs w:val="20"/>
        </w:rPr>
        <w:t>The plan transforms the 91-acre island, a former airport adjacent to the city's Museum Campus, into a unique urban eco-park on Lake Michigan. Visitors will enjoy a performance amphitheater, harbor walk and events pavilion on the northern half of the island, while the southern half will feature restored native landscapes of prairie, woodland, marsh and savanna, along with a reef-protected lagoon. Construction of the park’s southern ecosystems is currently underway.</w:t>
      </w:r>
    </w:p>
    <w:p w14:paraId="6BBFA32C" w14:textId="5DA9FFED" w:rsidR="00B964B7" w:rsidRPr="00C506B5" w:rsidRDefault="00CA711A" w:rsidP="00B964B7">
      <w:pPr>
        <w:pStyle w:val="NormalWeb"/>
        <w:spacing w:line="360" w:lineRule="auto"/>
        <w:ind w:left="1800"/>
        <w:rPr>
          <w:rFonts w:ascii="Arial" w:hAnsi="Arial" w:cs="Arial"/>
          <w:sz w:val="20"/>
          <w:szCs w:val="20"/>
        </w:rPr>
      </w:pPr>
      <w:r>
        <w:rPr>
          <w:rFonts w:ascii="Arial" w:hAnsi="Arial" w:cs="Arial"/>
          <w:sz w:val="20"/>
          <w:szCs w:val="20"/>
        </w:rPr>
        <w:t xml:space="preserve">“Northerly Island’s bold design will transform the Lake Michigan waterfront into </w:t>
      </w:r>
      <w:r w:rsidR="00726E99">
        <w:rPr>
          <w:rFonts w:ascii="Arial" w:hAnsi="Arial" w:cs="Arial"/>
          <w:sz w:val="20"/>
          <w:szCs w:val="20"/>
        </w:rPr>
        <w:t>a landmark destination for nature in the city,”</w:t>
      </w:r>
      <w:r w:rsidR="00EE36C8">
        <w:rPr>
          <w:rFonts w:ascii="Arial" w:hAnsi="Arial" w:cs="Arial"/>
          <w:sz w:val="20"/>
          <w:szCs w:val="20"/>
        </w:rPr>
        <w:t xml:space="preserve"> said</w:t>
      </w:r>
      <w:r w:rsidR="00B964B7" w:rsidRPr="00C506B5">
        <w:rPr>
          <w:rFonts w:ascii="Arial" w:hAnsi="Arial" w:cs="Arial"/>
          <w:sz w:val="20"/>
          <w:szCs w:val="20"/>
        </w:rPr>
        <w:t xml:space="preserve"> </w:t>
      </w:r>
      <w:hyperlink r:id="rId13" w:history="1">
        <w:r w:rsidR="00B964B7" w:rsidRPr="00C506B5">
          <w:rPr>
            <w:rStyle w:val="Hyperlink"/>
            <w:rFonts w:ascii="Arial" w:hAnsi="Arial" w:cs="Arial"/>
            <w:sz w:val="20"/>
            <w:szCs w:val="20"/>
          </w:rPr>
          <w:t>Deb Mitchell</w:t>
        </w:r>
      </w:hyperlink>
      <w:r w:rsidR="00B964B7" w:rsidRPr="00C506B5">
        <w:rPr>
          <w:rFonts w:ascii="Arial" w:hAnsi="Arial" w:cs="Arial"/>
          <w:sz w:val="20"/>
          <w:szCs w:val="20"/>
        </w:rPr>
        <w:t xml:space="preserve">, FASLA, LEED AP, leader of SmithGroupJJR’s </w:t>
      </w:r>
      <w:hyperlink r:id="rId14" w:history="1">
        <w:r w:rsidR="00B964B7" w:rsidRPr="00C506B5">
          <w:rPr>
            <w:rStyle w:val="Hyperlink"/>
            <w:rFonts w:ascii="Arial" w:hAnsi="Arial" w:cs="Arial"/>
            <w:sz w:val="20"/>
            <w:szCs w:val="20"/>
          </w:rPr>
          <w:t>Community</w:t>
        </w:r>
      </w:hyperlink>
      <w:r w:rsidR="00B964B7" w:rsidRPr="00C506B5">
        <w:rPr>
          <w:rFonts w:ascii="Arial" w:hAnsi="Arial" w:cs="Arial"/>
          <w:sz w:val="20"/>
          <w:szCs w:val="20"/>
        </w:rPr>
        <w:t xml:space="preserve"> practice. “</w:t>
      </w:r>
      <w:r w:rsidR="00726E99">
        <w:rPr>
          <w:rFonts w:ascii="Arial" w:hAnsi="Arial" w:cs="Arial"/>
          <w:sz w:val="20"/>
          <w:szCs w:val="20"/>
        </w:rPr>
        <w:t>It</w:t>
      </w:r>
      <w:r w:rsidR="00B964B7" w:rsidRPr="00C506B5">
        <w:rPr>
          <w:rFonts w:ascii="Arial" w:hAnsi="Arial" w:cs="Arial"/>
          <w:sz w:val="20"/>
          <w:szCs w:val="20"/>
        </w:rPr>
        <w:t xml:space="preserve"> exemplifies how ecological sustainability and restoration can serve as the springboard for an urban recreational </w:t>
      </w:r>
      <w:r w:rsidR="00726E99">
        <w:rPr>
          <w:rFonts w:ascii="Arial" w:hAnsi="Arial" w:cs="Arial"/>
          <w:sz w:val="20"/>
          <w:szCs w:val="20"/>
        </w:rPr>
        <w:t>space</w:t>
      </w:r>
      <w:r w:rsidR="00B964B7" w:rsidRPr="00C506B5">
        <w:rPr>
          <w:rFonts w:ascii="Arial" w:hAnsi="Arial" w:cs="Arial"/>
          <w:sz w:val="20"/>
          <w:szCs w:val="20"/>
        </w:rPr>
        <w:t>.”</w:t>
      </w:r>
    </w:p>
    <w:p w14:paraId="31E3CC44" w14:textId="01032F6B" w:rsidR="00B964B7" w:rsidRPr="00C506B5" w:rsidRDefault="00B964B7" w:rsidP="00B964B7">
      <w:pPr>
        <w:pStyle w:val="NormalWeb"/>
        <w:spacing w:line="360" w:lineRule="auto"/>
        <w:ind w:left="1800"/>
        <w:rPr>
          <w:rFonts w:ascii="Arial" w:hAnsi="Arial" w:cs="Arial"/>
          <w:sz w:val="20"/>
          <w:szCs w:val="20"/>
        </w:rPr>
      </w:pPr>
      <w:r w:rsidRPr="00C506B5">
        <w:rPr>
          <w:rFonts w:ascii="Arial" w:hAnsi="Arial" w:cs="Arial"/>
          <w:sz w:val="20"/>
          <w:szCs w:val="20"/>
        </w:rPr>
        <w:t xml:space="preserve">This is the second major international award that Northerly Island has received in the past two years. The project was </w:t>
      </w:r>
      <w:r w:rsidR="000B6FFA">
        <w:rPr>
          <w:rFonts w:ascii="Arial" w:hAnsi="Arial" w:cs="Arial"/>
          <w:sz w:val="20"/>
          <w:szCs w:val="20"/>
        </w:rPr>
        <w:t>the recipient of</w:t>
      </w:r>
      <w:r w:rsidRPr="00C506B5">
        <w:rPr>
          <w:rFonts w:ascii="Arial" w:hAnsi="Arial" w:cs="Arial"/>
          <w:sz w:val="20"/>
          <w:szCs w:val="20"/>
        </w:rPr>
        <w:t xml:space="preserve"> an </w:t>
      </w:r>
      <w:hyperlink r:id="rId15" w:history="1">
        <w:r w:rsidRPr="000B6FFA">
          <w:rPr>
            <w:rStyle w:val="Hyperlink"/>
            <w:rFonts w:ascii="Arial" w:hAnsi="Arial" w:cs="Arial"/>
            <w:sz w:val="20"/>
            <w:szCs w:val="20"/>
          </w:rPr>
          <w:t>Environmental Design Research Association (EDRA) Award</w:t>
        </w:r>
      </w:hyperlink>
      <w:r w:rsidRPr="00C506B5">
        <w:rPr>
          <w:rFonts w:ascii="Arial" w:hAnsi="Arial" w:cs="Arial"/>
          <w:sz w:val="20"/>
          <w:szCs w:val="20"/>
        </w:rPr>
        <w:t xml:space="preserve"> in 2013. </w:t>
      </w:r>
      <w:r w:rsidR="00C506B5">
        <w:rPr>
          <w:rFonts w:ascii="Arial" w:hAnsi="Arial" w:cs="Arial"/>
          <w:i/>
          <w:sz w:val="20"/>
          <w:szCs w:val="20"/>
        </w:rPr>
        <w:t xml:space="preserve"> </w:t>
      </w:r>
    </w:p>
    <w:p w14:paraId="4D6D8FA1" w14:textId="390EA584" w:rsidR="000B6FFA" w:rsidRDefault="00B964B7" w:rsidP="006023B5">
      <w:pPr>
        <w:pStyle w:val="NormalWeb"/>
        <w:spacing w:line="360" w:lineRule="auto"/>
        <w:ind w:left="1800"/>
        <w:rPr>
          <w:rStyle w:val="Strong"/>
          <w:rFonts w:ascii="Arial" w:hAnsi="Arial" w:cs="Arial"/>
          <w:i/>
          <w:iCs/>
          <w:sz w:val="20"/>
          <w:szCs w:val="20"/>
          <w:lang w:val="en"/>
        </w:rPr>
      </w:pPr>
      <w:r w:rsidRPr="00C506B5">
        <w:rPr>
          <w:rFonts w:ascii="Arial" w:hAnsi="Arial" w:cs="Arial"/>
          <w:sz w:val="20"/>
          <w:szCs w:val="20"/>
        </w:rPr>
        <w:lastRenderedPageBreak/>
        <w:t>The Excellence on the Waterfront Awards Program was established in 1987 to recognize top quality waterfront design and development work from around the world. Awards are given for plans, built projects and student work by a jury of interdisciplinary professionals. The Center also recognizes citizen efforts through the Clearwater Award, named for the nonprofit group working to c</w:t>
      </w:r>
      <w:r w:rsidR="00EE36C8">
        <w:rPr>
          <w:rFonts w:ascii="Arial" w:hAnsi="Arial" w:cs="Arial"/>
          <w:sz w:val="20"/>
          <w:szCs w:val="20"/>
        </w:rPr>
        <w:t>lean up New York’s Hudson River</w:t>
      </w:r>
      <w:r w:rsidRPr="00C506B5">
        <w:rPr>
          <w:rFonts w:ascii="Arial" w:hAnsi="Arial" w:cs="Arial"/>
          <w:sz w:val="20"/>
          <w:szCs w:val="20"/>
        </w:rPr>
        <w:t>.</w:t>
      </w:r>
      <w:r w:rsidR="0025247B">
        <w:rPr>
          <w:rFonts w:ascii="Arial" w:hAnsi="Arial" w:cs="Arial"/>
          <w:sz w:val="20"/>
          <w:szCs w:val="20"/>
        </w:rPr>
        <w:t xml:space="preserve"> The awards for 2014 were</w:t>
      </w:r>
      <w:r w:rsidR="0025247B" w:rsidRPr="00C506B5">
        <w:rPr>
          <w:rFonts w:ascii="Arial" w:hAnsi="Arial" w:cs="Arial"/>
          <w:sz w:val="20"/>
          <w:szCs w:val="20"/>
        </w:rPr>
        <w:t xml:space="preserve"> presented on November 7</w:t>
      </w:r>
      <w:r w:rsidR="0025247B">
        <w:rPr>
          <w:rFonts w:ascii="Arial" w:hAnsi="Arial" w:cs="Arial"/>
          <w:sz w:val="20"/>
          <w:szCs w:val="20"/>
        </w:rPr>
        <w:t xml:space="preserve"> </w:t>
      </w:r>
      <w:r w:rsidR="0025247B" w:rsidRPr="00C506B5">
        <w:rPr>
          <w:rFonts w:ascii="Arial" w:hAnsi="Arial" w:cs="Arial"/>
          <w:sz w:val="20"/>
          <w:szCs w:val="20"/>
        </w:rPr>
        <w:t>during The Center’s 32</w:t>
      </w:r>
      <w:r w:rsidR="0025247B" w:rsidRPr="00C506B5">
        <w:rPr>
          <w:rFonts w:ascii="Arial" w:hAnsi="Arial" w:cs="Arial"/>
          <w:sz w:val="20"/>
          <w:szCs w:val="20"/>
          <w:vertAlign w:val="superscript"/>
        </w:rPr>
        <w:t>nd</w:t>
      </w:r>
      <w:r w:rsidR="0025247B" w:rsidRPr="00C506B5">
        <w:rPr>
          <w:rFonts w:ascii="Arial" w:hAnsi="Arial" w:cs="Arial"/>
          <w:sz w:val="20"/>
          <w:szCs w:val="20"/>
        </w:rPr>
        <w:t xml:space="preserve"> annual conference, held at the American Institute of Architects</w:t>
      </w:r>
      <w:r w:rsidR="00C757A6">
        <w:rPr>
          <w:rFonts w:ascii="Arial" w:hAnsi="Arial" w:cs="Arial"/>
          <w:sz w:val="20"/>
          <w:szCs w:val="20"/>
        </w:rPr>
        <w:t>’</w:t>
      </w:r>
      <w:r w:rsidR="0025247B" w:rsidRPr="00C506B5">
        <w:rPr>
          <w:rFonts w:ascii="Arial" w:hAnsi="Arial" w:cs="Arial"/>
          <w:sz w:val="20"/>
          <w:szCs w:val="20"/>
        </w:rPr>
        <w:t xml:space="preserve"> headquarters in </w:t>
      </w:r>
      <w:r w:rsidR="00DB17B0">
        <w:rPr>
          <w:rFonts w:ascii="Arial" w:hAnsi="Arial" w:cs="Arial"/>
          <w:sz w:val="20"/>
          <w:szCs w:val="20"/>
        </w:rPr>
        <w:t xml:space="preserve">Washington, DC. </w:t>
      </w:r>
      <w:r w:rsidR="0025247B" w:rsidRPr="00C506B5">
        <w:rPr>
          <w:rFonts w:ascii="Arial" w:hAnsi="Arial" w:cs="Arial"/>
          <w:sz w:val="20"/>
          <w:szCs w:val="20"/>
        </w:rPr>
        <w:t xml:space="preserve">Nine total awards were presented </w:t>
      </w:r>
      <w:r w:rsidR="0025247B">
        <w:rPr>
          <w:rFonts w:ascii="Arial" w:hAnsi="Arial" w:cs="Arial"/>
          <w:sz w:val="20"/>
          <w:szCs w:val="20"/>
        </w:rPr>
        <w:t xml:space="preserve">to </w:t>
      </w:r>
      <w:r w:rsidR="0025247B" w:rsidRPr="00C506B5">
        <w:rPr>
          <w:rFonts w:ascii="Arial" w:hAnsi="Arial" w:cs="Arial"/>
          <w:sz w:val="20"/>
          <w:szCs w:val="20"/>
        </w:rPr>
        <w:t>projects from Australia, New Zealand, Singapore and Canada, as well as New York, Philadelphia, Detroit and Yuma</w:t>
      </w:r>
      <w:r w:rsidR="0025247B">
        <w:rPr>
          <w:rFonts w:ascii="Arial" w:hAnsi="Arial" w:cs="Arial"/>
          <w:sz w:val="20"/>
          <w:szCs w:val="20"/>
        </w:rPr>
        <w:t>.</w:t>
      </w:r>
    </w:p>
    <w:p w14:paraId="77CFF565" w14:textId="1FE77D51" w:rsidR="006023B5" w:rsidRDefault="00B964B7" w:rsidP="006023B5">
      <w:pPr>
        <w:spacing w:line="360" w:lineRule="auto"/>
        <w:ind w:left="1800"/>
        <w:rPr>
          <w:rFonts w:ascii="Arial" w:hAnsi="Arial" w:cs="Arial"/>
          <w:sz w:val="20"/>
          <w:szCs w:val="20"/>
          <w:lang w:val="en"/>
        </w:rPr>
      </w:pPr>
      <w:r w:rsidRPr="002F187D">
        <w:rPr>
          <w:rFonts w:ascii="Arial" w:hAnsi="Arial"/>
          <w:b/>
          <w:sz w:val="20"/>
          <w:szCs w:val="20"/>
        </w:rPr>
        <w:t>The Waterfront Center</w:t>
      </w:r>
      <w:r w:rsidR="000B6FFA">
        <w:rPr>
          <w:rStyle w:val="Strong"/>
          <w:rFonts w:ascii="Arial" w:hAnsi="Arial" w:cs="Arial"/>
          <w:iCs/>
          <w:sz w:val="20"/>
          <w:szCs w:val="20"/>
          <w:lang w:val="en"/>
        </w:rPr>
        <w:t xml:space="preserve"> </w:t>
      </w:r>
      <w:r w:rsidR="000B6FFA" w:rsidRPr="00B92C84">
        <w:rPr>
          <w:rStyle w:val="Strong"/>
          <w:rFonts w:ascii="Arial" w:hAnsi="Arial" w:cs="Arial"/>
          <w:b w:val="0"/>
          <w:iCs/>
          <w:sz w:val="20"/>
          <w:szCs w:val="20"/>
          <w:lang w:val="en"/>
        </w:rPr>
        <w:t>(</w:t>
      </w:r>
      <w:hyperlink r:id="rId16" w:history="1">
        <w:r w:rsidR="0025247B" w:rsidRPr="0025247B">
          <w:rPr>
            <w:rStyle w:val="Hyperlink"/>
            <w:rFonts w:ascii="Arial" w:hAnsi="Arial" w:cs="Arial"/>
            <w:sz w:val="20"/>
            <w:szCs w:val="20"/>
            <w:lang w:val="en"/>
          </w:rPr>
          <w:t>www.waterfrontcenter.org</w:t>
        </w:r>
      </w:hyperlink>
      <w:r w:rsidR="006023B5">
        <w:rPr>
          <w:rFonts w:ascii="Arial" w:hAnsi="Arial" w:cs="Arial"/>
          <w:sz w:val="20"/>
          <w:szCs w:val="20"/>
          <w:lang w:val="en"/>
        </w:rPr>
        <w:t>)</w:t>
      </w:r>
      <w:r w:rsidRPr="000B6FFA">
        <w:rPr>
          <w:rStyle w:val="Emphasis"/>
          <w:rFonts w:ascii="Arial" w:hAnsi="Arial" w:cs="Arial"/>
          <w:sz w:val="20"/>
          <w:szCs w:val="20"/>
          <w:lang w:val="en"/>
        </w:rPr>
        <w:t xml:space="preserve"> </w:t>
      </w:r>
      <w:r w:rsidRPr="006023B5">
        <w:rPr>
          <w:rStyle w:val="Emphasis"/>
          <w:rFonts w:ascii="Arial" w:hAnsi="Arial" w:cs="Arial"/>
          <w:i w:val="0"/>
          <w:sz w:val="20"/>
          <w:szCs w:val="20"/>
          <w:lang w:val="en"/>
        </w:rPr>
        <w:t>is a</w:t>
      </w:r>
      <w:r w:rsidRPr="006023B5">
        <w:rPr>
          <w:rFonts w:ascii="Arial" w:hAnsi="Arial" w:cs="Arial"/>
          <w:sz w:val="20"/>
          <w:szCs w:val="20"/>
        </w:rPr>
        <w:t xml:space="preserve"> non-profit educational organization </w:t>
      </w:r>
      <w:r w:rsidRPr="006023B5">
        <w:rPr>
          <w:rStyle w:val="Emphasis"/>
          <w:rFonts w:ascii="Arial" w:hAnsi="Arial" w:cs="Arial"/>
          <w:i w:val="0"/>
          <w:sz w:val="20"/>
          <w:szCs w:val="20"/>
          <w:lang w:val="en"/>
        </w:rPr>
        <w:t xml:space="preserve">that promotes urban </w:t>
      </w:r>
      <w:r w:rsidRPr="006023B5">
        <w:rPr>
          <w:rFonts w:ascii="Arial" w:hAnsi="Arial" w:cs="Arial"/>
          <w:sz w:val="20"/>
          <w:szCs w:val="20"/>
        </w:rPr>
        <w:t>waterfronts as vital sources of community enhancement and enrichment, and</w:t>
      </w:r>
      <w:r w:rsidRPr="006023B5">
        <w:rPr>
          <w:rStyle w:val="Emphasis"/>
          <w:rFonts w:ascii="Arial" w:hAnsi="Arial" w:cs="Arial"/>
          <w:i w:val="0"/>
          <w:sz w:val="20"/>
          <w:szCs w:val="20"/>
          <w:lang w:val="en"/>
        </w:rPr>
        <w:t xml:space="preserve"> assists waterfront </w:t>
      </w:r>
      <w:bookmarkStart w:id="2" w:name="_GoBack"/>
      <w:bookmarkEnd w:id="2"/>
      <w:r w:rsidRPr="006023B5">
        <w:rPr>
          <w:rStyle w:val="Emphasis"/>
          <w:rFonts w:ascii="Arial" w:hAnsi="Arial" w:cs="Arial"/>
          <w:i w:val="0"/>
          <w:sz w:val="20"/>
          <w:szCs w:val="20"/>
          <w:lang w:val="en"/>
        </w:rPr>
        <w:t xml:space="preserve">communities in making the wisest long-term use of their waterfront resources. Founded </w:t>
      </w:r>
      <w:r w:rsidRPr="006023B5">
        <w:rPr>
          <w:rFonts w:ascii="Arial" w:hAnsi="Arial" w:cs="Arial"/>
          <w:sz w:val="20"/>
          <w:szCs w:val="20"/>
        </w:rPr>
        <w:t xml:space="preserve">in 1981, </w:t>
      </w:r>
      <w:r w:rsidRPr="006023B5">
        <w:rPr>
          <w:rStyle w:val="Emphasis"/>
          <w:rFonts w:ascii="Arial" w:hAnsi="Arial" w:cs="Arial"/>
          <w:i w:val="0"/>
          <w:sz w:val="20"/>
          <w:szCs w:val="20"/>
          <w:lang w:val="en"/>
        </w:rPr>
        <w:t>The Center sponsors workshops, its annual conference, publications and other advisory services to increase understanding of how waterfronts contribute to economic, social, recreational and aesthetic vitality.</w:t>
      </w:r>
      <w:r w:rsidRPr="006023B5">
        <w:rPr>
          <w:rFonts w:ascii="Arial" w:hAnsi="Arial" w:cs="Arial"/>
          <w:sz w:val="20"/>
          <w:szCs w:val="20"/>
          <w:lang w:val="en"/>
        </w:rPr>
        <w:t xml:space="preserve"> </w:t>
      </w:r>
    </w:p>
    <w:p w14:paraId="61FBACA8" w14:textId="77777777" w:rsidR="006023B5" w:rsidRDefault="006023B5" w:rsidP="006023B5">
      <w:pPr>
        <w:spacing w:line="360" w:lineRule="auto"/>
        <w:ind w:left="1800"/>
        <w:rPr>
          <w:rFonts w:ascii="Arial" w:hAnsi="Arial" w:cs="Arial"/>
          <w:sz w:val="20"/>
          <w:szCs w:val="20"/>
          <w:lang w:val="en"/>
        </w:rPr>
      </w:pPr>
    </w:p>
    <w:p w14:paraId="6E07FE10" w14:textId="77777777" w:rsidR="006023B5" w:rsidRDefault="006023B5" w:rsidP="006023B5">
      <w:pPr>
        <w:spacing w:line="360" w:lineRule="auto"/>
        <w:ind w:left="1800"/>
        <w:rPr>
          <w:rFonts w:ascii="Arial" w:hAnsi="Arial" w:cs="Arial"/>
          <w:sz w:val="20"/>
          <w:szCs w:val="20"/>
        </w:rPr>
      </w:pPr>
      <w:r w:rsidRPr="006023B5">
        <w:rPr>
          <w:rFonts w:ascii="Arial" w:hAnsi="Arial" w:cs="Arial"/>
          <w:sz w:val="20"/>
          <w:szCs w:val="20"/>
        </w:rPr>
        <w:t xml:space="preserve">SmithGroupJJR’s national waterfront portfolio encompasses expertise in waterfront planning, harbor and port engineering, coastal protection design and shoreline ecological restoration for waterfront communities throughout the United States. Noteworthy projects include the </w:t>
      </w:r>
      <w:hyperlink r:id="rId17" w:history="1">
        <w:r w:rsidRPr="006023B5">
          <w:rPr>
            <w:rStyle w:val="Hyperlink"/>
            <w:rFonts w:ascii="Arial" w:hAnsi="Arial" w:cs="Arial"/>
            <w:sz w:val="20"/>
            <w:szCs w:val="20"/>
          </w:rPr>
          <w:t xml:space="preserve">Detroit East </w:t>
        </w:r>
        <w:proofErr w:type="spellStart"/>
        <w:r w:rsidRPr="006023B5">
          <w:rPr>
            <w:rStyle w:val="Hyperlink"/>
            <w:rFonts w:ascii="Arial" w:hAnsi="Arial" w:cs="Arial"/>
            <w:sz w:val="20"/>
            <w:szCs w:val="20"/>
          </w:rPr>
          <w:t>RiverWalk</w:t>
        </w:r>
        <w:proofErr w:type="spellEnd"/>
      </w:hyperlink>
      <w:r w:rsidRPr="006023B5">
        <w:rPr>
          <w:rFonts w:ascii="Arial" w:hAnsi="Arial" w:cs="Arial"/>
          <w:sz w:val="20"/>
          <w:szCs w:val="20"/>
        </w:rPr>
        <w:t xml:space="preserve">, Detroit; </w:t>
      </w:r>
      <w:hyperlink r:id="rId18" w:history="1">
        <w:r w:rsidRPr="006023B5">
          <w:rPr>
            <w:rStyle w:val="Hyperlink"/>
            <w:rFonts w:ascii="Arial" w:hAnsi="Arial" w:cs="Arial"/>
            <w:sz w:val="20"/>
            <w:szCs w:val="20"/>
          </w:rPr>
          <w:t>Northerly Island Framework Plan</w:t>
        </w:r>
      </w:hyperlink>
      <w:r w:rsidRPr="006023B5">
        <w:rPr>
          <w:rFonts w:ascii="Arial" w:hAnsi="Arial" w:cs="Arial"/>
          <w:sz w:val="20"/>
          <w:szCs w:val="20"/>
        </w:rPr>
        <w:t xml:space="preserve">, Chicago; </w:t>
      </w:r>
      <w:hyperlink r:id="rId19" w:history="1">
        <w:r w:rsidRPr="006023B5">
          <w:rPr>
            <w:rStyle w:val="Hyperlink"/>
            <w:rFonts w:ascii="Arial" w:hAnsi="Arial" w:cs="Arial"/>
            <w:sz w:val="20"/>
            <w:szCs w:val="20"/>
          </w:rPr>
          <w:t>Fort Myers Riverfront Redevelopment</w:t>
        </w:r>
      </w:hyperlink>
      <w:r w:rsidRPr="006023B5">
        <w:rPr>
          <w:rFonts w:ascii="Arial" w:hAnsi="Arial" w:cs="Arial"/>
          <w:sz w:val="20"/>
          <w:szCs w:val="20"/>
        </w:rPr>
        <w:t>, Fort Myers, Florida and Fisherman’s Cove Port and Harbor in Bellingham, Washington.</w:t>
      </w:r>
    </w:p>
    <w:p w14:paraId="0F1B9083" w14:textId="77777777" w:rsidR="006023B5" w:rsidRPr="006023B5" w:rsidRDefault="006023B5" w:rsidP="006023B5">
      <w:pPr>
        <w:spacing w:line="360" w:lineRule="auto"/>
        <w:ind w:left="1800"/>
        <w:rPr>
          <w:rFonts w:ascii="Arial" w:hAnsi="Arial" w:cs="Arial"/>
          <w:sz w:val="20"/>
          <w:szCs w:val="20"/>
        </w:rPr>
      </w:pPr>
    </w:p>
    <w:p w14:paraId="43AAA68C" w14:textId="7AE4435B" w:rsidR="006023B5" w:rsidRPr="006023B5" w:rsidRDefault="006023B5" w:rsidP="006023B5">
      <w:pPr>
        <w:spacing w:line="360" w:lineRule="auto"/>
        <w:ind w:left="1800"/>
        <w:rPr>
          <w:rFonts w:ascii="Arial" w:hAnsi="Arial" w:cs="Arial"/>
          <w:sz w:val="20"/>
          <w:szCs w:val="20"/>
        </w:rPr>
      </w:pPr>
      <w:r w:rsidRPr="006023B5">
        <w:rPr>
          <w:rFonts w:ascii="Arial" w:hAnsi="Arial" w:cs="Arial"/>
          <w:b/>
          <w:bCs/>
          <w:sz w:val="20"/>
          <w:szCs w:val="20"/>
        </w:rPr>
        <w:t>SmithGroupJJR</w:t>
      </w:r>
      <w:r w:rsidRPr="006023B5">
        <w:rPr>
          <w:rFonts w:ascii="Arial" w:hAnsi="Arial" w:cs="Arial"/>
          <w:sz w:val="20"/>
          <w:szCs w:val="20"/>
        </w:rPr>
        <w:t xml:space="preserve"> (</w:t>
      </w:r>
      <w:hyperlink r:id="rId20" w:history="1">
        <w:r w:rsidRPr="006023B5">
          <w:rPr>
            <w:rStyle w:val="Hyperlink"/>
            <w:rFonts w:ascii="Arial" w:hAnsi="Arial" w:cs="Arial"/>
            <w:sz w:val="20"/>
            <w:szCs w:val="20"/>
          </w:rPr>
          <w:t>www.smithgroupjjr.com</w:t>
        </w:r>
      </w:hyperlink>
      <w:r w:rsidRPr="006023B5">
        <w:rPr>
          <w:rFonts w:ascii="Arial" w:hAnsi="Arial" w:cs="Arial"/>
          <w:sz w:val="20"/>
          <w:szCs w:val="20"/>
        </w:rPr>
        <w:t xml:space="preserve">) is a recognized </w:t>
      </w:r>
      <w:hyperlink r:id="rId21" w:history="1">
        <w:r w:rsidRPr="006023B5">
          <w:rPr>
            <w:rStyle w:val="Hyperlink"/>
            <w:rFonts w:ascii="Arial" w:hAnsi="Arial" w:cs="Arial"/>
            <w:sz w:val="20"/>
            <w:szCs w:val="20"/>
          </w:rPr>
          <w:t>integrated</w:t>
        </w:r>
      </w:hyperlink>
      <w:r w:rsidRPr="006023B5">
        <w:rPr>
          <w:rFonts w:ascii="Arial" w:hAnsi="Arial" w:cs="Arial"/>
          <w:sz w:val="20"/>
          <w:szCs w:val="20"/>
        </w:rPr>
        <w:t xml:space="preserve"> architecture, engineering and planning firm ranked Top 10 in the U.S. by </w:t>
      </w:r>
      <w:r w:rsidRPr="006023B5">
        <w:rPr>
          <w:rFonts w:ascii="Arial" w:hAnsi="Arial" w:cs="Arial"/>
          <w:i/>
          <w:iCs/>
          <w:sz w:val="20"/>
          <w:szCs w:val="20"/>
        </w:rPr>
        <w:t>Building Design + Construction</w:t>
      </w:r>
      <w:r w:rsidRPr="006023B5">
        <w:rPr>
          <w:rFonts w:ascii="Arial" w:hAnsi="Arial" w:cs="Arial"/>
          <w:sz w:val="20"/>
          <w:szCs w:val="20"/>
        </w:rPr>
        <w:t xml:space="preserve"> magazine. A national leader in </w:t>
      </w:r>
      <w:hyperlink r:id="rId22" w:history="1">
        <w:r w:rsidRPr="006023B5">
          <w:rPr>
            <w:rStyle w:val="Hyperlink"/>
            <w:rFonts w:ascii="Arial" w:hAnsi="Arial" w:cs="Arial"/>
            <w:sz w:val="20"/>
            <w:szCs w:val="20"/>
          </w:rPr>
          <w:t>sustainable</w:t>
        </w:r>
      </w:hyperlink>
      <w:r w:rsidRPr="006023B5">
        <w:rPr>
          <w:rFonts w:ascii="Arial" w:hAnsi="Arial" w:cs="Arial"/>
          <w:sz w:val="20"/>
          <w:szCs w:val="20"/>
        </w:rPr>
        <w:t xml:space="preserve"> design, SmithGroupJJR has 344 LEED professionals</w:t>
      </w:r>
      <w:r w:rsidR="00DB17B0">
        <w:rPr>
          <w:rFonts w:ascii="Arial" w:hAnsi="Arial" w:cs="Arial"/>
          <w:sz w:val="20"/>
          <w:szCs w:val="20"/>
        </w:rPr>
        <w:t xml:space="preserve"> and 124</w:t>
      </w:r>
      <w:r w:rsidRPr="006023B5">
        <w:rPr>
          <w:rFonts w:ascii="Arial" w:hAnsi="Arial" w:cs="Arial"/>
          <w:sz w:val="20"/>
          <w:szCs w:val="20"/>
        </w:rPr>
        <w:t xml:space="preserve"> LEED certified projects.</w:t>
      </w:r>
    </w:p>
    <w:p w14:paraId="14EFF964" w14:textId="77777777" w:rsidR="0025247B" w:rsidRPr="006023B5" w:rsidRDefault="0025247B" w:rsidP="00B964B7">
      <w:pPr>
        <w:spacing w:line="360" w:lineRule="auto"/>
        <w:ind w:left="1800"/>
        <w:rPr>
          <w:rFonts w:ascii="Arial" w:hAnsi="Arial" w:cs="Arial"/>
          <w:sz w:val="20"/>
          <w:szCs w:val="20"/>
          <w:lang w:val="en"/>
        </w:rPr>
      </w:pPr>
    </w:p>
    <w:p w14:paraId="553F28C6" w14:textId="092ECD43" w:rsidR="00E613F6" w:rsidRPr="00C506B5" w:rsidRDefault="006023B5" w:rsidP="00B964B7">
      <w:pPr>
        <w:spacing w:line="360" w:lineRule="auto"/>
        <w:ind w:left="1800"/>
        <w:jc w:val="center"/>
        <w:rPr>
          <w:rFonts w:ascii="Arial" w:hAnsi="Arial" w:cs="Arial"/>
          <w:sz w:val="20"/>
          <w:szCs w:val="20"/>
        </w:rPr>
      </w:pPr>
      <w:r>
        <w:rPr>
          <w:rFonts w:ascii="Arial" w:hAnsi="Arial" w:cs="Arial"/>
          <w:sz w:val="20"/>
          <w:szCs w:val="20"/>
        </w:rPr>
        <w:t>###</w:t>
      </w:r>
    </w:p>
    <w:sectPr w:rsidR="00E613F6" w:rsidRPr="00C506B5" w:rsidSect="0049614A">
      <w:headerReference w:type="default" r:id="rId23"/>
      <w:footerReference w:type="default" r:id="rId24"/>
      <w:pgSz w:w="12240" w:h="15840"/>
      <w:pgMar w:top="2707"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94014D" w14:textId="77777777" w:rsidR="00D161DA" w:rsidRDefault="00D161DA">
      <w:r>
        <w:separator/>
      </w:r>
    </w:p>
  </w:endnote>
  <w:endnote w:type="continuationSeparator" w:id="0">
    <w:p w14:paraId="00459DF9" w14:textId="77777777" w:rsidR="00D161DA" w:rsidRDefault="00D1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panose1 w:val="00000000000000000000"/>
    <w:charset w:val="00"/>
    <w:family w:val="roman"/>
    <w:notTrueType/>
    <w:pitch w:val="variable"/>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311CF" w14:textId="77777777" w:rsidR="00FA0F6F" w:rsidRPr="007C59D1" w:rsidRDefault="00FA0F6F" w:rsidP="00FA0F6F">
    <w:pPr>
      <w:pStyle w:val="Header"/>
      <w:ind w:left="1980"/>
      <w:rPr>
        <w:rFonts w:ascii="Arial Narrow" w:hAnsi="Arial Narrow" w:cs="Tahoma"/>
        <w:color w:val="999999"/>
        <w:sz w:val="16"/>
      </w:rPr>
    </w:pPr>
    <w:proofErr w:type="gramStart"/>
    <w:r>
      <w:rPr>
        <w:rFonts w:ascii="Arial Narrow" w:hAnsi="Arial Narrow"/>
        <w:color w:val="999999"/>
        <w:sz w:val="16"/>
      </w:rPr>
      <w:t>SMITHGROUPJJR  35</w:t>
    </w:r>
    <w:proofErr w:type="gramEnd"/>
    <w:r>
      <w:rPr>
        <w:rFonts w:ascii="Arial Narrow" w:hAnsi="Arial Narrow"/>
        <w:color w:val="999999"/>
        <w:sz w:val="16"/>
      </w:rPr>
      <w:t xml:space="preserve"> E WACKER DRIVE, SUITE 2200, CHICAGO, ILLINOIS 60601  </w:t>
    </w:r>
    <w:r>
      <w:rPr>
        <w:rFonts w:ascii="Arial Narrow" w:hAnsi="Arial Narrow"/>
        <w:b/>
        <w:bCs/>
        <w:color w:val="999999"/>
        <w:sz w:val="16"/>
      </w:rPr>
      <w:t>T312.641.0770</w:t>
    </w:r>
    <w:r>
      <w:rPr>
        <w:rFonts w:ascii="Arial Narrow" w:hAnsi="Arial Narrow"/>
        <w:color w:val="999999"/>
        <w:sz w:val="16"/>
      </w:rPr>
      <w:t xml:space="preserve">  </w:t>
    </w:r>
    <w:r>
      <w:rPr>
        <w:rFonts w:ascii="Arial Narrow" w:hAnsi="Arial Narrow"/>
        <w:b/>
        <w:bCs/>
        <w:color w:val="999999"/>
        <w:sz w:val="16"/>
      </w:rPr>
      <w:t>F312.641.6728</w:t>
    </w:r>
  </w:p>
  <w:p w14:paraId="752F2510" w14:textId="77777777" w:rsidR="00947DCE" w:rsidRPr="00FA0F6F" w:rsidRDefault="00947DCE" w:rsidP="00FA0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3C062" w14:textId="77777777" w:rsidR="00D161DA" w:rsidRDefault="00D161DA">
      <w:r>
        <w:separator/>
      </w:r>
    </w:p>
  </w:footnote>
  <w:footnote w:type="continuationSeparator" w:id="0">
    <w:p w14:paraId="6182B9B6" w14:textId="77777777" w:rsidR="00D161DA" w:rsidRDefault="00D161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85FD1" w14:textId="77777777" w:rsidR="00947DCE" w:rsidRDefault="00CB74FC">
    <w:pPr>
      <w:pStyle w:val="Header"/>
    </w:pPr>
    <w:r w:rsidRPr="003B6DB0">
      <w:rPr>
        <w:rFonts w:ascii="Arial" w:hAnsi="Arial" w:cs="Arial"/>
        <w:bCs/>
        <w:noProof/>
        <w:sz w:val="20"/>
        <w:szCs w:val="20"/>
      </w:rPr>
      <w:drawing>
        <wp:anchor distT="0" distB="0" distL="114300" distR="114300" simplePos="0" relativeHeight="251659776" behindDoc="0" locked="0" layoutInCell="1" allowOverlap="1" wp14:anchorId="01983549" wp14:editId="4740E033">
          <wp:simplePos x="0" y="0"/>
          <wp:positionH relativeFrom="column">
            <wp:posOffset>591379</wp:posOffset>
          </wp:positionH>
          <wp:positionV relativeFrom="paragraph">
            <wp:posOffset>67973</wp:posOffset>
          </wp:positionV>
          <wp:extent cx="2781300" cy="423545"/>
          <wp:effectExtent l="0" t="0" r="0" b="0"/>
          <wp:wrapNone/>
          <wp:docPr id="2" name="Picture 2" descr="new rele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release logo"/>
                  <pic:cNvPicPr>
                    <a:picLocks noChangeAspect="1" noChangeArrowheads="1"/>
                  </pic:cNvPicPr>
                </pic:nvPicPr>
                <pic:blipFill>
                  <a:blip r:embed="rId1" cstate="print"/>
                  <a:stretch>
                    <a:fillRect/>
                  </a:stretch>
                </pic:blipFill>
                <pic:spPr bwMode="auto">
                  <a:xfrm>
                    <a:off x="0" y="0"/>
                    <a:ext cx="2781300" cy="423545"/>
                  </a:xfrm>
                  <a:prstGeom prst="rect">
                    <a:avLst/>
                  </a:prstGeom>
                  <a:noFill/>
                  <a:ln w="9525">
                    <a:noFill/>
                    <a:miter lim="800000"/>
                    <a:headEnd/>
                    <a:tailEnd/>
                  </a:ln>
                </pic:spPr>
              </pic:pic>
            </a:graphicData>
          </a:graphic>
        </wp:anchor>
      </w:drawing>
    </w:r>
    <w:r w:rsidR="00AC76DC">
      <w:rPr>
        <w:noProof/>
        <w:sz w:val="20"/>
      </w:rPr>
      <mc:AlternateContent>
        <mc:Choice Requires="wps">
          <w:drawing>
            <wp:anchor distT="0" distB="0" distL="114300" distR="114300" simplePos="0" relativeHeight="251657728" behindDoc="0" locked="0" layoutInCell="1" allowOverlap="1" wp14:anchorId="1EE5E497" wp14:editId="747F2E8C">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9ABD1" w14:textId="77777777" w:rsidR="00947DCE" w:rsidRDefault="00947DCE">
                          <w:r>
                            <w:rPr>
                              <w:noProof/>
                            </w:rPr>
                            <w:drawing>
                              <wp:inline distT="0" distB="0" distL="0" distR="0" wp14:anchorId="26EAAC9D" wp14:editId="13ECB923">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5E497" id="_x0000_t202" coordsize="21600,21600" o:spt="202" path="m,l,21600r21600,l21600,xe">
              <v:stroke joinstyle="miter"/>
              <v:path gradientshapeok="t" o:connecttype="rect"/>
            </v:shapetype>
            <v:shape id="Text Box 1" o:spid="_x0000_s1026" type="#_x0000_t202" style="position:absolute;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14:paraId="4E29ABD1" w14:textId="77777777" w:rsidR="00947DCE" w:rsidRDefault="00947DCE">
                    <w:r>
                      <w:rPr>
                        <w:noProof/>
                      </w:rPr>
                      <w:drawing>
                        <wp:inline distT="0" distB="0" distL="0" distR="0" wp14:anchorId="26EAAC9D" wp14:editId="13ECB923">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1AC19CB"/>
    <w:multiLevelType w:val="multilevel"/>
    <w:tmpl w:val="5D8C55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40C4C2D"/>
    <w:multiLevelType w:val="multilevel"/>
    <w:tmpl w:val="5554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0D3"/>
    <w:rsid w:val="00001FFF"/>
    <w:rsid w:val="0001058C"/>
    <w:rsid w:val="0001070C"/>
    <w:rsid w:val="00016967"/>
    <w:rsid w:val="000245F3"/>
    <w:rsid w:val="00024E1D"/>
    <w:rsid w:val="00032B64"/>
    <w:rsid w:val="00050009"/>
    <w:rsid w:val="00050886"/>
    <w:rsid w:val="00054EBA"/>
    <w:rsid w:val="00056550"/>
    <w:rsid w:val="000611E5"/>
    <w:rsid w:val="0006571C"/>
    <w:rsid w:val="000707CF"/>
    <w:rsid w:val="000744DA"/>
    <w:rsid w:val="00083381"/>
    <w:rsid w:val="000905CF"/>
    <w:rsid w:val="00094A3D"/>
    <w:rsid w:val="00094D0C"/>
    <w:rsid w:val="000A2A8C"/>
    <w:rsid w:val="000A5E31"/>
    <w:rsid w:val="000B10DF"/>
    <w:rsid w:val="000B6FFA"/>
    <w:rsid w:val="000C2BFA"/>
    <w:rsid w:val="000C5EC2"/>
    <w:rsid w:val="000D006D"/>
    <w:rsid w:val="000D5265"/>
    <w:rsid w:val="000E2B0C"/>
    <w:rsid w:val="000F25F7"/>
    <w:rsid w:val="000F2F63"/>
    <w:rsid w:val="000F5A67"/>
    <w:rsid w:val="00103B80"/>
    <w:rsid w:val="00106A25"/>
    <w:rsid w:val="0011789A"/>
    <w:rsid w:val="00123DF4"/>
    <w:rsid w:val="00124306"/>
    <w:rsid w:val="001463D1"/>
    <w:rsid w:val="00146C0E"/>
    <w:rsid w:val="00161E20"/>
    <w:rsid w:val="00165F40"/>
    <w:rsid w:val="00190CE2"/>
    <w:rsid w:val="00197613"/>
    <w:rsid w:val="001A38C8"/>
    <w:rsid w:val="001A6021"/>
    <w:rsid w:val="001B05B5"/>
    <w:rsid w:val="001B5444"/>
    <w:rsid w:val="001B675D"/>
    <w:rsid w:val="001B68D7"/>
    <w:rsid w:val="001C2414"/>
    <w:rsid w:val="001E4950"/>
    <w:rsid w:val="001E4AE1"/>
    <w:rsid w:val="001F5C09"/>
    <w:rsid w:val="001F5DB4"/>
    <w:rsid w:val="00202C01"/>
    <w:rsid w:val="002055DF"/>
    <w:rsid w:val="00216018"/>
    <w:rsid w:val="00220D4F"/>
    <w:rsid w:val="00224DE8"/>
    <w:rsid w:val="0024106C"/>
    <w:rsid w:val="002421BD"/>
    <w:rsid w:val="002504E1"/>
    <w:rsid w:val="0025247B"/>
    <w:rsid w:val="0025284E"/>
    <w:rsid w:val="002635E3"/>
    <w:rsid w:val="00266645"/>
    <w:rsid w:val="00270541"/>
    <w:rsid w:val="0027551F"/>
    <w:rsid w:val="00277A0E"/>
    <w:rsid w:val="002953D2"/>
    <w:rsid w:val="002A5AE7"/>
    <w:rsid w:val="002B2FDC"/>
    <w:rsid w:val="002C575A"/>
    <w:rsid w:val="002D52E9"/>
    <w:rsid w:val="002D5F4A"/>
    <w:rsid w:val="002E6E16"/>
    <w:rsid w:val="002F187D"/>
    <w:rsid w:val="00311EB1"/>
    <w:rsid w:val="00324B62"/>
    <w:rsid w:val="00326A7D"/>
    <w:rsid w:val="0033042D"/>
    <w:rsid w:val="00340EC1"/>
    <w:rsid w:val="00356194"/>
    <w:rsid w:val="003621DC"/>
    <w:rsid w:val="0036574C"/>
    <w:rsid w:val="0036581C"/>
    <w:rsid w:val="0037004D"/>
    <w:rsid w:val="003746B5"/>
    <w:rsid w:val="0037557F"/>
    <w:rsid w:val="00375E3F"/>
    <w:rsid w:val="0038756A"/>
    <w:rsid w:val="003945A8"/>
    <w:rsid w:val="00397755"/>
    <w:rsid w:val="003A209E"/>
    <w:rsid w:val="003A35ED"/>
    <w:rsid w:val="003A5959"/>
    <w:rsid w:val="003B0FD4"/>
    <w:rsid w:val="003B59CE"/>
    <w:rsid w:val="003B6DB0"/>
    <w:rsid w:val="003C205B"/>
    <w:rsid w:val="003D3C2A"/>
    <w:rsid w:val="003D4B75"/>
    <w:rsid w:val="003E1EAC"/>
    <w:rsid w:val="003E6BB6"/>
    <w:rsid w:val="003F39BA"/>
    <w:rsid w:val="003F4438"/>
    <w:rsid w:val="00411D61"/>
    <w:rsid w:val="0041229E"/>
    <w:rsid w:val="00412F8E"/>
    <w:rsid w:val="00413C99"/>
    <w:rsid w:val="0041510F"/>
    <w:rsid w:val="00426C22"/>
    <w:rsid w:val="004334E2"/>
    <w:rsid w:val="00443D0B"/>
    <w:rsid w:val="00451DE9"/>
    <w:rsid w:val="00453D16"/>
    <w:rsid w:val="0047270A"/>
    <w:rsid w:val="00472B7D"/>
    <w:rsid w:val="00481FE2"/>
    <w:rsid w:val="00485AF7"/>
    <w:rsid w:val="00486793"/>
    <w:rsid w:val="00486C8D"/>
    <w:rsid w:val="00492093"/>
    <w:rsid w:val="0049614A"/>
    <w:rsid w:val="004A64EC"/>
    <w:rsid w:val="004A7B4D"/>
    <w:rsid w:val="004D02F4"/>
    <w:rsid w:val="004D099B"/>
    <w:rsid w:val="004E6412"/>
    <w:rsid w:val="0050105A"/>
    <w:rsid w:val="00507EBF"/>
    <w:rsid w:val="005327E6"/>
    <w:rsid w:val="00537D55"/>
    <w:rsid w:val="00545674"/>
    <w:rsid w:val="00546693"/>
    <w:rsid w:val="00554C09"/>
    <w:rsid w:val="00561CB0"/>
    <w:rsid w:val="005650C3"/>
    <w:rsid w:val="00580270"/>
    <w:rsid w:val="00583D02"/>
    <w:rsid w:val="0058750A"/>
    <w:rsid w:val="0059470B"/>
    <w:rsid w:val="00594859"/>
    <w:rsid w:val="005B5D95"/>
    <w:rsid w:val="005C09F9"/>
    <w:rsid w:val="005C2A82"/>
    <w:rsid w:val="005E3DE0"/>
    <w:rsid w:val="005E5364"/>
    <w:rsid w:val="005E749B"/>
    <w:rsid w:val="006023B5"/>
    <w:rsid w:val="00602B0C"/>
    <w:rsid w:val="00605418"/>
    <w:rsid w:val="00606354"/>
    <w:rsid w:val="00624F68"/>
    <w:rsid w:val="00626AAE"/>
    <w:rsid w:val="00632308"/>
    <w:rsid w:val="006361DB"/>
    <w:rsid w:val="006509F8"/>
    <w:rsid w:val="006510A4"/>
    <w:rsid w:val="00651F20"/>
    <w:rsid w:val="00652DB0"/>
    <w:rsid w:val="006A77C0"/>
    <w:rsid w:val="006B4E2D"/>
    <w:rsid w:val="006D7247"/>
    <w:rsid w:val="006E2957"/>
    <w:rsid w:val="00710607"/>
    <w:rsid w:val="00712888"/>
    <w:rsid w:val="00722D79"/>
    <w:rsid w:val="007237F8"/>
    <w:rsid w:val="007255A7"/>
    <w:rsid w:val="00726E99"/>
    <w:rsid w:val="00727840"/>
    <w:rsid w:val="0073199D"/>
    <w:rsid w:val="0073424E"/>
    <w:rsid w:val="00736548"/>
    <w:rsid w:val="00736A2B"/>
    <w:rsid w:val="00741AEC"/>
    <w:rsid w:val="00742D7A"/>
    <w:rsid w:val="007631E6"/>
    <w:rsid w:val="007662F2"/>
    <w:rsid w:val="00785F86"/>
    <w:rsid w:val="0078781A"/>
    <w:rsid w:val="0079377D"/>
    <w:rsid w:val="00795947"/>
    <w:rsid w:val="00796044"/>
    <w:rsid w:val="007A01E4"/>
    <w:rsid w:val="007A3796"/>
    <w:rsid w:val="007A5401"/>
    <w:rsid w:val="007A55C7"/>
    <w:rsid w:val="007A60B3"/>
    <w:rsid w:val="007A649D"/>
    <w:rsid w:val="007B35F4"/>
    <w:rsid w:val="007C2B54"/>
    <w:rsid w:val="007C5934"/>
    <w:rsid w:val="007C59D1"/>
    <w:rsid w:val="007D0FBC"/>
    <w:rsid w:val="007E57B3"/>
    <w:rsid w:val="007F34E6"/>
    <w:rsid w:val="007F3E19"/>
    <w:rsid w:val="007F4120"/>
    <w:rsid w:val="00817CB1"/>
    <w:rsid w:val="00823963"/>
    <w:rsid w:val="008257FC"/>
    <w:rsid w:val="008260E2"/>
    <w:rsid w:val="00827DE5"/>
    <w:rsid w:val="00830B6B"/>
    <w:rsid w:val="008355C4"/>
    <w:rsid w:val="008426CF"/>
    <w:rsid w:val="008709D2"/>
    <w:rsid w:val="00870AF8"/>
    <w:rsid w:val="00872BBB"/>
    <w:rsid w:val="008925B1"/>
    <w:rsid w:val="00895B3B"/>
    <w:rsid w:val="008A7669"/>
    <w:rsid w:val="008B31E9"/>
    <w:rsid w:val="008B3E07"/>
    <w:rsid w:val="008C22CD"/>
    <w:rsid w:val="008D0C86"/>
    <w:rsid w:val="008D402F"/>
    <w:rsid w:val="008E088D"/>
    <w:rsid w:val="008E0B87"/>
    <w:rsid w:val="008E31D2"/>
    <w:rsid w:val="008E4F97"/>
    <w:rsid w:val="008E5A40"/>
    <w:rsid w:val="008E6242"/>
    <w:rsid w:val="008E7751"/>
    <w:rsid w:val="008F4D5E"/>
    <w:rsid w:val="008F6B5D"/>
    <w:rsid w:val="00923F0D"/>
    <w:rsid w:val="00934428"/>
    <w:rsid w:val="009359D6"/>
    <w:rsid w:val="00941E3E"/>
    <w:rsid w:val="00942E82"/>
    <w:rsid w:val="0094375E"/>
    <w:rsid w:val="00946E4D"/>
    <w:rsid w:val="00947DCE"/>
    <w:rsid w:val="009503ED"/>
    <w:rsid w:val="009618EB"/>
    <w:rsid w:val="00963264"/>
    <w:rsid w:val="00965789"/>
    <w:rsid w:val="00971888"/>
    <w:rsid w:val="0097498D"/>
    <w:rsid w:val="00976C49"/>
    <w:rsid w:val="0099431C"/>
    <w:rsid w:val="009A0B35"/>
    <w:rsid w:val="009A135C"/>
    <w:rsid w:val="009A5CC7"/>
    <w:rsid w:val="009A5E73"/>
    <w:rsid w:val="009C35C5"/>
    <w:rsid w:val="009C7B8E"/>
    <w:rsid w:val="009D06FB"/>
    <w:rsid w:val="009E6B9C"/>
    <w:rsid w:val="009F50BC"/>
    <w:rsid w:val="009F58F2"/>
    <w:rsid w:val="009F72EE"/>
    <w:rsid w:val="009F7E0F"/>
    <w:rsid w:val="00A04B60"/>
    <w:rsid w:val="00A077A3"/>
    <w:rsid w:val="00A11F5B"/>
    <w:rsid w:val="00A247E2"/>
    <w:rsid w:val="00A24D9C"/>
    <w:rsid w:val="00A30E0D"/>
    <w:rsid w:val="00A34E38"/>
    <w:rsid w:val="00A41DA3"/>
    <w:rsid w:val="00A47D98"/>
    <w:rsid w:val="00A62466"/>
    <w:rsid w:val="00A66B1D"/>
    <w:rsid w:val="00A67CE1"/>
    <w:rsid w:val="00A82067"/>
    <w:rsid w:val="00A91333"/>
    <w:rsid w:val="00A92F1E"/>
    <w:rsid w:val="00A9512F"/>
    <w:rsid w:val="00AA5CEF"/>
    <w:rsid w:val="00AB222D"/>
    <w:rsid w:val="00AB7D6C"/>
    <w:rsid w:val="00AC1A2F"/>
    <w:rsid w:val="00AC6893"/>
    <w:rsid w:val="00AC76DC"/>
    <w:rsid w:val="00AC7E9A"/>
    <w:rsid w:val="00AD1F8B"/>
    <w:rsid w:val="00AD49B6"/>
    <w:rsid w:val="00AE3091"/>
    <w:rsid w:val="00AE4429"/>
    <w:rsid w:val="00AE5FA0"/>
    <w:rsid w:val="00AE65F3"/>
    <w:rsid w:val="00B01AC1"/>
    <w:rsid w:val="00B04D91"/>
    <w:rsid w:val="00B11701"/>
    <w:rsid w:val="00B13384"/>
    <w:rsid w:val="00B14266"/>
    <w:rsid w:val="00B214D3"/>
    <w:rsid w:val="00B23E09"/>
    <w:rsid w:val="00B31956"/>
    <w:rsid w:val="00B34BA5"/>
    <w:rsid w:val="00B46554"/>
    <w:rsid w:val="00B46A11"/>
    <w:rsid w:val="00B502AC"/>
    <w:rsid w:val="00B52E84"/>
    <w:rsid w:val="00B64B7A"/>
    <w:rsid w:val="00B65313"/>
    <w:rsid w:val="00B717F6"/>
    <w:rsid w:val="00B72DA2"/>
    <w:rsid w:val="00B760AC"/>
    <w:rsid w:val="00B77A33"/>
    <w:rsid w:val="00B86C18"/>
    <w:rsid w:val="00B92C84"/>
    <w:rsid w:val="00B94AFD"/>
    <w:rsid w:val="00B964B7"/>
    <w:rsid w:val="00BB01A1"/>
    <w:rsid w:val="00BB408D"/>
    <w:rsid w:val="00BC22D0"/>
    <w:rsid w:val="00BC5138"/>
    <w:rsid w:val="00BC71B3"/>
    <w:rsid w:val="00BC77D1"/>
    <w:rsid w:val="00BD1179"/>
    <w:rsid w:val="00BE76D9"/>
    <w:rsid w:val="00BF53E3"/>
    <w:rsid w:val="00C01B4C"/>
    <w:rsid w:val="00C04E52"/>
    <w:rsid w:val="00C27653"/>
    <w:rsid w:val="00C27BE8"/>
    <w:rsid w:val="00C3495F"/>
    <w:rsid w:val="00C44D0B"/>
    <w:rsid w:val="00C4777A"/>
    <w:rsid w:val="00C506B5"/>
    <w:rsid w:val="00C56F4D"/>
    <w:rsid w:val="00C60934"/>
    <w:rsid w:val="00C60EA6"/>
    <w:rsid w:val="00C75502"/>
    <w:rsid w:val="00C757A6"/>
    <w:rsid w:val="00C83B47"/>
    <w:rsid w:val="00C868FB"/>
    <w:rsid w:val="00C86E51"/>
    <w:rsid w:val="00C9173C"/>
    <w:rsid w:val="00C95A36"/>
    <w:rsid w:val="00C966CB"/>
    <w:rsid w:val="00CA0DF9"/>
    <w:rsid w:val="00CA18F2"/>
    <w:rsid w:val="00CA1C0E"/>
    <w:rsid w:val="00CA396E"/>
    <w:rsid w:val="00CA6AF2"/>
    <w:rsid w:val="00CA711A"/>
    <w:rsid w:val="00CB1904"/>
    <w:rsid w:val="00CB415C"/>
    <w:rsid w:val="00CB74FC"/>
    <w:rsid w:val="00CE179C"/>
    <w:rsid w:val="00CE4111"/>
    <w:rsid w:val="00CE5D57"/>
    <w:rsid w:val="00CE777A"/>
    <w:rsid w:val="00CF76AD"/>
    <w:rsid w:val="00D0350C"/>
    <w:rsid w:val="00D10A90"/>
    <w:rsid w:val="00D161DA"/>
    <w:rsid w:val="00D20BEC"/>
    <w:rsid w:val="00D211CC"/>
    <w:rsid w:val="00D26FB2"/>
    <w:rsid w:val="00D31FED"/>
    <w:rsid w:val="00D370D3"/>
    <w:rsid w:val="00D425E8"/>
    <w:rsid w:val="00D470F9"/>
    <w:rsid w:val="00D473A0"/>
    <w:rsid w:val="00D61166"/>
    <w:rsid w:val="00D7081E"/>
    <w:rsid w:val="00D74461"/>
    <w:rsid w:val="00D85CC0"/>
    <w:rsid w:val="00D879A0"/>
    <w:rsid w:val="00DB0FF0"/>
    <w:rsid w:val="00DB17B0"/>
    <w:rsid w:val="00DB2C38"/>
    <w:rsid w:val="00DD4B87"/>
    <w:rsid w:val="00DE0D60"/>
    <w:rsid w:val="00DE3F47"/>
    <w:rsid w:val="00DF5BD3"/>
    <w:rsid w:val="00E04B50"/>
    <w:rsid w:val="00E05C78"/>
    <w:rsid w:val="00E06F7A"/>
    <w:rsid w:val="00E248BB"/>
    <w:rsid w:val="00E339BC"/>
    <w:rsid w:val="00E34E4A"/>
    <w:rsid w:val="00E35BF5"/>
    <w:rsid w:val="00E41134"/>
    <w:rsid w:val="00E44237"/>
    <w:rsid w:val="00E449DD"/>
    <w:rsid w:val="00E5040F"/>
    <w:rsid w:val="00E533B9"/>
    <w:rsid w:val="00E54EAB"/>
    <w:rsid w:val="00E613F6"/>
    <w:rsid w:val="00E66835"/>
    <w:rsid w:val="00E70B68"/>
    <w:rsid w:val="00E83F21"/>
    <w:rsid w:val="00E9003C"/>
    <w:rsid w:val="00E92E23"/>
    <w:rsid w:val="00E96AF9"/>
    <w:rsid w:val="00EA4100"/>
    <w:rsid w:val="00EA4C4D"/>
    <w:rsid w:val="00EB7649"/>
    <w:rsid w:val="00EC5634"/>
    <w:rsid w:val="00EC70E0"/>
    <w:rsid w:val="00EE36C8"/>
    <w:rsid w:val="00F02331"/>
    <w:rsid w:val="00F26437"/>
    <w:rsid w:val="00F421D9"/>
    <w:rsid w:val="00F43DBE"/>
    <w:rsid w:val="00F67C96"/>
    <w:rsid w:val="00F67F53"/>
    <w:rsid w:val="00F74904"/>
    <w:rsid w:val="00F75F4F"/>
    <w:rsid w:val="00F81941"/>
    <w:rsid w:val="00F84235"/>
    <w:rsid w:val="00F95115"/>
    <w:rsid w:val="00F96433"/>
    <w:rsid w:val="00F97322"/>
    <w:rsid w:val="00F97CB2"/>
    <w:rsid w:val="00FA0F6F"/>
    <w:rsid w:val="00FA240D"/>
    <w:rsid w:val="00FA41CB"/>
    <w:rsid w:val="00FB15D0"/>
    <w:rsid w:val="00FB3544"/>
    <w:rsid w:val="00FB6367"/>
    <w:rsid w:val="00FB77E4"/>
    <w:rsid w:val="00FC27B8"/>
    <w:rsid w:val="00FC7738"/>
    <w:rsid w:val="00FD1AFE"/>
    <w:rsid w:val="00FD3AFE"/>
    <w:rsid w:val="00FD4508"/>
    <w:rsid w:val="00FE1192"/>
    <w:rsid w:val="00FE3704"/>
    <w:rsid w:val="00FE4071"/>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CC0AE8"/>
  <w15:docId w15:val="{C60AF2F9-1241-441D-BEF0-C807B9FDA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503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503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paragraph" w:customStyle="1" w:styleId="SGBodyText">
    <w:name w:val="SG_BodyText"/>
    <w:basedOn w:val="Normal"/>
    <w:uiPriority w:val="99"/>
    <w:rsid w:val="00C01B4C"/>
    <w:pPr>
      <w:tabs>
        <w:tab w:val="left" w:pos="360"/>
      </w:tabs>
      <w:autoSpaceDE w:val="0"/>
      <w:autoSpaceDN w:val="0"/>
      <w:adjustRightInd w:val="0"/>
      <w:spacing w:line="250" w:lineRule="atLeast"/>
      <w:textAlignment w:val="center"/>
    </w:pPr>
    <w:rPr>
      <w:rFonts w:ascii="Adobe Garamond Pro" w:eastAsia="Calibri" w:hAnsi="Adobe Garamond Pro" w:cs="Adobe Garamond Pro"/>
      <w:color w:val="000000"/>
      <w:sz w:val="20"/>
      <w:szCs w:val="20"/>
    </w:rPr>
  </w:style>
  <w:style w:type="character" w:styleId="CommentReference">
    <w:name w:val="annotation reference"/>
    <w:basedOn w:val="DefaultParagraphFont"/>
    <w:uiPriority w:val="99"/>
    <w:semiHidden/>
    <w:unhideWhenUsed/>
    <w:rsid w:val="00AE65F3"/>
    <w:rPr>
      <w:sz w:val="16"/>
      <w:szCs w:val="16"/>
    </w:rPr>
  </w:style>
  <w:style w:type="paragraph" w:styleId="CommentText">
    <w:name w:val="annotation text"/>
    <w:basedOn w:val="Normal"/>
    <w:link w:val="CommentTextChar"/>
    <w:uiPriority w:val="99"/>
    <w:semiHidden/>
    <w:unhideWhenUsed/>
    <w:rsid w:val="00AE65F3"/>
    <w:rPr>
      <w:sz w:val="20"/>
      <w:szCs w:val="20"/>
    </w:rPr>
  </w:style>
  <w:style w:type="character" w:customStyle="1" w:styleId="CommentTextChar">
    <w:name w:val="Comment Text Char"/>
    <w:basedOn w:val="DefaultParagraphFont"/>
    <w:link w:val="CommentText"/>
    <w:uiPriority w:val="99"/>
    <w:semiHidden/>
    <w:rsid w:val="00AE65F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65F3"/>
    <w:rPr>
      <w:b/>
      <w:bCs/>
    </w:rPr>
  </w:style>
  <w:style w:type="character" w:customStyle="1" w:styleId="CommentSubjectChar">
    <w:name w:val="Comment Subject Char"/>
    <w:basedOn w:val="CommentTextChar"/>
    <w:link w:val="CommentSubject"/>
    <w:uiPriority w:val="99"/>
    <w:semiHidden/>
    <w:rsid w:val="00AE65F3"/>
    <w:rPr>
      <w:rFonts w:ascii="Times New Roman" w:eastAsia="Times New Roman" w:hAnsi="Times New Roman"/>
      <w:b/>
      <w:bCs/>
    </w:rPr>
  </w:style>
  <w:style w:type="paragraph" w:customStyle="1" w:styleId="SGBullet1">
    <w:name w:val="SG_Bullet1"/>
    <w:basedOn w:val="Normal"/>
    <w:uiPriority w:val="99"/>
    <w:rsid w:val="00A30E0D"/>
    <w:pPr>
      <w:autoSpaceDE w:val="0"/>
      <w:autoSpaceDN w:val="0"/>
      <w:adjustRightInd w:val="0"/>
      <w:spacing w:line="250" w:lineRule="atLeast"/>
      <w:ind w:left="288" w:hanging="288"/>
      <w:textAlignment w:val="center"/>
    </w:pPr>
    <w:rPr>
      <w:rFonts w:ascii="Adobe Garamond Pro" w:eastAsia="Calibri" w:hAnsi="Adobe Garamond Pro" w:cs="Adobe Garamond Pro"/>
      <w:color w:val="000000"/>
      <w:sz w:val="21"/>
      <w:szCs w:val="21"/>
    </w:rPr>
  </w:style>
  <w:style w:type="character" w:customStyle="1" w:styleId="Heading1Char">
    <w:name w:val="Heading 1 Char"/>
    <w:basedOn w:val="DefaultParagraphFont"/>
    <w:link w:val="Heading1"/>
    <w:uiPriority w:val="9"/>
    <w:rsid w:val="009503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503ED"/>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9503ED"/>
    <w:rPr>
      <w:b/>
      <w:bCs/>
    </w:rPr>
  </w:style>
  <w:style w:type="character" w:customStyle="1" w:styleId="date-display-single1">
    <w:name w:val="date-display-single1"/>
    <w:basedOn w:val="DefaultParagraphFont"/>
    <w:rsid w:val="009503ED"/>
  </w:style>
  <w:style w:type="character" w:customStyle="1" w:styleId="more-link1">
    <w:name w:val="more-link1"/>
    <w:basedOn w:val="DefaultParagraphFont"/>
    <w:rsid w:val="009503ED"/>
  </w:style>
  <w:style w:type="paragraph" w:styleId="Revision">
    <w:name w:val="Revision"/>
    <w:hidden/>
    <w:uiPriority w:val="99"/>
    <w:semiHidden/>
    <w:rsid w:val="00F421D9"/>
    <w:rPr>
      <w:rFonts w:ascii="Times New Roman" w:eastAsia="Times New Roman" w:hAnsi="Times New Roman"/>
      <w:sz w:val="24"/>
      <w:szCs w:val="24"/>
    </w:rPr>
  </w:style>
  <w:style w:type="character" w:styleId="Emphasis">
    <w:name w:val="Emphasis"/>
    <w:basedOn w:val="DefaultParagraphFont"/>
    <w:uiPriority w:val="20"/>
    <w:qFormat/>
    <w:rsid w:val="00B964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308478842">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50790736">
      <w:bodyDiv w:val="1"/>
      <w:marLeft w:val="0"/>
      <w:marRight w:val="0"/>
      <w:marTop w:val="0"/>
      <w:marBottom w:val="0"/>
      <w:divBdr>
        <w:top w:val="none" w:sz="0" w:space="0" w:color="auto"/>
        <w:left w:val="none" w:sz="0" w:space="0" w:color="auto"/>
        <w:bottom w:val="none" w:sz="0" w:space="0" w:color="auto"/>
        <w:right w:val="none" w:sz="0" w:space="0" w:color="auto"/>
      </w:divBdr>
      <w:divsChild>
        <w:div w:id="1544053267">
          <w:marLeft w:val="0"/>
          <w:marRight w:val="0"/>
          <w:marTop w:val="0"/>
          <w:marBottom w:val="0"/>
          <w:divBdr>
            <w:top w:val="none" w:sz="0" w:space="0" w:color="auto"/>
            <w:left w:val="none" w:sz="0" w:space="0" w:color="auto"/>
            <w:bottom w:val="none" w:sz="0" w:space="0" w:color="auto"/>
            <w:right w:val="none" w:sz="0" w:space="0" w:color="auto"/>
          </w:divBdr>
          <w:divsChild>
            <w:div w:id="1895964416">
              <w:marLeft w:val="0"/>
              <w:marRight w:val="0"/>
              <w:marTop w:val="0"/>
              <w:marBottom w:val="0"/>
              <w:divBdr>
                <w:top w:val="none" w:sz="0" w:space="0" w:color="auto"/>
                <w:left w:val="none" w:sz="0" w:space="0" w:color="auto"/>
                <w:bottom w:val="none" w:sz="0" w:space="0" w:color="auto"/>
                <w:right w:val="none" w:sz="0" w:space="0" w:color="auto"/>
              </w:divBdr>
              <w:divsChild>
                <w:div w:id="2032804345">
                  <w:marLeft w:val="0"/>
                  <w:marRight w:val="0"/>
                  <w:marTop w:val="0"/>
                  <w:marBottom w:val="0"/>
                  <w:divBdr>
                    <w:top w:val="none" w:sz="0" w:space="0" w:color="auto"/>
                    <w:left w:val="none" w:sz="0" w:space="0" w:color="auto"/>
                    <w:bottom w:val="none" w:sz="0" w:space="0" w:color="auto"/>
                    <w:right w:val="none" w:sz="0" w:space="0" w:color="auto"/>
                  </w:divBdr>
                  <w:divsChild>
                    <w:div w:id="503276891">
                      <w:marLeft w:val="0"/>
                      <w:marRight w:val="0"/>
                      <w:marTop w:val="0"/>
                      <w:marBottom w:val="0"/>
                      <w:divBdr>
                        <w:top w:val="none" w:sz="0" w:space="0" w:color="auto"/>
                        <w:left w:val="none" w:sz="0" w:space="0" w:color="auto"/>
                        <w:bottom w:val="none" w:sz="0" w:space="0" w:color="auto"/>
                        <w:right w:val="none" w:sz="0" w:space="0" w:color="auto"/>
                      </w:divBdr>
                      <w:divsChild>
                        <w:div w:id="1298341514">
                          <w:marLeft w:val="0"/>
                          <w:marRight w:val="0"/>
                          <w:marTop w:val="0"/>
                          <w:marBottom w:val="0"/>
                          <w:divBdr>
                            <w:top w:val="none" w:sz="0" w:space="0" w:color="auto"/>
                            <w:left w:val="none" w:sz="0" w:space="0" w:color="auto"/>
                            <w:bottom w:val="none" w:sz="0" w:space="0" w:color="auto"/>
                            <w:right w:val="none" w:sz="0" w:space="0" w:color="auto"/>
                          </w:divBdr>
                          <w:divsChild>
                            <w:div w:id="1259169945">
                              <w:marLeft w:val="0"/>
                              <w:marRight w:val="0"/>
                              <w:marTop w:val="0"/>
                              <w:marBottom w:val="0"/>
                              <w:divBdr>
                                <w:top w:val="none" w:sz="0" w:space="0" w:color="auto"/>
                                <w:left w:val="none" w:sz="0" w:space="0" w:color="auto"/>
                                <w:bottom w:val="none" w:sz="0" w:space="0" w:color="auto"/>
                                <w:right w:val="none" w:sz="0" w:space="0" w:color="auto"/>
                              </w:divBdr>
                              <w:divsChild>
                                <w:div w:id="1201016108">
                                  <w:marLeft w:val="0"/>
                                  <w:marRight w:val="0"/>
                                  <w:marTop w:val="0"/>
                                  <w:marBottom w:val="0"/>
                                  <w:divBdr>
                                    <w:top w:val="none" w:sz="0" w:space="0" w:color="auto"/>
                                    <w:left w:val="none" w:sz="0" w:space="0" w:color="auto"/>
                                    <w:bottom w:val="none" w:sz="0" w:space="0" w:color="auto"/>
                                    <w:right w:val="none" w:sz="0" w:space="0" w:color="auto"/>
                                  </w:divBdr>
                                  <w:divsChild>
                                    <w:div w:id="18959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139468">
      <w:bodyDiv w:val="1"/>
      <w:marLeft w:val="0"/>
      <w:marRight w:val="0"/>
      <w:marTop w:val="0"/>
      <w:marBottom w:val="0"/>
      <w:divBdr>
        <w:top w:val="none" w:sz="0" w:space="0" w:color="auto"/>
        <w:left w:val="none" w:sz="0" w:space="0" w:color="auto"/>
        <w:bottom w:val="none" w:sz="0" w:space="0" w:color="auto"/>
        <w:right w:val="none" w:sz="0" w:space="0" w:color="auto"/>
      </w:divBdr>
      <w:divsChild>
        <w:div w:id="417097393">
          <w:marLeft w:val="0"/>
          <w:marRight w:val="0"/>
          <w:marTop w:val="0"/>
          <w:marBottom w:val="0"/>
          <w:divBdr>
            <w:top w:val="none" w:sz="0" w:space="0" w:color="auto"/>
            <w:left w:val="none" w:sz="0" w:space="0" w:color="auto"/>
            <w:bottom w:val="none" w:sz="0" w:space="0" w:color="auto"/>
            <w:right w:val="none" w:sz="0" w:space="0" w:color="auto"/>
          </w:divBdr>
          <w:divsChild>
            <w:div w:id="773399448">
              <w:marLeft w:val="0"/>
              <w:marRight w:val="0"/>
              <w:marTop w:val="0"/>
              <w:marBottom w:val="0"/>
              <w:divBdr>
                <w:top w:val="none" w:sz="0" w:space="0" w:color="auto"/>
                <w:left w:val="none" w:sz="0" w:space="0" w:color="auto"/>
                <w:bottom w:val="none" w:sz="0" w:space="0" w:color="auto"/>
                <w:right w:val="none" w:sz="0" w:space="0" w:color="auto"/>
              </w:divBdr>
              <w:divsChild>
                <w:div w:id="1030643740">
                  <w:marLeft w:val="0"/>
                  <w:marRight w:val="0"/>
                  <w:marTop w:val="0"/>
                  <w:marBottom w:val="0"/>
                  <w:divBdr>
                    <w:top w:val="none" w:sz="0" w:space="0" w:color="auto"/>
                    <w:left w:val="none" w:sz="0" w:space="0" w:color="auto"/>
                    <w:bottom w:val="none" w:sz="0" w:space="0" w:color="auto"/>
                    <w:right w:val="none" w:sz="0" w:space="0" w:color="auto"/>
                  </w:divBdr>
                  <w:divsChild>
                    <w:div w:id="10425604">
                      <w:marLeft w:val="0"/>
                      <w:marRight w:val="0"/>
                      <w:marTop w:val="0"/>
                      <w:marBottom w:val="0"/>
                      <w:divBdr>
                        <w:top w:val="none" w:sz="0" w:space="0" w:color="auto"/>
                        <w:left w:val="none" w:sz="0" w:space="0" w:color="auto"/>
                        <w:bottom w:val="none" w:sz="0" w:space="0" w:color="auto"/>
                        <w:right w:val="none" w:sz="0" w:space="0" w:color="auto"/>
                      </w:divBdr>
                      <w:divsChild>
                        <w:div w:id="1827160352">
                          <w:marLeft w:val="0"/>
                          <w:marRight w:val="0"/>
                          <w:marTop w:val="0"/>
                          <w:marBottom w:val="0"/>
                          <w:divBdr>
                            <w:top w:val="none" w:sz="0" w:space="0" w:color="auto"/>
                            <w:left w:val="none" w:sz="0" w:space="0" w:color="auto"/>
                            <w:bottom w:val="none" w:sz="0" w:space="0" w:color="auto"/>
                            <w:right w:val="none" w:sz="0" w:space="0" w:color="auto"/>
                          </w:divBdr>
                          <w:divsChild>
                            <w:div w:id="1200361442">
                              <w:marLeft w:val="0"/>
                              <w:marRight w:val="0"/>
                              <w:marTop w:val="0"/>
                              <w:marBottom w:val="0"/>
                              <w:divBdr>
                                <w:top w:val="none" w:sz="0" w:space="0" w:color="auto"/>
                                <w:left w:val="none" w:sz="0" w:space="0" w:color="auto"/>
                                <w:bottom w:val="none" w:sz="0" w:space="0" w:color="auto"/>
                                <w:right w:val="none" w:sz="0" w:space="0" w:color="auto"/>
                              </w:divBdr>
                              <w:divsChild>
                                <w:div w:id="1183088380">
                                  <w:marLeft w:val="0"/>
                                  <w:marRight w:val="0"/>
                                  <w:marTop w:val="0"/>
                                  <w:marBottom w:val="0"/>
                                  <w:divBdr>
                                    <w:top w:val="none" w:sz="0" w:space="0" w:color="auto"/>
                                    <w:left w:val="none" w:sz="0" w:space="0" w:color="auto"/>
                                    <w:bottom w:val="none" w:sz="0" w:space="0" w:color="auto"/>
                                    <w:right w:val="none" w:sz="0" w:space="0" w:color="auto"/>
                                  </w:divBdr>
                                  <w:divsChild>
                                    <w:div w:id="1965647567">
                                      <w:marLeft w:val="0"/>
                                      <w:marRight w:val="0"/>
                                      <w:marTop w:val="0"/>
                                      <w:marBottom w:val="0"/>
                                      <w:divBdr>
                                        <w:top w:val="none" w:sz="0" w:space="0" w:color="auto"/>
                                        <w:left w:val="none" w:sz="0" w:space="0" w:color="auto"/>
                                        <w:bottom w:val="none" w:sz="0" w:space="0" w:color="auto"/>
                                        <w:right w:val="none" w:sz="0" w:space="0" w:color="auto"/>
                                      </w:divBdr>
                                      <w:divsChild>
                                        <w:div w:id="1475948861">
                                          <w:marLeft w:val="0"/>
                                          <w:marRight w:val="0"/>
                                          <w:marTop w:val="0"/>
                                          <w:marBottom w:val="0"/>
                                          <w:divBdr>
                                            <w:top w:val="none" w:sz="0" w:space="0" w:color="auto"/>
                                            <w:left w:val="none" w:sz="0" w:space="0" w:color="auto"/>
                                            <w:bottom w:val="none" w:sz="0" w:space="0" w:color="auto"/>
                                            <w:right w:val="none" w:sz="0" w:space="0" w:color="auto"/>
                                          </w:divBdr>
                                          <w:divsChild>
                                            <w:div w:id="1967618022">
                                              <w:marLeft w:val="0"/>
                                              <w:marRight w:val="0"/>
                                              <w:marTop w:val="0"/>
                                              <w:marBottom w:val="0"/>
                                              <w:divBdr>
                                                <w:top w:val="none" w:sz="0" w:space="0" w:color="auto"/>
                                                <w:left w:val="none" w:sz="0" w:space="0" w:color="auto"/>
                                                <w:bottom w:val="none" w:sz="0" w:space="0" w:color="auto"/>
                                                <w:right w:val="none" w:sz="0" w:space="0" w:color="auto"/>
                                              </w:divBdr>
                                              <w:divsChild>
                                                <w:div w:id="1228609888">
                                                  <w:marLeft w:val="0"/>
                                                  <w:marRight w:val="0"/>
                                                  <w:marTop w:val="0"/>
                                                  <w:marBottom w:val="0"/>
                                                  <w:divBdr>
                                                    <w:top w:val="none" w:sz="0" w:space="0" w:color="auto"/>
                                                    <w:left w:val="none" w:sz="0" w:space="0" w:color="auto"/>
                                                    <w:bottom w:val="none" w:sz="0" w:space="0" w:color="auto"/>
                                                    <w:right w:val="none" w:sz="0" w:space="0" w:color="auto"/>
                                                  </w:divBdr>
                                                  <w:divsChild>
                                                    <w:div w:id="137377674">
                                                      <w:marLeft w:val="0"/>
                                                      <w:marRight w:val="0"/>
                                                      <w:marTop w:val="0"/>
                                                      <w:marBottom w:val="0"/>
                                                      <w:divBdr>
                                                        <w:top w:val="none" w:sz="0" w:space="0" w:color="auto"/>
                                                        <w:left w:val="none" w:sz="0" w:space="0" w:color="auto"/>
                                                        <w:bottom w:val="none" w:sz="0" w:space="0" w:color="auto"/>
                                                        <w:right w:val="none" w:sz="0" w:space="0" w:color="auto"/>
                                                      </w:divBdr>
                                                      <w:divsChild>
                                                        <w:div w:id="1750730439">
                                                          <w:marLeft w:val="0"/>
                                                          <w:marRight w:val="0"/>
                                                          <w:marTop w:val="0"/>
                                                          <w:marBottom w:val="0"/>
                                                          <w:divBdr>
                                                            <w:top w:val="none" w:sz="0" w:space="0" w:color="auto"/>
                                                            <w:left w:val="none" w:sz="0" w:space="0" w:color="auto"/>
                                                            <w:bottom w:val="none" w:sz="0" w:space="0" w:color="auto"/>
                                                            <w:right w:val="none" w:sz="0" w:space="0" w:color="auto"/>
                                                          </w:divBdr>
                                                          <w:divsChild>
                                                            <w:div w:id="16943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1545108">
      <w:bodyDiv w:val="1"/>
      <w:marLeft w:val="0"/>
      <w:marRight w:val="0"/>
      <w:marTop w:val="0"/>
      <w:marBottom w:val="0"/>
      <w:divBdr>
        <w:top w:val="none" w:sz="0" w:space="0" w:color="auto"/>
        <w:left w:val="none" w:sz="0" w:space="0" w:color="auto"/>
        <w:bottom w:val="none" w:sz="0" w:space="0" w:color="auto"/>
        <w:right w:val="none" w:sz="0" w:space="0" w:color="auto"/>
      </w:divBdr>
    </w:div>
    <w:div w:id="1226262398">
      <w:bodyDiv w:val="1"/>
      <w:marLeft w:val="0"/>
      <w:marRight w:val="0"/>
      <w:marTop w:val="0"/>
      <w:marBottom w:val="0"/>
      <w:divBdr>
        <w:top w:val="none" w:sz="0" w:space="0" w:color="auto"/>
        <w:left w:val="none" w:sz="0" w:space="0" w:color="auto"/>
        <w:bottom w:val="none" w:sz="0" w:space="0" w:color="auto"/>
        <w:right w:val="none" w:sz="0" w:space="0" w:color="auto"/>
      </w:divBdr>
      <w:divsChild>
        <w:div w:id="59712093">
          <w:marLeft w:val="0"/>
          <w:marRight w:val="0"/>
          <w:marTop w:val="0"/>
          <w:marBottom w:val="0"/>
          <w:divBdr>
            <w:top w:val="none" w:sz="0" w:space="0" w:color="auto"/>
            <w:left w:val="none" w:sz="0" w:space="0" w:color="auto"/>
            <w:bottom w:val="none" w:sz="0" w:space="0" w:color="auto"/>
            <w:right w:val="none" w:sz="0" w:space="0" w:color="auto"/>
          </w:divBdr>
          <w:divsChild>
            <w:div w:id="1011102503">
              <w:marLeft w:val="0"/>
              <w:marRight w:val="0"/>
              <w:marTop w:val="0"/>
              <w:marBottom w:val="0"/>
              <w:divBdr>
                <w:top w:val="none" w:sz="0" w:space="0" w:color="auto"/>
                <w:left w:val="none" w:sz="0" w:space="0" w:color="auto"/>
                <w:bottom w:val="none" w:sz="0" w:space="0" w:color="auto"/>
                <w:right w:val="none" w:sz="0" w:space="0" w:color="auto"/>
              </w:divBdr>
              <w:divsChild>
                <w:div w:id="325327584">
                  <w:marLeft w:val="0"/>
                  <w:marRight w:val="0"/>
                  <w:marTop w:val="0"/>
                  <w:marBottom w:val="0"/>
                  <w:divBdr>
                    <w:top w:val="none" w:sz="0" w:space="0" w:color="auto"/>
                    <w:left w:val="none" w:sz="0" w:space="0" w:color="auto"/>
                    <w:bottom w:val="none" w:sz="0" w:space="0" w:color="auto"/>
                    <w:right w:val="none" w:sz="0" w:space="0" w:color="auto"/>
                  </w:divBdr>
                  <w:divsChild>
                    <w:div w:id="1840533716">
                      <w:marLeft w:val="0"/>
                      <w:marRight w:val="0"/>
                      <w:marTop w:val="0"/>
                      <w:marBottom w:val="0"/>
                      <w:divBdr>
                        <w:top w:val="none" w:sz="0" w:space="0" w:color="auto"/>
                        <w:left w:val="none" w:sz="0" w:space="0" w:color="auto"/>
                        <w:bottom w:val="none" w:sz="0" w:space="0" w:color="auto"/>
                        <w:right w:val="none" w:sz="0" w:space="0" w:color="auto"/>
                      </w:divBdr>
                      <w:divsChild>
                        <w:div w:id="632296464">
                          <w:marLeft w:val="0"/>
                          <w:marRight w:val="0"/>
                          <w:marTop w:val="0"/>
                          <w:marBottom w:val="0"/>
                          <w:divBdr>
                            <w:top w:val="none" w:sz="0" w:space="0" w:color="auto"/>
                            <w:left w:val="none" w:sz="0" w:space="0" w:color="auto"/>
                            <w:bottom w:val="none" w:sz="0" w:space="0" w:color="auto"/>
                            <w:right w:val="none" w:sz="0" w:space="0" w:color="auto"/>
                          </w:divBdr>
                          <w:divsChild>
                            <w:div w:id="619847313">
                              <w:marLeft w:val="0"/>
                              <w:marRight w:val="0"/>
                              <w:marTop w:val="0"/>
                              <w:marBottom w:val="0"/>
                              <w:divBdr>
                                <w:top w:val="none" w:sz="0" w:space="0" w:color="auto"/>
                                <w:left w:val="none" w:sz="0" w:space="0" w:color="auto"/>
                                <w:bottom w:val="none" w:sz="0" w:space="0" w:color="auto"/>
                                <w:right w:val="none" w:sz="0" w:space="0" w:color="auto"/>
                              </w:divBdr>
                              <w:divsChild>
                                <w:div w:id="1609005439">
                                  <w:marLeft w:val="0"/>
                                  <w:marRight w:val="0"/>
                                  <w:marTop w:val="0"/>
                                  <w:marBottom w:val="0"/>
                                  <w:divBdr>
                                    <w:top w:val="none" w:sz="0" w:space="0" w:color="auto"/>
                                    <w:left w:val="none" w:sz="0" w:space="0" w:color="auto"/>
                                    <w:bottom w:val="none" w:sz="0" w:space="0" w:color="auto"/>
                                    <w:right w:val="none" w:sz="0" w:space="0" w:color="auto"/>
                                  </w:divBdr>
                                  <w:divsChild>
                                    <w:div w:id="662468789">
                                      <w:marLeft w:val="0"/>
                                      <w:marRight w:val="0"/>
                                      <w:marTop w:val="0"/>
                                      <w:marBottom w:val="0"/>
                                      <w:divBdr>
                                        <w:top w:val="none" w:sz="0" w:space="0" w:color="auto"/>
                                        <w:left w:val="none" w:sz="0" w:space="0" w:color="auto"/>
                                        <w:bottom w:val="none" w:sz="0" w:space="0" w:color="auto"/>
                                        <w:right w:val="none" w:sz="0" w:space="0" w:color="auto"/>
                                      </w:divBdr>
                                      <w:divsChild>
                                        <w:div w:id="1578981138">
                                          <w:marLeft w:val="0"/>
                                          <w:marRight w:val="0"/>
                                          <w:marTop w:val="0"/>
                                          <w:marBottom w:val="0"/>
                                          <w:divBdr>
                                            <w:top w:val="none" w:sz="0" w:space="0" w:color="auto"/>
                                            <w:left w:val="none" w:sz="0" w:space="0" w:color="auto"/>
                                            <w:bottom w:val="none" w:sz="0" w:space="0" w:color="auto"/>
                                            <w:right w:val="none" w:sz="0" w:space="0" w:color="auto"/>
                                          </w:divBdr>
                                          <w:divsChild>
                                            <w:div w:id="574512187">
                                              <w:marLeft w:val="0"/>
                                              <w:marRight w:val="0"/>
                                              <w:marTop w:val="0"/>
                                              <w:marBottom w:val="0"/>
                                              <w:divBdr>
                                                <w:top w:val="none" w:sz="0" w:space="0" w:color="auto"/>
                                                <w:left w:val="none" w:sz="0" w:space="0" w:color="auto"/>
                                                <w:bottom w:val="none" w:sz="0" w:space="0" w:color="auto"/>
                                                <w:right w:val="none" w:sz="0" w:space="0" w:color="auto"/>
                                              </w:divBdr>
                                              <w:divsChild>
                                                <w:div w:id="980616401">
                                                  <w:marLeft w:val="0"/>
                                                  <w:marRight w:val="0"/>
                                                  <w:marTop w:val="0"/>
                                                  <w:marBottom w:val="0"/>
                                                  <w:divBdr>
                                                    <w:top w:val="none" w:sz="0" w:space="0" w:color="auto"/>
                                                    <w:left w:val="none" w:sz="0" w:space="0" w:color="auto"/>
                                                    <w:bottom w:val="none" w:sz="0" w:space="0" w:color="auto"/>
                                                    <w:right w:val="none" w:sz="0" w:space="0" w:color="auto"/>
                                                  </w:divBdr>
                                                  <w:divsChild>
                                                    <w:div w:id="978994089">
                                                      <w:marLeft w:val="0"/>
                                                      <w:marRight w:val="0"/>
                                                      <w:marTop w:val="0"/>
                                                      <w:marBottom w:val="0"/>
                                                      <w:divBdr>
                                                        <w:top w:val="none" w:sz="0" w:space="0" w:color="auto"/>
                                                        <w:left w:val="none" w:sz="0" w:space="0" w:color="auto"/>
                                                        <w:bottom w:val="none" w:sz="0" w:space="0" w:color="auto"/>
                                                        <w:right w:val="none" w:sz="0" w:space="0" w:color="auto"/>
                                                      </w:divBdr>
                                                      <w:divsChild>
                                                        <w:div w:id="1784615869">
                                                          <w:marLeft w:val="0"/>
                                                          <w:marRight w:val="0"/>
                                                          <w:marTop w:val="0"/>
                                                          <w:marBottom w:val="0"/>
                                                          <w:divBdr>
                                                            <w:top w:val="none" w:sz="0" w:space="0" w:color="auto"/>
                                                            <w:left w:val="none" w:sz="0" w:space="0" w:color="auto"/>
                                                            <w:bottom w:val="none" w:sz="0" w:space="0" w:color="auto"/>
                                                            <w:right w:val="none" w:sz="0" w:space="0" w:color="auto"/>
                                                          </w:divBdr>
                                                          <w:divsChild>
                                                            <w:div w:id="20296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79446">
                                                  <w:marLeft w:val="0"/>
                                                  <w:marRight w:val="0"/>
                                                  <w:marTop w:val="0"/>
                                                  <w:marBottom w:val="0"/>
                                                  <w:divBdr>
                                                    <w:top w:val="none" w:sz="0" w:space="0" w:color="auto"/>
                                                    <w:left w:val="none" w:sz="0" w:space="0" w:color="auto"/>
                                                    <w:bottom w:val="none" w:sz="0" w:space="0" w:color="auto"/>
                                                    <w:right w:val="none" w:sz="0" w:space="0" w:color="auto"/>
                                                  </w:divBdr>
                                                  <w:divsChild>
                                                    <w:div w:id="1088694545">
                                                      <w:marLeft w:val="0"/>
                                                      <w:marRight w:val="0"/>
                                                      <w:marTop w:val="0"/>
                                                      <w:marBottom w:val="0"/>
                                                      <w:divBdr>
                                                        <w:top w:val="none" w:sz="0" w:space="0" w:color="auto"/>
                                                        <w:left w:val="none" w:sz="0" w:space="0" w:color="auto"/>
                                                        <w:bottom w:val="none" w:sz="0" w:space="0" w:color="auto"/>
                                                        <w:right w:val="none" w:sz="0" w:space="0" w:color="auto"/>
                                                      </w:divBdr>
                                                      <w:divsChild>
                                                        <w:div w:id="1646547185">
                                                          <w:marLeft w:val="0"/>
                                                          <w:marRight w:val="0"/>
                                                          <w:marTop w:val="0"/>
                                                          <w:marBottom w:val="0"/>
                                                          <w:divBdr>
                                                            <w:top w:val="none" w:sz="0" w:space="0" w:color="auto"/>
                                                            <w:left w:val="none" w:sz="0" w:space="0" w:color="auto"/>
                                                            <w:bottom w:val="none" w:sz="0" w:space="0" w:color="auto"/>
                                                            <w:right w:val="none" w:sz="0" w:space="0" w:color="auto"/>
                                                          </w:divBdr>
                                                        </w:div>
                                                        <w:div w:id="1345549475">
                                                          <w:marLeft w:val="0"/>
                                                          <w:marRight w:val="0"/>
                                                          <w:marTop w:val="0"/>
                                                          <w:marBottom w:val="0"/>
                                                          <w:divBdr>
                                                            <w:top w:val="none" w:sz="0" w:space="0" w:color="auto"/>
                                                            <w:left w:val="none" w:sz="0" w:space="0" w:color="auto"/>
                                                            <w:bottom w:val="none" w:sz="0" w:space="0" w:color="auto"/>
                                                            <w:right w:val="none" w:sz="0" w:space="0" w:color="auto"/>
                                                          </w:divBdr>
                                                          <w:divsChild>
                                                            <w:div w:id="15721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696931">
                                                  <w:marLeft w:val="0"/>
                                                  <w:marRight w:val="0"/>
                                                  <w:marTop w:val="0"/>
                                                  <w:marBottom w:val="0"/>
                                                  <w:divBdr>
                                                    <w:top w:val="none" w:sz="0" w:space="0" w:color="auto"/>
                                                    <w:left w:val="none" w:sz="0" w:space="0" w:color="auto"/>
                                                    <w:bottom w:val="none" w:sz="0" w:space="0" w:color="auto"/>
                                                    <w:right w:val="none" w:sz="0" w:space="0" w:color="auto"/>
                                                  </w:divBdr>
                                                  <w:divsChild>
                                                    <w:div w:id="1641416886">
                                                      <w:marLeft w:val="0"/>
                                                      <w:marRight w:val="0"/>
                                                      <w:marTop w:val="0"/>
                                                      <w:marBottom w:val="0"/>
                                                      <w:divBdr>
                                                        <w:top w:val="none" w:sz="0" w:space="0" w:color="auto"/>
                                                        <w:left w:val="none" w:sz="0" w:space="0" w:color="auto"/>
                                                        <w:bottom w:val="none" w:sz="0" w:space="0" w:color="auto"/>
                                                        <w:right w:val="none" w:sz="0" w:space="0" w:color="auto"/>
                                                      </w:divBdr>
                                                      <w:divsChild>
                                                        <w:div w:id="771781744">
                                                          <w:marLeft w:val="0"/>
                                                          <w:marRight w:val="0"/>
                                                          <w:marTop w:val="0"/>
                                                          <w:marBottom w:val="0"/>
                                                          <w:divBdr>
                                                            <w:top w:val="none" w:sz="0" w:space="0" w:color="auto"/>
                                                            <w:left w:val="none" w:sz="0" w:space="0" w:color="auto"/>
                                                            <w:bottom w:val="none" w:sz="0" w:space="0" w:color="auto"/>
                                                            <w:right w:val="none" w:sz="0" w:space="0" w:color="auto"/>
                                                          </w:divBdr>
                                                        </w:div>
                                                        <w:div w:id="2036153821">
                                                          <w:marLeft w:val="0"/>
                                                          <w:marRight w:val="0"/>
                                                          <w:marTop w:val="0"/>
                                                          <w:marBottom w:val="0"/>
                                                          <w:divBdr>
                                                            <w:top w:val="none" w:sz="0" w:space="0" w:color="auto"/>
                                                            <w:left w:val="none" w:sz="0" w:space="0" w:color="auto"/>
                                                            <w:bottom w:val="none" w:sz="0" w:space="0" w:color="auto"/>
                                                            <w:right w:val="none" w:sz="0" w:space="0" w:color="auto"/>
                                                          </w:divBdr>
                                                          <w:divsChild>
                                                            <w:div w:id="3882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2527">
                                          <w:marLeft w:val="0"/>
                                          <w:marRight w:val="0"/>
                                          <w:marTop w:val="0"/>
                                          <w:marBottom w:val="0"/>
                                          <w:divBdr>
                                            <w:top w:val="none" w:sz="0" w:space="0" w:color="auto"/>
                                            <w:left w:val="none" w:sz="0" w:space="0" w:color="auto"/>
                                            <w:bottom w:val="none" w:sz="0" w:space="0" w:color="auto"/>
                                            <w:right w:val="none" w:sz="0" w:space="0" w:color="auto"/>
                                          </w:divBdr>
                                          <w:divsChild>
                                            <w:div w:id="16363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841819">
                          <w:marLeft w:val="0"/>
                          <w:marRight w:val="0"/>
                          <w:marTop w:val="0"/>
                          <w:marBottom w:val="0"/>
                          <w:divBdr>
                            <w:top w:val="none" w:sz="0" w:space="0" w:color="auto"/>
                            <w:left w:val="none" w:sz="0" w:space="0" w:color="auto"/>
                            <w:bottom w:val="none" w:sz="0" w:space="0" w:color="auto"/>
                            <w:right w:val="none" w:sz="0" w:space="0" w:color="auto"/>
                          </w:divBdr>
                        </w:div>
                      </w:divsChild>
                    </w:div>
                    <w:div w:id="451747678">
                      <w:marLeft w:val="0"/>
                      <w:marRight w:val="0"/>
                      <w:marTop w:val="0"/>
                      <w:marBottom w:val="0"/>
                      <w:divBdr>
                        <w:top w:val="none" w:sz="0" w:space="0" w:color="auto"/>
                        <w:left w:val="none" w:sz="0" w:space="0" w:color="auto"/>
                        <w:bottom w:val="none" w:sz="0" w:space="0" w:color="auto"/>
                        <w:right w:val="none" w:sz="0" w:space="0" w:color="auto"/>
                      </w:divBdr>
                      <w:divsChild>
                        <w:div w:id="887575025">
                          <w:marLeft w:val="0"/>
                          <w:marRight w:val="0"/>
                          <w:marTop w:val="0"/>
                          <w:marBottom w:val="0"/>
                          <w:divBdr>
                            <w:top w:val="none" w:sz="0" w:space="0" w:color="auto"/>
                            <w:left w:val="none" w:sz="0" w:space="0" w:color="auto"/>
                            <w:bottom w:val="none" w:sz="0" w:space="0" w:color="auto"/>
                            <w:right w:val="none" w:sz="0" w:space="0" w:color="auto"/>
                          </w:divBdr>
                          <w:divsChild>
                            <w:div w:id="1139803368">
                              <w:marLeft w:val="0"/>
                              <w:marRight w:val="0"/>
                              <w:marTop w:val="0"/>
                              <w:marBottom w:val="0"/>
                              <w:divBdr>
                                <w:top w:val="none" w:sz="0" w:space="0" w:color="auto"/>
                                <w:left w:val="none" w:sz="0" w:space="0" w:color="auto"/>
                                <w:bottom w:val="none" w:sz="0" w:space="0" w:color="auto"/>
                                <w:right w:val="none" w:sz="0" w:space="0" w:color="auto"/>
                              </w:divBdr>
                              <w:divsChild>
                                <w:div w:id="326176659">
                                  <w:marLeft w:val="0"/>
                                  <w:marRight w:val="0"/>
                                  <w:marTop w:val="0"/>
                                  <w:marBottom w:val="0"/>
                                  <w:divBdr>
                                    <w:top w:val="none" w:sz="0" w:space="0" w:color="auto"/>
                                    <w:left w:val="none" w:sz="0" w:space="0" w:color="auto"/>
                                    <w:bottom w:val="none" w:sz="0" w:space="0" w:color="auto"/>
                                    <w:right w:val="none" w:sz="0" w:space="0" w:color="auto"/>
                                  </w:divBdr>
                                  <w:divsChild>
                                    <w:div w:id="23943371">
                                      <w:marLeft w:val="0"/>
                                      <w:marRight w:val="0"/>
                                      <w:marTop w:val="0"/>
                                      <w:marBottom w:val="0"/>
                                      <w:divBdr>
                                        <w:top w:val="none" w:sz="0" w:space="0" w:color="auto"/>
                                        <w:left w:val="none" w:sz="0" w:space="0" w:color="auto"/>
                                        <w:bottom w:val="none" w:sz="0" w:space="0" w:color="auto"/>
                                        <w:right w:val="none" w:sz="0" w:space="0" w:color="auto"/>
                                      </w:divBdr>
                                    </w:div>
                                  </w:divsChild>
                                </w:div>
                                <w:div w:id="1060179016">
                                  <w:marLeft w:val="0"/>
                                  <w:marRight w:val="0"/>
                                  <w:marTop w:val="250"/>
                                  <w:marBottom w:val="0"/>
                                  <w:divBdr>
                                    <w:top w:val="none" w:sz="0" w:space="0" w:color="auto"/>
                                    <w:left w:val="none" w:sz="0" w:space="0" w:color="auto"/>
                                    <w:bottom w:val="none" w:sz="0" w:space="0" w:color="auto"/>
                                    <w:right w:val="none" w:sz="0" w:space="0" w:color="auto"/>
                                  </w:divBdr>
                                </w:div>
                              </w:divsChild>
                            </w:div>
                            <w:div w:id="450368031">
                              <w:marLeft w:val="0"/>
                              <w:marRight w:val="0"/>
                              <w:marTop w:val="0"/>
                              <w:marBottom w:val="0"/>
                              <w:divBdr>
                                <w:top w:val="none" w:sz="0" w:space="0" w:color="auto"/>
                                <w:left w:val="none" w:sz="0" w:space="0" w:color="auto"/>
                                <w:bottom w:val="none" w:sz="0" w:space="0" w:color="auto"/>
                                <w:right w:val="none" w:sz="0" w:space="0" w:color="auto"/>
                              </w:divBdr>
                              <w:divsChild>
                                <w:div w:id="647129997">
                                  <w:marLeft w:val="0"/>
                                  <w:marRight w:val="0"/>
                                  <w:marTop w:val="0"/>
                                  <w:marBottom w:val="0"/>
                                  <w:divBdr>
                                    <w:top w:val="none" w:sz="0" w:space="0" w:color="auto"/>
                                    <w:left w:val="none" w:sz="0" w:space="0" w:color="auto"/>
                                    <w:bottom w:val="none" w:sz="0" w:space="0" w:color="auto"/>
                                    <w:right w:val="none" w:sz="0" w:space="0" w:color="auto"/>
                                  </w:divBdr>
                                  <w:divsChild>
                                    <w:div w:id="1818915168">
                                      <w:marLeft w:val="0"/>
                                      <w:marRight w:val="0"/>
                                      <w:marTop w:val="313"/>
                                      <w:marBottom w:val="0"/>
                                      <w:divBdr>
                                        <w:top w:val="none" w:sz="0" w:space="0" w:color="auto"/>
                                        <w:left w:val="none" w:sz="0" w:space="0" w:color="auto"/>
                                        <w:bottom w:val="none" w:sz="0" w:space="0" w:color="auto"/>
                                        <w:right w:val="none" w:sz="0" w:space="0" w:color="auto"/>
                                      </w:divBdr>
                                      <w:divsChild>
                                        <w:div w:id="741106217">
                                          <w:marLeft w:val="0"/>
                                          <w:marRight w:val="0"/>
                                          <w:marTop w:val="0"/>
                                          <w:marBottom w:val="0"/>
                                          <w:divBdr>
                                            <w:top w:val="none" w:sz="0" w:space="0" w:color="auto"/>
                                            <w:left w:val="none" w:sz="0" w:space="0" w:color="auto"/>
                                            <w:bottom w:val="none" w:sz="0" w:space="0" w:color="auto"/>
                                            <w:right w:val="none" w:sz="0" w:space="0" w:color="auto"/>
                                          </w:divBdr>
                                          <w:divsChild>
                                            <w:div w:id="12515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618">
                      <w:marLeft w:val="0"/>
                      <w:marRight w:val="0"/>
                      <w:marTop w:val="0"/>
                      <w:marBottom w:val="0"/>
                      <w:divBdr>
                        <w:top w:val="none" w:sz="0" w:space="0" w:color="auto"/>
                        <w:left w:val="none" w:sz="0" w:space="0" w:color="auto"/>
                        <w:bottom w:val="none" w:sz="0" w:space="0" w:color="auto"/>
                        <w:right w:val="none" w:sz="0" w:space="0" w:color="auto"/>
                      </w:divBdr>
                    </w:div>
                  </w:divsChild>
                </w:div>
                <w:div w:id="616110480">
                  <w:marLeft w:val="0"/>
                  <w:marRight w:val="0"/>
                  <w:marTop w:val="0"/>
                  <w:marBottom w:val="0"/>
                  <w:divBdr>
                    <w:top w:val="none" w:sz="0" w:space="0" w:color="auto"/>
                    <w:left w:val="none" w:sz="0" w:space="0" w:color="auto"/>
                    <w:bottom w:val="none" w:sz="0" w:space="0" w:color="auto"/>
                    <w:right w:val="none" w:sz="0" w:space="0" w:color="auto"/>
                  </w:divBdr>
                  <w:divsChild>
                    <w:div w:id="262299422">
                      <w:marLeft w:val="0"/>
                      <w:marRight w:val="0"/>
                      <w:marTop w:val="0"/>
                      <w:marBottom w:val="0"/>
                      <w:divBdr>
                        <w:top w:val="none" w:sz="0" w:space="0" w:color="auto"/>
                        <w:left w:val="none" w:sz="0" w:space="0" w:color="auto"/>
                        <w:bottom w:val="none" w:sz="0" w:space="0" w:color="auto"/>
                        <w:right w:val="none" w:sz="0" w:space="0" w:color="auto"/>
                      </w:divBdr>
                      <w:divsChild>
                        <w:div w:id="1448042279">
                          <w:marLeft w:val="0"/>
                          <w:marRight w:val="0"/>
                          <w:marTop w:val="0"/>
                          <w:marBottom w:val="0"/>
                          <w:divBdr>
                            <w:top w:val="none" w:sz="0" w:space="0" w:color="auto"/>
                            <w:left w:val="none" w:sz="0" w:space="0" w:color="auto"/>
                            <w:bottom w:val="none" w:sz="0" w:space="0" w:color="auto"/>
                            <w:right w:val="none" w:sz="0" w:space="0" w:color="auto"/>
                          </w:divBdr>
                          <w:divsChild>
                            <w:div w:id="1765685274">
                              <w:marLeft w:val="0"/>
                              <w:marRight w:val="0"/>
                              <w:marTop w:val="100"/>
                              <w:marBottom w:val="125"/>
                              <w:divBdr>
                                <w:top w:val="none" w:sz="0" w:space="0" w:color="auto"/>
                                <w:left w:val="none" w:sz="0" w:space="0" w:color="auto"/>
                                <w:bottom w:val="none" w:sz="0" w:space="0" w:color="auto"/>
                                <w:right w:val="none" w:sz="0" w:space="0" w:color="auto"/>
                              </w:divBdr>
                              <w:divsChild>
                                <w:div w:id="17246224">
                                  <w:marLeft w:val="0"/>
                                  <w:marRight w:val="0"/>
                                  <w:marTop w:val="100"/>
                                  <w:marBottom w:val="100"/>
                                  <w:divBdr>
                                    <w:top w:val="none" w:sz="0" w:space="0" w:color="auto"/>
                                    <w:left w:val="none" w:sz="0" w:space="0" w:color="auto"/>
                                    <w:bottom w:val="none" w:sz="0" w:space="0" w:color="auto"/>
                                    <w:right w:val="none" w:sz="0" w:space="0" w:color="auto"/>
                                  </w:divBdr>
                                </w:div>
                                <w:div w:id="1376395496">
                                  <w:marLeft w:val="0"/>
                                  <w:marRight w:val="0"/>
                                  <w:marTop w:val="125"/>
                                  <w:marBottom w:val="125"/>
                                  <w:divBdr>
                                    <w:top w:val="none" w:sz="0" w:space="0" w:color="auto"/>
                                    <w:left w:val="none" w:sz="0" w:space="0" w:color="auto"/>
                                    <w:bottom w:val="none" w:sz="0" w:space="0" w:color="auto"/>
                                    <w:right w:val="none" w:sz="0" w:space="0" w:color="auto"/>
                                  </w:divBdr>
                                  <w:divsChild>
                                    <w:div w:id="173808958">
                                      <w:marLeft w:val="0"/>
                                      <w:marRight w:val="0"/>
                                      <w:marTop w:val="100"/>
                                      <w:marBottom w:val="100"/>
                                      <w:divBdr>
                                        <w:top w:val="none" w:sz="0" w:space="0" w:color="auto"/>
                                        <w:left w:val="none" w:sz="0" w:space="0" w:color="auto"/>
                                        <w:bottom w:val="none" w:sz="0" w:space="0" w:color="auto"/>
                                        <w:right w:val="none" w:sz="0" w:space="0" w:color="auto"/>
                                      </w:divBdr>
                                      <w:divsChild>
                                        <w:div w:id="116409420">
                                          <w:marLeft w:val="0"/>
                                          <w:marRight w:val="0"/>
                                          <w:marTop w:val="100"/>
                                          <w:marBottom w:val="100"/>
                                          <w:divBdr>
                                            <w:top w:val="none" w:sz="0" w:space="0" w:color="auto"/>
                                            <w:left w:val="none" w:sz="0" w:space="0" w:color="auto"/>
                                            <w:bottom w:val="none" w:sz="0" w:space="0" w:color="auto"/>
                                            <w:right w:val="none" w:sz="0" w:space="0" w:color="auto"/>
                                          </w:divBdr>
                                          <w:divsChild>
                                            <w:div w:id="288516667">
                                              <w:marLeft w:val="0"/>
                                              <w:marRight w:val="0"/>
                                              <w:marTop w:val="100"/>
                                              <w:marBottom w:val="100"/>
                                              <w:divBdr>
                                                <w:top w:val="none" w:sz="0" w:space="0" w:color="auto"/>
                                                <w:left w:val="none" w:sz="0" w:space="0" w:color="auto"/>
                                                <w:bottom w:val="none" w:sz="0" w:space="0" w:color="auto"/>
                                                <w:right w:val="none" w:sz="0" w:space="0" w:color="auto"/>
                                              </w:divBdr>
                                              <w:divsChild>
                                                <w:div w:id="218127920">
                                                  <w:marLeft w:val="0"/>
                                                  <w:marRight w:val="0"/>
                                                  <w:marTop w:val="100"/>
                                                  <w:marBottom w:val="100"/>
                                                  <w:divBdr>
                                                    <w:top w:val="none" w:sz="0" w:space="0" w:color="auto"/>
                                                    <w:left w:val="none" w:sz="0" w:space="0" w:color="auto"/>
                                                    <w:bottom w:val="none" w:sz="0" w:space="0" w:color="auto"/>
                                                    <w:right w:val="none" w:sz="0" w:space="0" w:color="auto"/>
                                                  </w:divBdr>
                                                </w:div>
                                                <w:div w:id="13121568">
                                                  <w:marLeft w:val="0"/>
                                                  <w:marRight w:val="0"/>
                                                  <w:marTop w:val="100"/>
                                                  <w:marBottom w:val="100"/>
                                                  <w:divBdr>
                                                    <w:top w:val="none" w:sz="0" w:space="0" w:color="auto"/>
                                                    <w:left w:val="none" w:sz="0" w:space="0" w:color="auto"/>
                                                    <w:bottom w:val="none" w:sz="0" w:space="0" w:color="auto"/>
                                                    <w:right w:val="none" w:sz="0" w:space="0" w:color="auto"/>
                                                  </w:divBdr>
                                                </w:div>
                                                <w:div w:id="1289702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27638134">
                                          <w:marLeft w:val="0"/>
                                          <w:marRight w:val="0"/>
                                          <w:marTop w:val="100"/>
                                          <w:marBottom w:val="100"/>
                                          <w:divBdr>
                                            <w:top w:val="none" w:sz="0" w:space="0" w:color="auto"/>
                                            <w:left w:val="none" w:sz="0" w:space="0" w:color="auto"/>
                                            <w:bottom w:val="none" w:sz="0" w:space="0" w:color="auto"/>
                                            <w:right w:val="none" w:sz="0" w:space="0" w:color="auto"/>
                                          </w:divBdr>
                                        </w:div>
                                        <w:div w:id="12447563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6926019">
      <w:bodyDiv w:val="1"/>
      <w:marLeft w:val="0"/>
      <w:marRight w:val="0"/>
      <w:marTop w:val="0"/>
      <w:marBottom w:val="0"/>
      <w:divBdr>
        <w:top w:val="none" w:sz="0" w:space="0" w:color="auto"/>
        <w:left w:val="none" w:sz="0" w:space="0" w:color="auto"/>
        <w:bottom w:val="none" w:sz="0" w:space="0" w:color="auto"/>
        <w:right w:val="none" w:sz="0" w:space="0" w:color="auto"/>
      </w:divBdr>
      <w:divsChild>
        <w:div w:id="984547403">
          <w:marLeft w:val="0"/>
          <w:marRight w:val="0"/>
          <w:marTop w:val="0"/>
          <w:marBottom w:val="0"/>
          <w:divBdr>
            <w:top w:val="none" w:sz="0" w:space="0" w:color="auto"/>
            <w:left w:val="none" w:sz="0" w:space="0" w:color="auto"/>
            <w:bottom w:val="none" w:sz="0" w:space="0" w:color="auto"/>
            <w:right w:val="none" w:sz="0" w:space="0" w:color="auto"/>
          </w:divBdr>
          <w:divsChild>
            <w:div w:id="596327526">
              <w:marLeft w:val="0"/>
              <w:marRight w:val="0"/>
              <w:marTop w:val="0"/>
              <w:marBottom w:val="0"/>
              <w:divBdr>
                <w:top w:val="none" w:sz="0" w:space="0" w:color="auto"/>
                <w:left w:val="none" w:sz="0" w:space="0" w:color="auto"/>
                <w:bottom w:val="none" w:sz="0" w:space="0" w:color="auto"/>
                <w:right w:val="none" w:sz="0" w:space="0" w:color="auto"/>
              </w:divBdr>
              <w:divsChild>
                <w:div w:id="971447772">
                  <w:marLeft w:val="0"/>
                  <w:marRight w:val="0"/>
                  <w:marTop w:val="0"/>
                  <w:marBottom w:val="0"/>
                  <w:divBdr>
                    <w:top w:val="none" w:sz="0" w:space="0" w:color="auto"/>
                    <w:left w:val="none" w:sz="0" w:space="0" w:color="auto"/>
                    <w:bottom w:val="none" w:sz="0" w:space="0" w:color="auto"/>
                    <w:right w:val="none" w:sz="0" w:space="0" w:color="auto"/>
                  </w:divBdr>
                  <w:divsChild>
                    <w:div w:id="42683329">
                      <w:marLeft w:val="0"/>
                      <w:marRight w:val="0"/>
                      <w:marTop w:val="0"/>
                      <w:marBottom w:val="0"/>
                      <w:divBdr>
                        <w:top w:val="none" w:sz="0" w:space="0" w:color="auto"/>
                        <w:left w:val="none" w:sz="0" w:space="0" w:color="auto"/>
                        <w:bottom w:val="none" w:sz="0" w:space="0" w:color="auto"/>
                        <w:right w:val="none" w:sz="0" w:space="0" w:color="auto"/>
                      </w:divBdr>
                      <w:divsChild>
                        <w:div w:id="3493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1828279142">
      <w:bodyDiv w:val="1"/>
      <w:marLeft w:val="0"/>
      <w:marRight w:val="0"/>
      <w:marTop w:val="0"/>
      <w:marBottom w:val="0"/>
      <w:divBdr>
        <w:top w:val="none" w:sz="0" w:space="0" w:color="auto"/>
        <w:left w:val="none" w:sz="0" w:space="0" w:color="auto"/>
        <w:bottom w:val="none" w:sz="0" w:space="0" w:color="auto"/>
        <w:right w:val="none" w:sz="0" w:space="0" w:color="auto"/>
      </w:divBdr>
    </w:div>
    <w:div w:id="2064207169">
      <w:bodyDiv w:val="1"/>
      <w:marLeft w:val="0"/>
      <w:marRight w:val="0"/>
      <w:marTop w:val="0"/>
      <w:marBottom w:val="0"/>
      <w:divBdr>
        <w:top w:val="none" w:sz="0" w:space="0" w:color="auto"/>
        <w:left w:val="none" w:sz="0" w:space="0" w:color="auto"/>
        <w:bottom w:val="none" w:sz="0" w:space="0" w:color="auto"/>
        <w:right w:val="none" w:sz="0" w:space="0" w:color="auto"/>
      </w:divBdr>
    </w:div>
    <w:div w:id="2077773728">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ena.disabato@smithgroupjjr.com" TargetMode="External"/><Relationship Id="rId13" Type="http://schemas.openxmlformats.org/officeDocument/2006/relationships/hyperlink" Target="http://www.smithgroupjjr.com/people/deb-mitchell" TargetMode="External"/><Relationship Id="rId18" Type="http://schemas.openxmlformats.org/officeDocument/2006/relationships/hyperlink" Target="http://www.smithgroupjjr.com/projects/northerly-island-framework-pla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t.ly/18pDMZI" TargetMode="External"/><Relationship Id="rId7" Type="http://schemas.openxmlformats.org/officeDocument/2006/relationships/endnotes" Target="endnotes.xml"/><Relationship Id="rId12" Type="http://schemas.openxmlformats.org/officeDocument/2006/relationships/hyperlink" Target="http://www.smithgroupjjr.com/projects/northerly-island-framework-plan" TargetMode="External"/><Relationship Id="rId17" Type="http://schemas.openxmlformats.org/officeDocument/2006/relationships/hyperlink" Target="http://www.smithgroupjjr.com/projects/detroit-east-riverwal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aterfrontcenter.org" TargetMode="External"/><Relationship Id="rId20" Type="http://schemas.openxmlformats.org/officeDocument/2006/relationships/hyperlink" Target="http://www.smithgroupjj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terfrontcenter.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mithgroupjjr.com/news_releases/northerly-island-park-plan-named-great-places-winner" TargetMode="External"/><Relationship Id="rId23" Type="http://schemas.openxmlformats.org/officeDocument/2006/relationships/header" Target="header1.xml"/><Relationship Id="rId10" Type="http://schemas.openxmlformats.org/officeDocument/2006/relationships/hyperlink" Target="http://www.smithgroupjjr.com/" TargetMode="External"/><Relationship Id="rId19" Type="http://schemas.openxmlformats.org/officeDocument/2006/relationships/hyperlink" Target="http://www.smithgroupjjr.com/projects/fort-myers-riverfront-redevelopment" TargetMode="External"/><Relationship Id="rId4" Type="http://schemas.openxmlformats.org/officeDocument/2006/relationships/settings" Target="settings.xml"/><Relationship Id="rId9" Type="http://schemas.openxmlformats.org/officeDocument/2006/relationships/hyperlink" Target="mailto:sandra.knight@smithgroupjjr.com" TargetMode="External"/><Relationship Id="rId14" Type="http://schemas.openxmlformats.org/officeDocument/2006/relationships/hyperlink" Target="http://www.smithgroupjjr.com/practice_areas/community" TargetMode="External"/><Relationship Id="rId22" Type="http://schemas.openxmlformats.org/officeDocument/2006/relationships/hyperlink" Target="http://www.smithgroupjjr.com/sustainabili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E4CFF-65AE-4BC1-8C25-B9E305F7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4658</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Edwards</dc:creator>
  <cp:lastModifiedBy>Jaclyn Palomo</cp:lastModifiedBy>
  <cp:revision>3</cp:revision>
  <cp:lastPrinted>2013-08-29T15:01:00Z</cp:lastPrinted>
  <dcterms:created xsi:type="dcterms:W3CDTF">2015-01-21T19:27:00Z</dcterms:created>
  <dcterms:modified xsi:type="dcterms:W3CDTF">2015-01-21T20:17:00Z</dcterms:modified>
</cp:coreProperties>
</file>