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A56" w:rsidRDefault="005E06A5" w:rsidP="00E519BD">
      <w:pPr>
        <w:pStyle w:val="Heading1"/>
        <w:spacing w:before="0" w:beforeAutospacing="0" w:after="0" w:afterAutospacing="0"/>
        <w:rPr>
          <w:rFonts w:ascii="Verdana" w:hAnsi="Verdana"/>
          <w:sz w:val="22"/>
          <w:szCs w:val="22"/>
        </w:rPr>
      </w:pPr>
      <w:r>
        <w:rPr>
          <w:rFonts w:ascii="Verdana" w:hAnsi="Verdana"/>
          <w:sz w:val="22"/>
          <w:szCs w:val="22"/>
        </w:rPr>
        <w:t xml:space="preserve">FOR IMMEDIATE RELEASE </w:t>
      </w:r>
    </w:p>
    <w:p w:rsidR="00516B2B" w:rsidRPr="00FC25FB" w:rsidRDefault="00516B2B" w:rsidP="00E519BD">
      <w:pPr>
        <w:pStyle w:val="Heading1"/>
        <w:spacing w:before="0" w:beforeAutospacing="0" w:after="0" w:afterAutospacing="0"/>
        <w:rPr>
          <w:rFonts w:ascii="Verdana" w:hAnsi="Verdana"/>
          <w:sz w:val="22"/>
          <w:szCs w:val="22"/>
        </w:rPr>
      </w:pPr>
    </w:p>
    <w:p w:rsidR="00AD7939" w:rsidRPr="00EF2240" w:rsidRDefault="006C1ED9" w:rsidP="00E519BD">
      <w:pPr>
        <w:pStyle w:val="Heading1"/>
        <w:spacing w:before="0" w:beforeAutospacing="0" w:after="0" w:afterAutospacing="0"/>
        <w:jc w:val="center"/>
        <w:rPr>
          <w:rFonts w:ascii="Verdana" w:hAnsi="Verdana"/>
          <w:sz w:val="20"/>
          <w:szCs w:val="20"/>
          <w:highlight w:val="yellow"/>
        </w:rPr>
      </w:pPr>
      <w:r>
        <w:rPr>
          <w:rFonts w:ascii="Verdana" w:hAnsi="Verdana"/>
          <w:noProof/>
          <w:sz w:val="20"/>
          <w:szCs w:val="20"/>
        </w:rPr>
        <w:drawing>
          <wp:inline distT="0" distB="0" distL="0" distR="0">
            <wp:extent cx="2451819" cy="7239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8773" cy="746621"/>
                    </a:xfrm>
                    <a:prstGeom prst="rect">
                      <a:avLst/>
                    </a:prstGeom>
                    <a:noFill/>
                    <a:ln>
                      <a:noFill/>
                    </a:ln>
                  </pic:spPr>
                </pic:pic>
              </a:graphicData>
            </a:graphic>
          </wp:inline>
        </w:drawing>
      </w:r>
      <w:r w:rsidR="00FC25FB">
        <w:rPr>
          <w:noProof/>
        </w:rPr>
        <w:t xml:space="preserve">           </w:t>
      </w:r>
      <w:r w:rsidR="00FC25FB">
        <w:rPr>
          <w:noProof/>
        </w:rPr>
        <w:drawing>
          <wp:inline distT="0" distB="0" distL="0" distR="0">
            <wp:extent cx="822960" cy="822960"/>
            <wp:effectExtent l="0" t="0" r="0" b="0"/>
            <wp:docPr id="3" name="Picture 3" descr="TSB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BPA 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3216A3" w:rsidRDefault="003216A3" w:rsidP="00E519BD">
      <w:pPr>
        <w:pStyle w:val="Heading1"/>
        <w:spacing w:before="0" w:beforeAutospacing="0" w:after="0" w:afterAutospacing="0" w:line="276" w:lineRule="auto"/>
        <w:jc w:val="center"/>
        <w:rPr>
          <w:rFonts w:ascii="Verdana" w:hAnsi="Verdana"/>
          <w:sz w:val="22"/>
          <w:szCs w:val="22"/>
        </w:rPr>
      </w:pPr>
    </w:p>
    <w:p w:rsidR="00E56B43" w:rsidRPr="000771C0" w:rsidRDefault="00C91D17" w:rsidP="00E519BD">
      <w:pPr>
        <w:pStyle w:val="Heading1"/>
        <w:spacing w:before="0" w:beforeAutospacing="0" w:after="0" w:afterAutospacing="0" w:line="276" w:lineRule="auto"/>
        <w:jc w:val="center"/>
        <w:rPr>
          <w:rFonts w:ascii="Verdana" w:hAnsi="Verdana"/>
          <w:sz w:val="22"/>
          <w:szCs w:val="22"/>
        </w:rPr>
      </w:pPr>
      <w:r w:rsidRPr="000771C0">
        <w:rPr>
          <w:rFonts w:ascii="Verdana" w:hAnsi="Verdana"/>
          <w:sz w:val="22"/>
          <w:szCs w:val="22"/>
        </w:rPr>
        <w:t xml:space="preserve"> </w:t>
      </w:r>
      <w:r w:rsidR="00E56B43" w:rsidRPr="000771C0">
        <w:rPr>
          <w:rFonts w:ascii="Verdana" w:hAnsi="Verdana"/>
          <w:w w:val="110"/>
          <w:sz w:val="22"/>
          <w:szCs w:val="22"/>
        </w:rPr>
        <w:t xml:space="preserve">         </w:t>
      </w:r>
      <w:r w:rsidR="00E56B43" w:rsidRPr="000771C0">
        <w:rPr>
          <w:rFonts w:ascii="Verdana" w:hAnsi="Verdana"/>
          <w:spacing w:val="35"/>
          <w:w w:val="110"/>
          <w:sz w:val="22"/>
          <w:szCs w:val="22"/>
        </w:rPr>
        <w:t xml:space="preserve"> </w:t>
      </w:r>
      <w:r w:rsidR="00E56B43" w:rsidRPr="000771C0">
        <w:rPr>
          <w:rFonts w:ascii="Verdana" w:hAnsi="Verdana"/>
          <w:w w:val="110"/>
          <w:sz w:val="22"/>
          <w:szCs w:val="22"/>
        </w:rPr>
        <w:t>Texas</w:t>
      </w:r>
      <w:r w:rsidR="00896E98">
        <w:rPr>
          <w:rFonts w:ascii="Verdana" w:hAnsi="Verdana"/>
          <w:w w:val="110"/>
          <w:sz w:val="22"/>
          <w:szCs w:val="22"/>
        </w:rPr>
        <w:t xml:space="preserve"> House of Representatives </w:t>
      </w:r>
      <w:r w:rsidR="00E56B43" w:rsidRPr="000771C0">
        <w:rPr>
          <w:rFonts w:ascii="Verdana" w:hAnsi="Verdana"/>
          <w:w w:val="110"/>
          <w:sz w:val="22"/>
          <w:szCs w:val="22"/>
        </w:rPr>
        <w:t>Commemorates</w:t>
      </w:r>
      <w:r w:rsidR="00E56B43" w:rsidRPr="000771C0">
        <w:rPr>
          <w:rFonts w:ascii="Verdana" w:hAnsi="Verdana"/>
          <w:sz w:val="22"/>
          <w:szCs w:val="22"/>
        </w:rPr>
        <w:t xml:space="preserve"> </w:t>
      </w:r>
      <w:r w:rsidR="00CD2511">
        <w:rPr>
          <w:rFonts w:ascii="Verdana" w:hAnsi="Verdana"/>
          <w:sz w:val="22"/>
          <w:szCs w:val="22"/>
        </w:rPr>
        <w:t>1</w:t>
      </w:r>
      <w:r w:rsidR="00E56B43" w:rsidRPr="000771C0">
        <w:rPr>
          <w:rFonts w:ascii="Verdana" w:hAnsi="Verdana"/>
          <w:sz w:val="22"/>
          <w:szCs w:val="22"/>
        </w:rPr>
        <w:t>OO</w:t>
      </w:r>
      <w:r w:rsidR="000771C0" w:rsidRPr="000771C0">
        <w:rPr>
          <w:rFonts w:ascii="Verdana" w:hAnsi="Verdana"/>
          <w:sz w:val="22"/>
          <w:szCs w:val="22"/>
        </w:rPr>
        <w:t xml:space="preserve"> Year</w:t>
      </w:r>
      <w:r w:rsidR="00E56B43" w:rsidRPr="000771C0">
        <w:rPr>
          <w:rFonts w:ascii="Verdana" w:hAnsi="Verdana"/>
          <w:sz w:val="22"/>
          <w:szCs w:val="22"/>
        </w:rPr>
        <w:t xml:space="preserve"> </w:t>
      </w:r>
      <w:r w:rsidR="000771C0">
        <w:rPr>
          <w:rFonts w:ascii="Verdana" w:hAnsi="Verdana"/>
          <w:sz w:val="22"/>
          <w:szCs w:val="22"/>
        </w:rPr>
        <w:t>A</w:t>
      </w:r>
      <w:r w:rsidR="000771C0" w:rsidRPr="000771C0">
        <w:rPr>
          <w:rFonts w:ascii="Verdana" w:hAnsi="Verdana"/>
          <w:w w:val="110"/>
          <w:sz w:val="22"/>
          <w:szCs w:val="22"/>
        </w:rPr>
        <w:t>nniversar</w:t>
      </w:r>
      <w:r w:rsidR="000771C0">
        <w:rPr>
          <w:rFonts w:ascii="Verdana" w:hAnsi="Verdana"/>
          <w:w w:val="110"/>
          <w:sz w:val="22"/>
          <w:szCs w:val="22"/>
        </w:rPr>
        <w:t>ies of</w:t>
      </w:r>
      <w:r w:rsidR="000771C0" w:rsidRPr="000771C0">
        <w:rPr>
          <w:rFonts w:ascii="Verdana" w:hAnsi="Verdana"/>
          <w:w w:val="110"/>
          <w:sz w:val="22"/>
          <w:szCs w:val="22"/>
        </w:rPr>
        <w:t xml:space="preserve"> </w:t>
      </w:r>
      <w:r w:rsidR="000771C0">
        <w:rPr>
          <w:rFonts w:ascii="Verdana" w:hAnsi="Verdana"/>
          <w:w w:val="110"/>
          <w:sz w:val="22"/>
          <w:szCs w:val="22"/>
        </w:rPr>
        <w:t xml:space="preserve">the </w:t>
      </w:r>
      <w:r w:rsidR="000771C0" w:rsidRPr="000771C0">
        <w:rPr>
          <w:rFonts w:ascii="Verdana" w:hAnsi="Verdana"/>
          <w:sz w:val="22"/>
          <w:szCs w:val="22"/>
        </w:rPr>
        <w:t>T</w:t>
      </w:r>
      <w:r w:rsidR="00E56B43" w:rsidRPr="000771C0">
        <w:rPr>
          <w:rFonts w:ascii="Verdana" w:hAnsi="Verdana"/>
          <w:w w:val="110"/>
          <w:sz w:val="22"/>
          <w:szCs w:val="22"/>
        </w:rPr>
        <w:t>exas</w:t>
      </w:r>
      <w:r w:rsidR="000771C0" w:rsidRPr="000771C0">
        <w:rPr>
          <w:rFonts w:ascii="Verdana" w:hAnsi="Verdana"/>
          <w:w w:val="110"/>
          <w:sz w:val="22"/>
          <w:szCs w:val="22"/>
        </w:rPr>
        <w:t xml:space="preserve"> </w:t>
      </w:r>
      <w:r w:rsidR="000771C0">
        <w:rPr>
          <w:rFonts w:ascii="Verdana" w:hAnsi="Verdana"/>
          <w:sz w:val="22"/>
          <w:szCs w:val="22"/>
        </w:rPr>
        <w:t xml:space="preserve">State </w:t>
      </w:r>
      <w:r w:rsidR="00E56B43" w:rsidRPr="000771C0">
        <w:rPr>
          <w:rFonts w:ascii="Verdana" w:hAnsi="Verdana"/>
          <w:sz w:val="22"/>
          <w:szCs w:val="22"/>
        </w:rPr>
        <w:t>Board of Public</w:t>
      </w:r>
      <w:r w:rsidR="000771C0" w:rsidRPr="000771C0">
        <w:rPr>
          <w:rFonts w:ascii="Verdana" w:hAnsi="Verdana"/>
          <w:sz w:val="22"/>
          <w:szCs w:val="22"/>
        </w:rPr>
        <w:t xml:space="preserve"> </w:t>
      </w:r>
      <w:r w:rsidR="00E56B43" w:rsidRPr="000771C0">
        <w:rPr>
          <w:rFonts w:ascii="Verdana" w:hAnsi="Verdana"/>
          <w:w w:val="110"/>
          <w:sz w:val="22"/>
          <w:szCs w:val="22"/>
        </w:rPr>
        <w:t>Accountancy</w:t>
      </w:r>
      <w:r w:rsidR="000771C0">
        <w:rPr>
          <w:rFonts w:ascii="Verdana" w:hAnsi="Verdana"/>
          <w:w w:val="110"/>
          <w:sz w:val="22"/>
          <w:szCs w:val="22"/>
        </w:rPr>
        <w:t>,</w:t>
      </w:r>
      <w:r w:rsidR="000771C0" w:rsidRPr="000771C0">
        <w:rPr>
          <w:rFonts w:ascii="Verdana" w:hAnsi="Verdana"/>
          <w:w w:val="110"/>
          <w:sz w:val="22"/>
          <w:szCs w:val="22"/>
        </w:rPr>
        <w:t xml:space="preserve"> </w:t>
      </w:r>
      <w:r w:rsidR="00E56B43" w:rsidRPr="000771C0">
        <w:rPr>
          <w:rFonts w:ascii="Verdana" w:hAnsi="Verdana"/>
          <w:sz w:val="22"/>
          <w:szCs w:val="22"/>
        </w:rPr>
        <w:t>the</w:t>
      </w:r>
      <w:r w:rsidR="000771C0" w:rsidRPr="000771C0">
        <w:rPr>
          <w:rFonts w:ascii="Verdana" w:hAnsi="Verdana"/>
          <w:sz w:val="22"/>
          <w:szCs w:val="22"/>
        </w:rPr>
        <w:t xml:space="preserve"> </w:t>
      </w:r>
      <w:r w:rsidR="00E56B43" w:rsidRPr="000771C0">
        <w:rPr>
          <w:rFonts w:ascii="Verdana" w:hAnsi="Verdana"/>
          <w:sz w:val="22"/>
          <w:szCs w:val="22"/>
        </w:rPr>
        <w:t>Texas</w:t>
      </w:r>
      <w:r w:rsidR="000771C0" w:rsidRPr="000771C0">
        <w:rPr>
          <w:rFonts w:ascii="Verdana" w:hAnsi="Verdana"/>
          <w:sz w:val="22"/>
          <w:szCs w:val="22"/>
        </w:rPr>
        <w:t xml:space="preserve"> </w:t>
      </w:r>
      <w:r w:rsidR="00E56B43" w:rsidRPr="000771C0">
        <w:rPr>
          <w:rFonts w:ascii="Verdana" w:hAnsi="Verdana"/>
          <w:sz w:val="22"/>
          <w:szCs w:val="22"/>
        </w:rPr>
        <w:t>Society</w:t>
      </w:r>
      <w:r w:rsidR="000771C0" w:rsidRPr="000771C0">
        <w:rPr>
          <w:rFonts w:ascii="Verdana" w:hAnsi="Verdana"/>
          <w:sz w:val="22"/>
          <w:szCs w:val="22"/>
        </w:rPr>
        <w:t xml:space="preserve"> </w:t>
      </w:r>
      <w:r w:rsidR="00E56B43" w:rsidRPr="000771C0">
        <w:rPr>
          <w:rFonts w:ascii="Verdana" w:hAnsi="Verdana"/>
          <w:w w:val="110"/>
          <w:sz w:val="22"/>
          <w:szCs w:val="22"/>
        </w:rPr>
        <w:t>of</w:t>
      </w:r>
      <w:r w:rsidR="000771C0" w:rsidRPr="000771C0">
        <w:rPr>
          <w:rFonts w:ascii="Verdana" w:hAnsi="Verdana"/>
          <w:w w:val="110"/>
          <w:sz w:val="22"/>
          <w:szCs w:val="22"/>
        </w:rPr>
        <w:t xml:space="preserve"> </w:t>
      </w:r>
      <w:r w:rsidR="00E56B43" w:rsidRPr="000771C0">
        <w:rPr>
          <w:rFonts w:ascii="Verdana" w:hAnsi="Verdana"/>
          <w:w w:val="110"/>
          <w:sz w:val="22"/>
          <w:szCs w:val="22"/>
        </w:rPr>
        <w:t>Certified</w:t>
      </w:r>
      <w:r w:rsidR="000771C0" w:rsidRPr="000771C0">
        <w:rPr>
          <w:rFonts w:ascii="Verdana" w:hAnsi="Verdana"/>
          <w:w w:val="110"/>
          <w:sz w:val="22"/>
          <w:szCs w:val="22"/>
        </w:rPr>
        <w:t xml:space="preserve"> </w:t>
      </w:r>
      <w:r w:rsidR="00E56B43" w:rsidRPr="000771C0">
        <w:rPr>
          <w:rFonts w:ascii="Verdana" w:hAnsi="Verdana"/>
          <w:sz w:val="22"/>
          <w:szCs w:val="22"/>
        </w:rPr>
        <w:t>Public</w:t>
      </w:r>
      <w:r w:rsidR="000771C0" w:rsidRPr="000771C0">
        <w:rPr>
          <w:rFonts w:ascii="Verdana" w:hAnsi="Verdana"/>
          <w:sz w:val="22"/>
          <w:szCs w:val="22"/>
        </w:rPr>
        <w:t xml:space="preserve"> A</w:t>
      </w:r>
      <w:r w:rsidR="00E56B43" w:rsidRPr="000771C0">
        <w:rPr>
          <w:rFonts w:ascii="Verdana" w:hAnsi="Verdana"/>
          <w:w w:val="110"/>
          <w:sz w:val="22"/>
          <w:szCs w:val="22"/>
        </w:rPr>
        <w:t>ccountants</w:t>
      </w:r>
      <w:r w:rsidR="000771C0">
        <w:rPr>
          <w:rFonts w:ascii="Verdana" w:hAnsi="Verdana"/>
          <w:w w:val="110"/>
          <w:sz w:val="22"/>
          <w:szCs w:val="22"/>
        </w:rPr>
        <w:t xml:space="preserve"> and the CPA Profession</w:t>
      </w:r>
      <w:r w:rsidR="00E56B43" w:rsidRPr="000771C0">
        <w:rPr>
          <w:rFonts w:ascii="Verdana" w:hAnsi="Verdana"/>
          <w:w w:val="110"/>
          <w:sz w:val="22"/>
          <w:szCs w:val="22"/>
        </w:rPr>
        <w:t xml:space="preserve">       </w:t>
      </w:r>
      <w:r w:rsidR="00E56B43" w:rsidRPr="000771C0">
        <w:rPr>
          <w:rFonts w:ascii="Verdana" w:hAnsi="Verdana"/>
          <w:spacing w:val="29"/>
          <w:w w:val="110"/>
          <w:sz w:val="22"/>
          <w:szCs w:val="22"/>
        </w:rPr>
        <w:t xml:space="preserve"> </w:t>
      </w:r>
    </w:p>
    <w:p w:rsidR="00B93F5C" w:rsidRDefault="00B93F5C" w:rsidP="00E519BD">
      <w:pPr>
        <w:pStyle w:val="Heading1"/>
        <w:spacing w:before="0" w:beforeAutospacing="0" w:after="0" w:afterAutospacing="0"/>
        <w:jc w:val="center"/>
        <w:rPr>
          <w:rFonts w:ascii="Verdana" w:hAnsi="Verdana"/>
          <w:b w:val="0"/>
          <w:i/>
          <w:sz w:val="18"/>
          <w:szCs w:val="18"/>
        </w:rPr>
      </w:pPr>
    </w:p>
    <w:p w:rsidR="0021719B" w:rsidRPr="00896E98" w:rsidRDefault="00896E98" w:rsidP="00E519BD">
      <w:pPr>
        <w:pStyle w:val="Heading1"/>
        <w:spacing w:before="0" w:beforeAutospacing="0" w:after="0" w:afterAutospacing="0"/>
        <w:jc w:val="center"/>
        <w:rPr>
          <w:rFonts w:ascii="Verdana" w:hAnsi="Verdana"/>
          <w:b w:val="0"/>
          <w:i/>
          <w:sz w:val="18"/>
          <w:szCs w:val="18"/>
        </w:rPr>
      </w:pPr>
      <w:r w:rsidRPr="00896E98">
        <w:rPr>
          <w:rFonts w:ascii="Verdana" w:hAnsi="Verdana"/>
          <w:b w:val="0"/>
          <w:i/>
          <w:sz w:val="18"/>
          <w:szCs w:val="18"/>
        </w:rPr>
        <w:t>Proclamation Presented during 84</w:t>
      </w:r>
      <w:r w:rsidRPr="00896E98">
        <w:rPr>
          <w:rFonts w:ascii="Verdana" w:hAnsi="Verdana"/>
          <w:b w:val="0"/>
          <w:i/>
          <w:sz w:val="18"/>
          <w:szCs w:val="18"/>
          <w:vertAlign w:val="superscript"/>
        </w:rPr>
        <w:t>th</w:t>
      </w:r>
      <w:r w:rsidRPr="00896E98">
        <w:rPr>
          <w:rFonts w:ascii="Verdana" w:hAnsi="Verdana"/>
          <w:b w:val="0"/>
          <w:i/>
          <w:sz w:val="18"/>
          <w:szCs w:val="18"/>
        </w:rPr>
        <w:t xml:space="preserve"> Texas </w:t>
      </w:r>
      <w:r w:rsidR="00D3107F">
        <w:rPr>
          <w:rFonts w:ascii="Verdana" w:hAnsi="Verdana"/>
          <w:b w:val="0"/>
          <w:i/>
          <w:sz w:val="18"/>
          <w:szCs w:val="18"/>
        </w:rPr>
        <w:t>Legislative</w:t>
      </w:r>
      <w:r w:rsidRPr="00896E98">
        <w:rPr>
          <w:rFonts w:ascii="Verdana" w:hAnsi="Verdana"/>
          <w:b w:val="0"/>
          <w:i/>
          <w:sz w:val="18"/>
          <w:szCs w:val="18"/>
        </w:rPr>
        <w:t xml:space="preserve"> Session</w:t>
      </w:r>
    </w:p>
    <w:p w:rsidR="00896E98" w:rsidRDefault="00896E98" w:rsidP="00E519BD">
      <w:pPr>
        <w:pStyle w:val="Heading1"/>
        <w:spacing w:before="0" w:beforeAutospacing="0" w:after="0" w:afterAutospacing="0"/>
        <w:jc w:val="center"/>
        <w:rPr>
          <w:rFonts w:ascii="Verdana" w:hAnsi="Verdana"/>
          <w:sz w:val="18"/>
          <w:szCs w:val="18"/>
        </w:rPr>
      </w:pPr>
    </w:p>
    <w:p w:rsidR="007A1AEC" w:rsidRPr="000F2C5D" w:rsidRDefault="000771C0" w:rsidP="006900FD">
      <w:pPr>
        <w:spacing w:before="100" w:beforeAutospacing="1" w:after="100" w:afterAutospacing="1" w:line="240" w:lineRule="auto"/>
        <w:jc w:val="both"/>
        <w:rPr>
          <w:rFonts w:ascii="Verdana" w:hAnsi="Verdana"/>
          <w:sz w:val="18"/>
          <w:szCs w:val="18"/>
        </w:rPr>
      </w:pPr>
      <w:r w:rsidRPr="000F2C5D">
        <w:rPr>
          <w:rFonts w:ascii="Verdana" w:hAnsi="Verdana"/>
          <w:b/>
          <w:sz w:val="18"/>
          <w:szCs w:val="18"/>
        </w:rPr>
        <w:t>AUSTIN</w:t>
      </w:r>
      <w:r w:rsidR="002C7FE3" w:rsidRPr="000F2C5D">
        <w:rPr>
          <w:rFonts w:ascii="Verdana" w:hAnsi="Verdana"/>
          <w:b/>
          <w:sz w:val="18"/>
          <w:szCs w:val="18"/>
        </w:rPr>
        <w:t>,</w:t>
      </w:r>
      <w:r w:rsidRPr="000F2C5D">
        <w:rPr>
          <w:rFonts w:ascii="Verdana" w:hAnsi="Verdana"/>
          <w:b/>
          <w:sz w:val="18"/>
          <w:szCs w:val="18"/>
        </w:rPr>
        <w:t xml:space="preserve"> TX</w:t>
      </w:r>
      <w:r w:rsidR="002C7FE3" w:rsidRPr="000F2C5D">
        <w:rPr>
          <w:rFonts w:ascii="Verdana" w:hAnsi="Verdana"/>
          <w:b/>
          <w:sz w:val="18"/>
          <w:szCs w:val="18"/>
        </w:rPr>
        <w:t xml:space="preserve"> (January 27, 201</w:t>
      </w:r>
      <w:r w:rsidRPr="000F2C5D">
        <w:rPr>
          <w:rFonts w:ascii="Verdana" w:hAnsi="Verdana"/>
          <w:b/>
          <w:sz w:val="18"/>
          <w:szCs w:val="18"/>
        </w:rPr>
        <w:t>5</w:t>
      </w:r>
      <w:r w:rsidR="002C7FE3" w:rsidRPr="000F2C5D">
        <w:rPr>
          <w:rFonts w:ascii="Verdana" w:hAnsi="Verdana"/>
          <w:b/>
          <w:sz w:val="18"/>
          <w:szCs w:val="18"/>
        </w:rPr>
        <w:t xml:space="preserve">) – </w:t>
      </w:r>
      <w:hyperlink r:id="rId7" w:history="1">
        <w:r w:rsidR="005954D8" w:rsidRPr="000F2C5D">
          <w:rPr>
            <w:rStyle w:val="Hyperlink"/>
            <w:rFonts w:ascii="Verdana" w:hAnsi="Verdana"/>
            <w:sz w:val="18"/>
            <w:szCs w:val="18"/>
          </w:rPr>
          <w:t>TSCPA</w:t>
        </w:r>
      </w:hyperlink>
      <w:r w:rsidR="005954D8" w:rsidRPr="000F2C5D">
        <w:rPr>
          <w:rFonts w:ascii="Verdana" w:hAnsi="Verdana"/>
          <w:sz w:val="18"/>
          <w:szCs w:val="18"/>
        </w:rPr>
        <w:t xml:space="preserve"> and </w:t>
      </w:r>
      <w:hyperlink r:id="rId8" w:history="1">
        <w:r w:rsidR="005954D8" w:rsidRPr="000F2C5D">
          <w:rPr>
            <w:rStyle w:val="Hyperlink"/>
            <w:rFonts w:ascii="Verdana" w:hAnsi="Verdana"/>
            <w:sz w:val="18"/>
            <w:szCs w:val="18"/>
          </w:rPr>
          <w:t>TSBPA</w:t>
        </w:r>
      </w:hyperlink>
      <w:r w:rsidR="00B93F5C" w:rsidRPr="000F2C5D">
        <w:rPr>
          <w:rFonts w:ascii="Verdana" w:hAnsi="Verdana"/>
          <w:sz w:val="18"/>
          <w:szCs w:val="18"/>
        </w:rPr>
        <w:t xml:space="preserve"> </w:t>
      </w:r>
      <w:r w:rsidR="00B334DF" w:rsidRPr="000F2C5D">
        <w:rPr>
          <w:rFonts w:ascii="Verdana" w:hAnsi="Verdana"/>
          <w:sz w:val="18"/>
          <w:szCs w:val="18"/>
        </w:rPr>
        <w:t xml:space="preserve">jointly </w:t>
      </w:r>
      <w:r w:rsidR="00D3107F" w:rsidRPr="000F2C5D">
        <w:rPr>
          <w:rFonts w:ascii="Verdana" w:hAnsi="Verdana"/>
          <w:sz w:val="18"/>
          <w:szCs w:val="18"/>
        </w:rPr>
        <w:t xml:space="preserve">announce the acceptance of a </w:t>
      </w:r>
      <w:r w:rsidR="00D3107F" w:rsidRPr="00703D7B">
        <w:rPr>
          <w:rFonts w:ascii="Verdana" w:hAnsi="Verdana"/>
          <w:sz w:val="18"/>
          <w:szCs w:val="18"/>
        </w:rPr>
        <w:t>proclamation</w:t>
      </w:r>
      <w:r w:rsidR="00D3107F" w:rsidRPr="000F2C5D">
        <w:rPr>
          <w:rFonts w:ascii="Verdana" w:hAnsi="Verdana"/>
          <w:sz w:val="18"/>
          <w:szCs w:val="18"/>
        </w:rPr>
        <w:t xml:space="preserve"> presented during the 84</w:t>
      </w:r>
      <w:r w:rsidR="00D3107F" w:rsidRPr="000F2C5D">
        <w:rPr>
          <w:rFonts w:ascii="Verdana" w:hAnsi="Verdana"/>
          <w:sz w:val="18"/>
          <w:szCs w:val="18"/>
          <w:vertAlign w:val="superscript"/>
        </w:rPr>
        <w:t>th</w:t>
      </w:r>
      <w:r w:rsidR="00D3107F" w:rsidRPr="000F2C5D">
        <w:rPr>
          <w:rFonts w:ascii="Verdana" w:hAnsi="Verdana"/>
          <w:sz w:val="18"/>
          <w:szCs w:val="18"/>
        </w:rPr>
        <w:t xml:space="preserve"> Texas Legislative </w:t>
      </w:r>
      <w:r w:rsidR="006900FD" w:rsidRPr="000F2C5D">
        <w:rPr>
          <w:rFonts w:ascii="Verdana" w:hAnsi="Verdana"/>
          <w:sz w:val="18"/>
          <w:szCs w:val="18"/>
        </w:rPr>
        <w:t>session</w:t>
      </w:r>
      <w:r w:rsidR="00703D7B">
        <w:rPr>
          <w:rFonts w:ascii="Verdana" w:hAnsi="Verdana"/>
          <w:sz w:val="18"/>
          <w:szCs w:val="18"/>
        </w:rPr>
        <w:t xml:space="preserve"> today</w:t>
      </w:r>
      <w:r w:rsidR="006900FD" w:rsidRPr="000F2C5D">
        <w:rPr>
          <w:rFonts w:ascii="Verdana" w:hAnsi="Verdana"/>
          <w:sz w:val="18"/>
          <w:szCs w:val="18"/>
        </w:rPr>
        <w:t xml:space="preserve"> </w:t>
      </w:r>
      <w:r w:rsidR="00D3107F" w:rsidRPr="000F2C5D">
        <w:rPr>
          <w:rFonts w:ascii="Verdana" w:hAnsi="Verdana"/>
          <w:sz w:val="18"/>
          <w:szCs w:val="18"/>
        </w:rPr>
        <w:t xml:space="preserve">recognizing the 100 year milestones of </w:t>
      </w:r>
      <w:r w:rsidR="007A1AEC" w:rsidRPr="000F2C5D">
        <w:rPr>
          <w:rFonts w:ascii="Verdana" w:hAnsi="Verdana"/>
          <w:sz w:val="18"/>
          <w:szCs w:val="18"/>
        </w:rPr>
        <w:t xml:space="preserve">both organizations, </w:t>
      </w:r>
      <w:r w:rsidR="00AA6D00" w:rsidRPr="000F2C5D">
        <w:rPr>
          <w:rFonts w:ascii="Verdana" w:hAnsi="Verdana"/>
          <w:sz w:val="18"/>
          <w:szCs w:val="18"/>
        </w:rPr>
        <w:t>and</w:t>
      </w:r>
      <w:r w:rsidR="007A1AEC" w:rsidRPr="000F2C5D">
        <w:rPr>
          <w:rFonts w:ascii="Verdana" w:hAnsi="Verdana"/>
          <w:sz w:val="18"/>
          <w:szCs w:val="18"/>
        </w:rPr>
        <w:t xml:space="preserve"> the </w:t>
      </w:r>
      <w:r w:rsidR="00AA6D00" w:rsidRPr="000F2C5D">
        <w:rPr>
          <w:rFonts w:ascii="Verdana" w:hAnsi="Verdana"/>
          <w:sz w:val="18"/>
          <w:szCs w:val="18"/>
        </w:rPr>
        <w:t>centennial anniversary</w:t>
      </w:r>
      <w:r w:rsidR="007A1AEC" w:rsidRPr="000F2C5D">
        <w:rPr>
          <w:rFonts w:ascii="Verdana" w:hAnsi="Verdana"/>
          <w:sz w:val="18"/>
          <w:szCs w:val="18"/>
        </w:rPr>
        <w:t xml:space="preserve"> of accounting as a certified and licensed profession in the state of Texas.</w:t>
      </w:r>
    </w:p>
    <w:p w:rsidR="00B93F5C" w:rsidRPr="000F2C5D" w:rsidRDefault="00D95A06" w:rsidP="00CE0879">
      <w:pPr>
        <w:spacing w:before="100" w:beforeAutospacing="1" w:after="100" w:afterAutospacing="1" w:line="240" w:lineRule="auto"/>
        <w:jc w:val="both"/>
        <w:rPr>
          <w:rFonts w:ascii="Verdana" w:eastAsia="Times New Roman" w:hAnsi="Verdana" w:cs="Times New Roman"/>
          <w:sz w:val="18"/>
          <w:szCs w:val="18"/>
        </w:rPr>
      </w:pPr>
      <w:r>
        <w:rPr>
          <w:rFonts w:ascii="Verdana" w:eastAsia="Times New Roman" w:hAnsi="Verdana" w:cs="Times New Roman"/>
          <w:sz w:val="18"/>
          <w:szCs w:val="18"/>
        </w:rPr>
        <w:t xml:space="preserve">The </w:t>
      </w:r>
      <w:hyperlink r:id="rId9" w:anchor="navpanes=0" w:history="1">
        <w:r w:rsidRPr="00703D7B">
          <w:rPr>
            <w:rStyle w:val="Hyperlink"/>
            <w:rFonts w:ascii="Verdana" w:eastAsia="Times New Roman" w:hAnsi="Verdana" w:cs="Times New Roman"/>
            <w:sz w:val="18"/>
            <w:szCs w:val="18"/>
          </w:rPr>
          <w:t>proclamation</w:t>
        </w:r>
      </w:hyperlink>
      <w:r>
        <w:rPr>
          <w:rFonts w:ascii="Verdana" w:eastAsia="Times New Roman" w:hAnsi="Verdana" w:cs="Times New Roman"/>
          <w:sz w:val="18"/>
          <w:szCs w:val="18"/>
        </w:rPr>
        <w:t xml:space="preserve">, drafted and sponsored by </w:t>
      </w:r>
      <w:hyperlink r:id="rId10" w:history="1">
        <w:r w:rsidRPr="00D95A06">
          <w:rPr>
            <w:rStyle w:val="Hyperlink"/>
            <w:rFonts w:ascii="Verdana" w:eastAsia="Times New Roman" w:hAnsi="Verdana" w:cs="Times New Roman"/>
            <w:sz w:val="18"/>
            <w:szCs w:val="18"/>
          </w:rPr>
          <w:t>Representative John Otto</w:t>
        </w:r>
      </w:hyperlink>
      <w:r>
        <w:rPr>
          <w:rFonts w:ascii="Verdana" w:eastAsia="Times New Roman" w:hAnsi="Verdana" w:cs="Times New Roman"/>
          <w:sz w:val="18"/>
          <w:szCs w:val="18"/>
        </w:rPr>
        <w:t xml:space="preserve">, states </w:t>
      </w:r>
      <w:r w:rsidR="00CE0879">
        <w:rPr>
          <w:rFonts w:ascii="Verdana" w:eastAsia="Times New Roman" w:hAnsi="Verdana" w:cs="Times New Roman"/>
          <w:sz w:val="18"/>
          <w:szCs w:val="18"/>
        </w:rPr>
        <w:t>that because “e</w:t>
      </w:r>
      <w:r w:rsidR="00CE0879" w:rsidRPr="00CE0879">
        <w:rPr>
          <w:rFonts w:ascii="Verdana" w:eastAsia="Times New Roman" w:hAnsi="Verdana" w:cs="Times New Roman"/>
          <w:sz w:val="18"/>
          <w:szCs w:val="18"/>
        </w:rPr>
        <w:t xml:space="preserve">ach </w:t>
      </w:r>
      <w:r w:rsidR="00CE0879">
        <w:rPr>
          <w:rFonts w:ascii="Verdana" w:eastAsia="Times New Roman" w:hAnsi="Verdana" w:cs="Times New Roman"/>
          <w:sz w:val="18"/>
          <w:szCs w:val="18"/>
        </w:rPr>
        <w:t xml:space="preserve">are </w:t>
      </w:r>
      <w:r w:rsidR="00CE0879" w:rsidRPr="00CE0879">
        <w:rPr>
          <w:rFonts w:ascii="Verdana" w:eastAsia="Times New Roman" w:hAnsi="Verdana" w:cs="Times New Roman"/>
          <w:sz w:val="18"/>
          <w:szCs w:val="18"/>
        </w:rPr>
        <w:t>celebrating</w:t>
      </w:r>
      <w:r w:rsidR="00CE0879">
        <w:rPr>
          <w:rFonts w:ascii="Verdana" w:eastAsia="Times New Roman" w:hAnsi="Verdana" w:cs="Times New Roman"/>
          <w:sz w:val="18"/>
          <w:szCs w:val="18"/>
        </w:rPr>
        <w:t xml:space="preserve"> </w:t>
      </w:r>
      <w:r w:rsidR="00CE0879" w:rsidRPr="00CE0879">
        <w:rPr>
          <w:rFonts w:ascii="Verdana" w:eastAsia="Times New Roman" w:hAnsi="Verdana" w:cs="Times New Roman"/>
          <w:sz w:val="18"/>
          <w:szCs w:val="18"/>
        </w:rPr>
        <w:t>their 100th anniversary in 2015,</w:t>
      </w:r>
      <w:r w:rsidR="00CE0879">
        <w:rPr>
          <w:rFonts w:ascii="Verdana" w:eastAsia="Times New Roman" w:hAnsi="Verdana" w:cs="Times New Roman"/>
          <w:sz w:val="18"/>
          <w:szCs w:val="18"/>
        </w:rPr>
        <w:t xml:space="preserve"> this p</w:t>
      </w:r>
      <w:r w:rsidRPr="00D95A06">
        <w:rPr>
          <w:rFonts w:ascii="Verdana" w:eastAsia="Times New Roman" w:hAnsi="Verdana" w:cs="Times New Roman"/>
          <w:sz w:val="18"/>
          <w:szCs w:val="18"/>
        </w:rPr>
        <w:t>rovides a fitting</w:t>
      </w:r>
      <w:r>
        <w:rPr>
          <w:rFonts w:ascii="Verdana" w:eastAsia="Times New Roman" w:hAnsi="Verdana" w:cs="Times New Roman"/>
          <w:sz w:val="18"/>
          <w:szCs w:val="18"/>
        </w:rPr>
        <w:t xml:space="preserve"> </w:t>
      </w:r>
      <w:r w:rsidRPr="00D95A06">
        <w:rPr>
          <w:rFonts w:ascii="Verdana" w:eastAsia="Times New Roman" w:hAnsi="Verdana" w:cs="Times New Roman"/>
          <w:sz w:val="18"/>
          <w:szCs w:val="18"/>
        </w:rPr>
        <w:t>occasion to commemorate the first century of accounting as a</w:t>
      </w:r>
      <w:r>
        <w:rPr>
          <w:rFonts w:ascii="Verdana" w:eastAsia="Times New Roman" w:hAnsi="Verdana" w:cs="Times New Roman"/>
          <w:sz w:val="18"/>
          <w:szCs w:val="18"/>
        </w:rPr>
        <w:t xml:space="preserve"> </w:t>
      </w:r>
      <w:r w:rsidRPr="00D95A06">
        <w:rPr>
          <w:rFonts w:ascii="Verdana" w:eastAsia="Times New Roman" w:hAnsi="Verdana" w:cs="Times New Roman"/>
          <w:sz w:val="18"/>
          <w:szCs w:val="18"/>
        </w:rPr>
        <w:t>licensed profession in the state of Texas</w:t>
      </w:r>
      <w:r>
        <w:rPr>
          <w:rFonts w:ascii="Verdana" w:eastAsia="Times New Roman" w:hAnsi="Verdana" w:cs="Times New Roman"/>
          <w:sz w:val="18"/>
          <w:szCs w:val="18"/>
        </w:rPr>
        <w:t xml:space="preserve">.” </w:t>
      </w:r>
      <w:r w:rsidR="00CE0879">
        <w:rPr>
          <w:rFonts w:ascii="Verdana" w:eastAsia="Times New Roman" w:hAnsi="Verdana" w:cs="Times New Roman"/>
          <w:sz w:val="18"/>
          <w:szCs w:val="18"/>
        </w:rPr>
        <w:t xml:space="preserve"> </w:t>
      </w:r>
    </w:p>
    <w:p w:rsidR="00FC25FB" w:rsidRPr="000F2C5D" w:rsidRDefault="006C30DA" w:rsidP="006900FD">
      <w:pPr>
        <w:spacing w:before="100" w:beforeAutospacing="1" w:after="100" w:afterAutospacing="1" w:line="240" w:lineRule="auto"/>
        <w:jc w:val="both"/>
        <w:rPr>
          <w:rFonts w:ascii="Verdana" w:eastAsia="Times New Roman" w:hAnsi="Verdana" w:cs="Times New Roman"/>
          <w:bCs/>
          <w:sz w:val="18"/>
          <w:szCs w:val="18"/>
        </w:rPr>
      </w:pPr>
      <w:r w:rsidRPr="000F2C5D">
        <w:rPr>
          <w:rFonts w:ascii="Verdana" w:eastAsia="Times New Roman" w:hAnsi="Verdana" w:cs="Times New Roman"/>
          <w:sz w:val="18"/>
          <w:szCs w:val="18"/>
        </w:rPr>
        <w:t xml:space="preserve">“The </w:t>
      </w:r>
      <w:r w:rsidRPr="000F2C5D">
        <w:rPr>
          <w:rFonts w:ascii="Verdana" w:eastAsia="Courier New" w:hAnsi="Verdana" w:cs="Courier New"/>
          <w:sz w:val="18"/>
          <w:szCs w:val="18"/>
        </w:rPr>
        <w:t>public has</w:t>
      </w:r>
      <w:r w:rsidRPr="000F2C5D">
        <w:rPr>
          <w:rFonts w:ascii="Verdana" w:eastAsia="Courier New" w:hAnsi="Verdana" w:cs="Courier New"/>
          <w:spacing w:val="72"/>
          <w:sz w:val="18"/>
          <w:szCs w:val="18"/>
        </w:rPr>
        <w:t xml:space="preserve"> </w:t>
      </w:r>
      <w:r w:rsidRPr="000F2C5D">
        <w:rPr>
          <w:rFonts w:ascii="Verdana" w:eastAsia="Courier New" w:hAnsi="Verdana" w:cs="Courier New"/>
          <w:sz w:val="18"/>
          <w:szCs w:val="18"/>
        </w:rPr>
        <w:t>relied</w:t>
      </w:r>
      <w:r w:rsidRPr="000F2C5D">
        <w:rPr>
          <w:rFonts w:ascii="Verdana" w:eastAsia="Courier New" w:hAnsi="Verdana" w:cs="Courier New"/>
          <w:spacing w:val="72"/>
          <w:sz w:val="18"/>
          <w:szCs w:val="18"/>
        </w:rPr>
        <w:t xml:space="preserve"> </w:t>
      </w:r>
      <w:r w:rsidRPr="000F2C5D">
        <w:rPr>
          <w:rFonts w:ascii="Verdana" w:eastAsia="Courier New" w:hAnsi="Verdana" w:cs="Courier New"/>
          <w:sz w:val="18"/>
          <w:szCs w:val="18"/>
        </w:rPr>
        <w:t>upon</w:t>
      </w:r>
      <w:r w:rsidRPr="000F2C5D">
        <w:rPr>
          <w:rFonts w:ascii="Verdana" w:eastAsia="Courier New" w:hAnsi="Verdana" w:cs="Courier New"/>
          <w:spacing w:val="77"/>
          <w:sz w:val="18"/>
          <w:szCs w:val="18"/>
        </w:rPr>
        <w:t xml:space="preserve"> </w:t>
      </w:r>
      <w:r w:rsidRPr="000F2C5D">
        <w:rPr>
          <w:rFonts w:ascii="Verdana" w:eastAsia="Courier New" w:hAnsi="Verdana" w:cs="Courier New"/>
          <w:sz w:val="18"/>
          <w:szCs w:val="18"/>
        </w:rPr>
        <w:t>the</w:t>
      </w:r>
      <w:r w:rsidRPr="000F2C5D">
        <w:rPr>
          <w:rFonts w:ascii="Verdana" w:eastAsia="Courier New" w:hAnsi="Verdana" w:cs="Courier New"/>
          <w:spacing w:val="67"/>
          <w:sz w:val="18"/>
          <w:szCs w:val="18"/>
        </w:rPr>
        <w:t xml:space="preserve"> </w:t>
      </w:r>
      <w:r w:rsidRPr="000F2C5D">
        <w:rPr>
          <w:rFonts w:ascii="Verdana" w:eastAsia="Courier New" w:hAnsi="Verdana" w:cs="Courier New"/>
          <w:sz w:val="18"/>
          <w:szCs w:val="18"/>
        </w:rPr>
        <w:t>skill</w:t>
      </w:r>
      <w:r w:rsidRPr="000F2C5D">
        <w:rPr>
          <w:rFonts w:ascii="Verdana" w:eastAsia="Courier New" w:hAnsi="Verdana" w:cs="Courier New"/>
          <w:spacing w:val="72"/>
          <w:sz w:val="18"/>
          <w:szCs w:val="18"/>
        </w:rPr>
        <w:t xml:space="preserve"> </w:t>
      </w:r>
      <w:r w:rsidRPr="000F2C5D">
        <w:rPr>
          <w:rFonts w:ascii="Verdana" w:eastAsia="Courier New" w:hAnsi="Verdana" w:cs="Courier New"/>
          <w:sz w:val="18"/>
          <w:szCs w:val="18"/>
        </w:rPr>
        <w:t>and</w:t>
      </w:r>
      <w:r w:rsidRPr="000F2C5D">
        <w:rPr>
          <w:rFonts w:ascii="Verdana" w:eastAsia="Courier New" w:hAnsi="Verdana" w:cs="Courier New"/>
          <w:spacing w:val="72"/>
          <w:sz w:val="18"/>
          <w:szCs w:val="18"/>
        </w:rPr>
        <w:t xml:space="preserve"> </w:t>
      </w:r>
      <w:r w:rsidRPr="000F2C5D">
        <w:rPr>
          <w:rFonts w:ascii="Verdana" w:eastAsia="Courier New" w:hAnsi="Verdana" w:cs="Courier New"/>
          <w:sz w:val="18"/>
          <w:szCs w:val="18"/>
        </w:rPr>
        <w:t>integrity</w:t>
      </w:r>
      <w:r w:rsidRPr="000F2C5D">
        <w:rPr>
          <w:rFonts w:ascii="Verdana" w:eastAsia="Courier New" w:hAnsi="Verdana" w:cs="Courier New"/>
          <w:spacing w:val="91"/>
          <w:sz w:val="18"/>
          <w:szCs w:val="18"/>
        </w:rPr>
        <w:t xml:space="preserve"> </w:t>
      </w:r>
      <w:r w:rsidRPr="000F2C5D">
        <w:rPr>
          <w:rFonts w:ascii="Verdana" w:eastAsia="Courier New" w:hAnsi="Verdana" w:cs="Courier New"/>
          <w:sz w:val="18"/>
          <w:szCs w:val="18"/>
        </w:rPr>
        <w:t>of</w:t>
      </w:r>
      <w:r w:rsidRPr="000F2C5D">
        <w:rPr>
          <w:rFonts w:ascii="Verdana" w:eastAsia="Courier New" w:hAnsi="Verdana" w:cs="Courier New"/>
          <w:spacing w:val="34"/>
          <w:sz w:val="18"/>
          <w:szCs w:val="18"/>
        </w:rPr>
        <w:t xml:space="preserve"> </w:t>
      </w:r>
      <w:r w:rsidR="003157E7" w:rsidRPr="000F2C5D">
        <w:rPr>
          <w:rFonts w:ascii="Verdana" w:eastAsia="Courier New" w:hAnsi="Verdana" w:cs="Courier New"/>
          <w:sz w:val="18"/>
          <w:szCs w:val="18"/>
        </w:rPr>
        <w:t xml:space="preserve">CPAs </w:t>
      </w:r>
      <w:r w:rsidRPr="000F2C5D">
        <w:rPr>
          <w:rFonts w:ascii="Verdana" w:eastAsia="Courier New" w:hAnsi="Verdana" w:cs="Courier New"/>
          <w:sz w:val="18"/>
          <w:szCs w:val="18"/>
        </w:rPr>
        <w:t>in</w:t>
      </w:r>
      <w:r w:rsidRPr="000F2C5D">
        <w:rPr>
          <w:rFonts w:ascii="Verdana" w:eastAsia="Courier New" w:hAnsi="Verdana" w:cs="Courier New"/>
          <w:spacing w:val="48"/>
          <w:sz w:val="18"/>
          <w:szCs w:val="18"/>
        </w:rPr>
        <w:t xml:space="preserve"> </w:t>
      </w:r>
      <w:r w:rsidRPr="000F2C5D">
        <w:rPr>
          <w:rFonts w:ascii="Verdana" w:eastAsia="Courier New" w:hAnsi="Verdana" w:cs="Courier New"/>
          <w:sz w:val="18"/>
          <w:szCs w:val="18"/>
        </w:rPr>
        <w:t>the conduct</w:t>
      </w:r>
      <w:r w:rsidRPr="000F2C5D">
        <w:rPr>
          <w:rFonts w:ascii="Verdana" w:eastAsia="Courier New" w:hAnsi="Verdana" w:cs="Courier New"/>
          <w:spacing w:val="81"/>
          <w:sz w:val="18"/>
          <w:szCs w:val="18"/>
        </w:rPr>
        <w:t xml:space="preserve"> </w:t>
      </w:r>
      <w:r w:rsidRPr="000F2C5D">
        <w:rPr>
          <w:rFonts w:ascii="Verdana" w:eastAsia="Courier New" w:hAnsi="Verdana" w:cs="Courier New"/>
          <w:sz w:val="18"/>
          <w:szCs w:val="18"/>
        </w:rPr>
        <w:t>of</w:t>
      </w:r>
      <w:r w:rsidRPr="000F2C5D">
        <w:rPr>
          <w:rFonts w:ascii="Verdana" w:eastAsia="Courier New" w:hAnsi="Verdana" w:cs="Courier New"/>
          <w:spacing w:val="39"/>
          <w:sz w:val="18"/>
          <w:szCs w:val="18"/>
        </w:rPr>
        <w:t xml:space="preserve"> </w:t>
      </w:r>
      <w:r w:rsidRPr="000F2C5D">
        <w:rPr>
          <w:rFonts w:ascii="Verdana" w:eastAsia="Courier New" w:hAnsi="Verdana" w:cs="Courier New"/>
          <w:sz w:val="18"/>
          <w:szCs w:val="18"/>
        </w:rPr>
        <w:t>personal,</w:t>
      </w:r>
      <w:r w:rsidRPr="000F2C5D">
        <w:rPr>
          <w:rFonts w:ascii="Verdana" w:eastAsia="Courier New" w:hAnsi="Verdana" w:cs="Courier New"/>
          <w:spacing w:val="134"/>
          <w:sz w:val="18"/>
          <w:szCs w:val="18"/>
        </w:rPr>
        <w:t xml:space="preserve"> </w:t>
      </w:r>
      <w:r w:rsidRPr="000F2C5D">
        <w:rPr>
          <w:rFonts w:ascii="Verdana" w:eastAsia="Courier New" w:hAnsi="Verdana" w:cs="Courier New"/>
          <w:sz w:val="18"/>
          <w:szCs w:val="18"/>
        </w:rPr>
        <w:t>commercial</w:t>
      </w:r>
      <w:r w:rsidRPr="000F2C5D">
        <w:rPr>
          <w:rFonts w:ascii="Verdana" w:eastAsia="Courier New" w:hAnsi="Verdana" w:cs="Courier New"/>
          <w:spacing w:val="110"/>
          <w:sz w:val="18"/>
          <w:szCs w:val="18"/>
        </w:rPr>
        <w:t xml:space="preserve"> </w:t>
      </w:r>
      <w:r w:rsidRPr="000F2C5D">
        <w:rPr>
          <w:rFonts w:ascii="Verdana" w:eastAsia="Courier New" w:hAnsi="Verdana" w:cs="Courier New"/>
          <w:sz w:val="18"/>
          <w:szCs w:val="18"/>
        </w:rPr>
        <w:t>and</w:t>
      </w:r>
      <w:r w:rsidRPr="000F2C5D">
        <w:rPr>
          <w:rFonts w:ascii="Verdana" w:eastAsia="Courier New" w:hAnsi="Verdana" w:cs="Courier New"/>
          <w:spacing w:val="43"/>
          <w:sz w:val="18"/>
          <w:szCs w:val="18"/>
        </w:rPr>
        <w:t xml:space="preserve"> </w:t>
      </w:r>
      <w:r w:rsidRPr="000F2C5D">
        <w:rPr>
          <w:rFonts w:ascii="Verdana" w:eastAsia="Courier New" w:hAnsi="Verdana" w:cs="Courier New"/>
          <w:sz w:val="18"/>
          <w:szCs w:val="18"/>
        </w:rPr>
        <w:t xml:space="preserve">public activities,” said </w:t>
      </w:r>
      <w:hyperlink r:id="rId11" w:history="1">
        <w:r w:rsidR="00B334DF" w:rsidRPr="000F2C5D">
          <w:rPr>
            <w:rStyle w:val="Hyperlink"/>
            <w:rFonts w:ascii="Verdana" w:eastAsia="Times New Roman" w:hAnsi="Verdana" w:cs="Times New Roman"/>
            <w:bCs/>
            <w:sz w:val="18"/>
            <w:szCs w:val="18"/>
          </w:rPr>
          <w:t>John Sharbaugh</w:t>
        </w:r>
      </w:hyperlink>
      <w:r w:rsidR="00B334DF" w:rsidRPr="000F2C5D">
        <w:rPr>
          <w:rFonts w:ascii="Verdana" w:eastAsia="Times New Roman" w:hAnsi="Verdana" w:cs="Times New Roman"/>
          <w:bCs/>
          <w:sz w:val="18"/>
          <w:szCs w:val="18"/>
        </w:rPr>
        <w:t>, CEO</w:t>
      </w:r>
      <w:r w:rsidRPr="000F2C5D">
        <w:rPr>
          <w:rFonts w:ascii="Verdana" w:eastAsia="Times New Roman" w:hAnsi="Verdana" w:cs="Times New Roman"/>
          <w:bCs/>
          <w:sz w:val="18"/>
          <w:szCs w:val="18"/>
        </w:rPr>
        <w:t xml:space="preserve"> of</w:t>
      </w:r>
      <w:r w:rsidR="00B334DF" w:rsidRPr="000F2C5D">
        <w:rPr>
          <w:rFonts w:ascii="Verdana" w:eastAsia="Times New Roman" w:hAnsi="Verdana" w:cs="Times New Roman"/>
          <w:bCs/>
          <w:sz w:val="18"/>
          <w:szCs w:val="18"/>
        </w:rPr>
        <w:t xml:space="preserve"> TSCPA</w:t>
      </w:r>
      <w:r w:rsidRPr="000F2C5D">
        <w:rPr>
          <w:rFonts w:ascii="Verdana" w:eastAsia="Times New Roman" w:hAnsi="Verdana" w:cs="Times New Roman"/>
          <w:bCs/>
          <w:sz w:val="18"/>
          <w:szCs w:val="18"/>
        </w:rPr>
        <w:t>. “We are 100 years strong and growing!</w:t>
      </w:r>
      <w:r w:rsidR="008446BE" w:rsidRPr="000F2C5D">
        <w:rPr>
          <w:rFonts w:ascii="Verdana" w:eastAsia="Times New Roman" w:hAnsi="Verdana" w:cs="Times New Roman"/>
          <w:bCs/>
          <w:sz w:val="18"/>
          <w:szCs w:val="18"/>
        </w:rPr>
        <w:t xml:space="preserve"> It is an exciting time to be a part of the celebrations</w:t>
      </w:r>
      <w:r w:rsidR="003157E7" w:rsidRPr="000F2C5D">
        <w:rPr>
          <w:rFonts w:ascii="Verdana" w:eastAsia="Times New Roman" w:hAnsi="Verdana" w:cs="Times New Roman"/>
          <w:bCs/>
          <w:sz w:val="18"/>
          <w:szCs w:val="18"/>
        </w:rPr>
        <w:t xml:space="preserve"> </w:t>
      </w:r>
      <w:r w:rsidR="003157E7" w:rsidRPr="000F2C5D">
        <w:rPr>
          <w:rFonts w:ascii="Verdana" w:hAnsi="Verdana"/>
          <w:sz w:val="18"/>
          <w:szCs w:val="18"/>
        </w:rPr>
        <w:t>for this significant milestone</w:t>
      </w:r>
      <w:r w:rsidR="008446BE" w:rsidRPr="000F2C5D">
        <w:rPr>
          <w:rFonts w:ascii="Verdana" w:eastAsia="Times New Roman" w:hAnsi="Verdana" w:cs="Times New Roman"/>
          <w:bCs/>
          <w:sz w:val="18"/>
          <w:szCs w:val="18"/>
        </w:rPr>
        <w:t>.</w:t>
      </w:r>
      <w:r w:rsidRPr="000F2C5D">
        <w:rPr>
          <w:rFonts w:ascii="Verdana" w:eastAsia="Times New Roman" w:hAnsi="Verdana" w:cs="Times New Roman"/>
          <w:bCs/>
          <w:sz w:val="18"/>
          <w:szCs w:val="18"/>
        </w:rPr>
        <w:t>”</w:t>
      </w:r>
      <w:r w:rsidR="002C7FE3" w:rsidRPr="000F2C5D">
        <w:rPr>
          <w:rFonts w:ascii="Verdana" w:eastAsia="Times New Roman" w:hAnsi="Verdana" w:cs="Times New Roman"/>
          <w:bCs/>
          <w:sz w:val="18"/>
          <w:szCs w:val="18"/>
        </w:rPr>
        <w:t xml:space="preserve"> </w:t>
      </w:r>
    </w:p>
    <w:p w:rsidR="000F2C5D" w:rsidRPr="000F2C5D" w:rsidRDefault="000F2C5D" w:rsidP="006900FD">
      <w:pPr>
        <w:spacing w:before="100" w:beforeAutospacing="1" w:after="100" w:afterAutospacing="1" w:line="240" w:lineRule="auto"/>
        <w:jc w:val="both"/>
        <w:rPr>
          <w:rFonts w:ascii="Verdana" w:eastAsia="Times New Roman" w:hAnsi="Verdana" w:cs="Times New Roman"/>
          <w:bCs/>
          <w:sz w:val="18"/>
          <w:szCs w:val="18"/>
        </w:rPr>
      </w:pPr>
      <w:r w:rsidRPr="000F2C5D">
        <w:rPr>
          <w:rFonts w:ascii="Verdana" w:eastAsia="Times New Roman" w:hAnsi="Verdana" w:cs="Times New Roman"/>
          <w:bCs/>
          <w:sz w:val="18"/>
          <w:szCs w:val="18"/>
        </w:rPr>
        <w:t>“</w:t>
      </w:r>
      <w:r w:rsidR="000423A3">
        <w:rPr>
          <w:rFonts w:ascii="Verdana" w:eastAsia="Times New Roman" w:hAnsi="Verdana" w:cs="Times New Roman"/>
          <w:bCs/>
          <w:sz w:val="18"/>
          <w:szCs w:val="18"/>
        </w:rPr>
        <w:t xml:space="preserve">We are truly honored to be a part of this momentous occasion,” said </w:t>
      </w:r>
      <w:hyperlink r:id="rId12" w:history="1">
        <w:r w:rsidR="00A309FD" w:rsidRPr="009A6462">
          <w:rPr>
            <w:rStyle w:val="Hyperlink"/>
            <w:rFonts w:ascii="Verdana" w:eastAsia="Courier New" w:hAnsi="Verdana" w:cs="Courier New"/>
            <w:sz w:val="18"/>
            <w:szCs w:val="18"/>
          </w:rPr>
          <w:t xml:space="preserve">Bill </w:t>
        </w:r>
        <w:proofErr w:type="spellStart"/>
        <w:r w:rsidR="00A309FD" w:rsidRPr="009A6462">
          <w:rPr>
            <w:rStyle w:val="Hyperlink"/>
            <w:rFonts w:ascii="Verdana" w:hAnsi="Verdana" w:cs="Tahoma"/>
            <w:sz w:val="18"/>
            <w:szCs w:val="18"/>
          </w:rPr>
          <w:t>Treacy</w:t>
        </w:r>
        <w:proofErr w:type="spellEnd"/>
      </w:hyperlink>
      <w:r w:rsidR="000423A3">
        <w:rPr>
          <w:rFonts w:ascii="Verdana" w:eastAsia="Courier New" w:hAnsi="Verdana" w:cs="Courier New"/>
          <w:sz w:val="18"/>
          <w:szCs w:val="18"/>
        </w:rPr>
        <w:t xml:space="preserve">, </w:t>
      </w:r>
      <w:r w:rsidR="00A309FD">
        <w:rPr>
          <w:rFonts w:ascii="Verdana" w:eastAsia="Courier New" w:hAnsi="Verdana" w:cs="Courier New"/>
          <w:sz w:val="18"/>
          <w:szCs w:val="18"/>
        </w:rPr>
        <w:t>Executive Director of</w:t>
      </w:r>
      <w:r w:rsidR="000423A3">
        <w:rPr>
          <w:rFonts w:ascii="Verdana" w:eastAsia="Courier New" w:hAnsi="Verdana" w:cs="Courier New"/>
          <w:sz w:val="18"/>
          <w:szCs w:val="18"/>
        </w:rPr>
        <w:t xml:space="preserve"> TSBPA. “We are </w:t>
      </w:r>
      <w:r w:rsidR="000423A3">
        <w:rPr>
          <w:rFonts w:ascii="Verdana" w:eastAsia="Times New Roman" w:hAnsi="Verdana" w:cs="Times New Roman"/>
          <w:bCs/>
          <w:sz w:val="18"/>
          <w:szCs w:val="18"/>
        </w:rPr>
        <w:t>extremely proud to be a part of a profession with 100 years of historical success</w:t>
      </w:r>
      <w:r w:rsidR="002A004D">
        <w:rPr>
          <w:rFonts w:ascii="Verdana" w:eastAsia="Courier New" w:hAnsi="Verdana" w:cs="Courier New"/>
          <w:sz w:val="18"/>
          <w:szCs w:val="18"/>
        </w:rPr>
        <w:t>.</w:t>
      </w:r>
      <w:r w:rsidR="000423A3">
        <w:rPr>
          <w:rFonts w:ascii="Verdana" w:eastAsia="Courier New" w:hAnsi="Verdana" w:cs="Courier New"/>
          <w:sz w:val="18"/>
          <w:szCs w:val="18"/>
        </w:rPr>
        <w:t xml:space="preserve">”  </w:t>
      </w:r>
    </w:p>
    <w:p w:rsidR="008446BE" w:rsidRPr="000F2C5D" w:rsidRDefault="006F1F56" w:rsidP="006900FD">
      <w:pPr>
        <w:spacing w:before="100" w:beforeAutospacing="1" w:after="100" w:afterAutospacing="1" w:line="240" w:lineRule="auto"/>
        <w:jc w:val="both"/>
        <w:rPr>
          <w:rFonts w:ascii="Verdana" w:eastAsia="Courier New" w:hAnsi="Verdana" w:cs="Courier New"/>
          <w:sz w:val="18"/>
          <w:szCs w:val="18"/>
        </w:rPr>
      </w:pPr>
      <w:r w:rsidRPr="000F2C5D">
        <w:rPr>
          <w:rFonts w:ascii="Verdana" w:eastAsia="Courier New" w:hAnsi="Verdana" w:cs="Courier New"/>
          <w:sz w:val="18"/>
          <w:szCs w:val="18"/>
        </w:rPr>
        <w:t>The Texas Legislature created the T</w:t>
      </w:r>
      <w:r w:rsidR="008E6677" w:rsidRPr="000F2C5D">
        <w:rPr>
          <w:rFonts w:ascii="Verdana" w:eastAsia="Courier New" w:hAnsi="Verdana" w:cs="Courier New"/>
          <w:sz w:val="18"/>
          <w:szCs w:val="18"/>
        </w:rPr>
        <w:t>SBPA</w:t>
      </w:r>
      <w:r w:rsidRPr="000F2C5D">
        <w:rPr>
          <w:rFonts w:ascii="Verdana" w:eastAsia="Courier New" w:hAnsi="Verdana" w:cs="Courier New"/>
          <w:sz w:val="18"/>
          <w:szCs w:val="18"/>
        </w:rPr>
        <w:t xml:space="preserve"> </w:t>
      </w:r>
      <w:r w:rsidR="008A3DB4" w:rsidRPr="000F2C5D">
        <w:rPr>
          <w:rFonts w:ascii="Verdana" w:eastAsia="Courier New" w:hAnsi="Verdana" w:cs="Courier New"/>
          <w:sz w:val="18"/>
          <w:szCs w:val="18"/>
        </w:rPr>
        <w:t xml:space="preserve">in 1915 </w:t>
      </w:r>
      <w:r w:rsidRPr="000F2C5D">
        <w:rPr>
          <w:rFonts w:ascii="Verdana" w:eastAsia="Courier New" w:hAnsi="Verdana" w:cs="Courier New"/>
          <w:sz w:val="18"/>
          <w:szCs w:val="18"/>
        </w:rPr>
        <w:t xml:space="preserve">as an essential regulatory agency to oversee the </w:t>
      </w:r>
      <w:r w:rsidR="008E6677" w:rsidRPr="000F2C5D">
        <w:rPr>
          <w:rFonts w:ascii="Verdana" w:eastAsia="Courier New" w:hAnsi="Verdana" w:cs="Courier New"/>
          <w:sz w:val="18"/>
          <w:szCs w:val="18"/>
        </w:rPr>
        <w:t>e</w:t>
      </w:r>
      <w:r w:rsidRPr="000F2C5D">
        <w:rPr>
          <w:rFonts w:ascii="Verdana" w:eastAsia="Courier New" w:hAnsi="Verdana" w:cs="Courier New"/>
          <w:sz w:val="18"/>
          <w:szCs w:val="18"/>
        </w:rPr>
        <w:t xml:space="preserve">xamination and certification of accountants </w:t>
      </w:r>
      <w:r w:rsidR="008A3DB4" w:rsidRPr="000F2C5D">
        <w:rPr>
          <w:rFonts w:ascii="Verdana" w:eastAsia="Courier New" w:hAnsi="Verdana" w:cs="Courier New"/>
          <w:sz w:val="18"/>
          <w:szCs w:val="18"/>
        </w:rPr>
        <w:t>in</w:t>
      </w:r>
      <w:r w:rsidRPr="000F2C5D">
        <w:rPr>
          <w:rFonts w:ascii="Verdana" w:eastAsia="Courier New" w:hAnsi="Verdana" w:cs="Courier New"/>
          <w:sz w:val="18"/>
          <w:szCs w:val="18"/>
        </w:rPr>
        <w:t xml:space="preserve"> Texas, ensuring they possess a high level of expertise. That</w:t>
      </w:r>
      <w:r w:rsidRPr="000F2C5D">
        <w:rPr>
          <w:rFonts w:ascii="Verdana" w:eastAsia="Courier New" w:hAnsi="Verdana" w:cs="Courier New"/>
          <w:spacing w:val="106"/>
          <w:sz w:val="18"/>
          <w:szCs w:val="18"/>
        </w:rPr>
        <w:t xml:space="preserve"> </w:t>
      </w:r>
      <w:r w:rsidRPr="000F2C5D">
        <w:rPr>
          <w:rFonts w:ascii="Verdana" w:eastAsia="Courier New" w:hAnsi="Verdana" w:cs="Courier New"/>
          <w:sz w:val="18"/>
          <w:szCs w:val="18"/>
        </w:rPr>
        <w:t>same</w:t>
      </w:r>
      <w:r w:rsidRPr="000F2C5D">
        <w:rPr>
          <w:rFonts w:ascii="Verdana" w:eastAsia="Courier New" w:hAnsi="Verdana" w:cs="Courier New"/>
          <w:spacing w:val="77"/>
          <w:sz w:val="18"/>
          <w:szCs w:val="18"/>
        </w:rPr>
        <w:t xml:space="preserve"> </w:t>
      </w:r>
      <w:r w:rsidRPr="000F2C5D">
        <w:rPr>
          <w:rFonts w:ascii="Verdana" w:eastAsia="Courier New" w:hAnsi="Verdana" w:cs="Courier New"/>
          <w:sz w:val="18"/>
          <w:szCs w:val="18"/>
        </w:rPr>
        <w:t>year,</w:t>
      </w:r>
      <w:r w:rsidRPr="000F2C5D">
        <w:rPr>
          <w:rFonts w:ascii="Verdana" w:eastAsia="Courier New" w:hAnsi="Verdana" w:cs="Courier New"/>
          <w:spacing w:val="101"/>
          <w:sz w:val="18"/>
          <w:szCs w:val="18"/>
        </w:rPr>
        <w:t xml:space="preserve"> </w:t>
      </w:r>
      <w:r w:rsidR="008E6677" w:rsidRPr="000F2C5D">
        <w:rPr>
          <w:rFonts w:ascii="Verdana" w:eastAsia="Courier New" w:hAnsi="Verdana" w:cs="Courier New"/>
          <w:sz w:val="18"/>
          <w:szCs w:val="18"/>
        </w:rPr>
        <w:t xml:space="preserve">TSCPA </w:t>
      </w:r>
      <w:r w:rsidRPr="000F2C5D">
        <w:rPr>
          <w:rFonts w:ascii="Verdana" w:eastAsia="Courier New" w:hAnsi="Verdana" w:cs="Courier New"/>
          <w:sz w:val="18"/>
          <w:szCs w:val="18"/>
        </w:rPr>
        <w:t>was created</w:t>
      </w:r>
      <w:r w:rsidR="008446BE" w:rsidRPr="000F2C5D">
        <w:rPr>
          <w:rFonts w:ascii="Verdana" w:eastAsia="Courier New" w:hAnsi="Verdana" w:cs="Courier New"/>
          <w:sz w:val="18"/>
          <w:szCs w:val="18"/>
        </w:rPr>
        <w:t>.</w:t>
      </w:r>
      <w:r w:rsidRPr="000F2C5D">
        <w:rPr>
          <w:rFonts w:ascii="Verdana" w:eastAsia="Courier New" w:hAnsi="Verdana" w:cs="Courier New"/>
          <w:spacing w:val="5"/>
          <w:sz w:val="18"/>
          <w:szCs w:val="18"/>
        </w:rPr>
        <w:t xml:space="preserve"> </w:t>
      </w:r>
      <w:r w:rsidR="008446BE" w:rsidRPr="000F2C5D">
        <w:rPr>
          <w:rFonts w:ascii="Verdana" w:eastAsia="Courier New" w:hAnsi="Verdana" w:cs="Courier New"/>
          <w:sz w:val="18"/>
          <w:szCs w:val="18"/>
        </w:rPr>
        <w:t>Today</w:t>
      </w:r>
      <w:r w:rsidRPr="000F2C5D">
        <w:rPr>
          <w:rFonts w:ascii="Verdana" w:eastAsia="Courier New" w:hAnsi="Verdana" w:cs="Courier New"/>
          <w:spacing w:val="-19"/>
          <w:sz w:val="18"/>
          <w:szCs w:val="18"/>
        </w:rPr>
        <w:t xml:space="preserve"> </w:t>
      </w:r>
      <w:r w:rsidR="008446BE" w:rsidRPr="000F2C5D">
        <w:rPr>
          <w:rFonts w:ascii="Verdana" w:eastAsia="Courier New" w:hAnsi="Verdana" w:cs="Courier New"/>
          <w:sz w:val="18"/>
          <w:szCs w:val="18"/>
        </w:rPr>
        <w:t xml:space="preserve">TSCPA </w:t>
      </w:r>
      <w:r w:rsidR="008E6677" w:rsidRPr="000F2C5D">
        <w:rPr>
          <w:rFonts w:ascii="Verdana" w:eastAsia="Courier New" w:hAnsi="Verdana" w:cs="Courier New"/>
          <w:sz w:val="18"/>
          <w:szCs w:val="18"/>
        </w:rPr>
        <w:t>has</w:t>
      </w:r>
      <w:r w:rsidRPr="000F2C5D">
        <w:rPr>
          <w:rFonts w:ascii="Verdana" w:eastAsia="Courier New" w:hAnsi="Verdana" w:cs="Courier New"/>
          <w:spacing w:val="19"/>
          <w:sz w:val="18"/>
          <w:szCs w:val="18"/>
        </w:rPr>
        <w:t xml:space="preserve"> </w:t>
      </w:r>
      <w:r w:rsidRPr="000F2C5D">
        <w:rPr>
          <w:rFonts w:ascii="Verdana" w:eastAsia="Courier New" w:hAnsi="Verdana" w:cs="Courier New"/>
          <w:sz w:val="18"/>
          <w:szCs w:val="18"/>
        </w:rPr>
        <w:t>20</w:t>
      </w:r>
      <w:r w:rsidR="008E6677" w:rsidRPr="000F2C5D">
        <w:rPr>
          <w:rFonts w:ascii="Verdana" w:eastAsia="Courier New" w:hAnsi="Verdana" w:cs="Courier New"/>
          <w:sz w:val="18"/>
          <w:szCs w:val="18"/>
        </w:rPr>
        <w:t xml:space="preserve"> </w:t>
      </w:r>
      <w:r w:rsidRPr="000F2C5D">
        <w:rPr>
          <w:rFonts w:ascii="Verdana" w:eastAsia="Courier New" w:hAnsi="Verdana" w:cs="Courier New"/>
          <w:sz w:val="18"/>
          <w:szCs w:val="18"/>
        </w:rPr>
        <w:t>chapters</w:t>
      </w:r>
      <w:r w:rsidRPr="000F2C5D">
        <w:rPr>
          <w:rFonts w:ascii="Verdana" w:eastAsia="Courier New" w:hAnsi="Verdana" w:cs="Courier New"/>
          <w:spacing w:val="38"/>
          <w:sz w:val="18"/>
          <w:szCs w:val="18"/>
        </w:rPr>
        <w:t xml:space="preserve"> </w:t>
      </w:r>
      <w:r w:rsidRPr="000F2C5D">
        <w:rPr>
          <w:rFonts w:ascii="Verdana" w:eastAsia="Courier New" w:hAnsi="Verdana" w:cs="Courier New"/>
          <w:sz w:val="18"/>
          <w:szCs w:val="18"/>
        </w:rPr>
        <w:t>across</w:t>
      </w:r>
      <w:r w:rsidRPr="000F2C5D">
        <w:rPr>
          <w:rFonts w:ascii="Verdana" w:eastAsia="Courier New" w:hAnsi="Verdana" w:cs="Courier New"/>
          <w:spacing w:val="33"/>
          <w:sz w:val="18"/>
          <w:szCs w:val="18"/>
        </w:rPr>
        <w:t xml:space="preserve"> </w:t>
      </w:r>
      <w:r w:rsidRPr="000F2C5D">
        <w:rPr>
          <w:rFonts w:ascii="Verdana" w:eastAsia="Courier New" w:hAnsi="Verdana" w:cs="Courier New"/>
          <w:sz w:val="18"/>
          <w:szCs w:val="18"/>
        </w:rPr>
        <w:t>the</w:t>
      </w:r>
      <w:r w:rsidRPr="000F2C5D">
        <w:rPr>
          <w:rFonts w:ascii="Verdana" w:eastAsia="Courier New" w:hAnsi="Verdana" w:cs="Courier New"/>
          <w:spacing w:val="24"/>
          <w:sz w:val="18"/>
          <w:szCs w:val="18"/>
        </w:rPr>
        <w:t xml:space="preserve"> </w:t>
      </w:r>
      <w:r w:rsidRPr="000F2C5D">
        <w:rPr>
          <w:rFonts w:ascii="Verdana" w:eastAsia="Courier New" w:hAnsi="Verdana" w:cs="Courier New"/>
          <w:sz w:val="18"/>
          <w:szCs w:val="18"/>
        </w:rPr>
        <w:t>state,</w:t>
      </w:r>
      <w:r w:rsidRPr="000F2C5D">
        <w:rPr>
          <w:rFonts w:ascii="Verdana" w:eastAsia="Courier New" w:hAnsi="Verdana" w:cs="Courier New"/>
          <w:spacing w:val="5"/>
          <w:sz w:val="18"/>
          <w:szCs w:val="18"/>
        </w:rPr>
        <w:t xml:space="preserve"> </w:t>
      </w:r>
      <w:r w:rsidRPr="000F2C5D">
        <w:rPr>
          <w:rFonts w:ascii="Verdana" w:eastAsia="Courier New" w:hAnsi="Verdana" w:cs="Courier New"/>
          <w:sz w:val="18"/>
          <w:szCs w:val="18"/>
        </w:rPr>
        <w:t>with</w:t>
      </w:r>
      <w:r w:rsidRPr="000F2C5D">
        <w:rPr>
          <w:rFonts w:ascii="Verdana" w:eastAsia="Courier New" w:hAnsi="Verdana" w:cs="Courier New"/>
          <w:spacing w:val="34"/>
          <w:sz w:val="18"/>
          <w:szCs w:val="18"/>
        </w:rPr>
        <w:t xml:space="preserve"> </w:t>
      </w:r>
      <w:r w:rsidRPr="000F2C5D">
        <w:rPr>
          <w:rFonts w:ascii="Verdana" w:eastAsia="Courier New" w:hAnsi="Verdana" w:cs="Courier New"/>
          <w:sz w:val="18"/>
          <w:szCs w:val="18"/>
        </w:rPr>
        <w:t>a</w:t>
      </w:r>
      <w:r w:rsidRPr="000F2C5D">
        <w:rPr>
          <w:rFonts w:ascii="Verdana" w:eastAsia="Courier New" w:hAnsi="Verdana" w:cs="Courier New"/>
          <w:spacing w:val="-15"/>
          <w:sz w:val="18"/>
          <w:szCs w:val="18"/>
        </w:rPr>
        <w:t xml:space="preserve"> </w:t>
      </w:r>
      <w:r w:rsidRPr="000F2C5D">
        <w:rPr>
          <w:rFonts w:ascii="Verdana" w:eastAsia="Courier New" w:hAnsi="Verdana" w:cs="Courier New"/>
          <w:sz w:val="18"/>
          <w:szCs w:val="18"/>
        </w:rPr>
        <w:t>membership</w:t>
      </w:r>
      <w:r w:rsidR="00D24B49" w:rsidRPr="000F2C5D">
        <w:rPr>
          <w:rFonts w:ascii="Verdana" w:eastAsia="Courier New" w:hAnsi="Verdana" w:cs="Courier New"/>
          <w:spacing w:val="77"/>
          <w:sz w:val="18"/>
          <w:szCs w:val="18"/>
        </w:rPr>
        <w:t xml:space="preserve"> </w:t>
      </w:r>
      <w:r w:rsidRPr="000F2C5D">
        <w:rPr>
          <w:rFonts w:ascii="Verdana" w:eastAsia="Courier New" w:hAnsi="Verdana" w:cs="Courier New"/>
          <w:sz w:val="18"/>
          <w:szCs w:val="18"/>
        </w:rPr>
        <w:t>of</w:t>
      </w:r>
      <w:r w:rsidRPr="000F2C5D">
        <w:rPr>
          <w:rFonts w:ascii="Verdana" w:eastAsia="Courier New" w:hAnsi="Verdana" w:cs="Courier New"/>
          <w:spacing w:val="-14"/>
          <w:sz w:val="18"/>
          <w:szCs w:val="18"/>
        </w:rPr>
        <w:t xml:space="preserve"> </w:t>
      </w:r>
      <w:r w:rsidR="00D24B49" w:rsidRPr="000F2C5D">
        <w:rPr>
          <w:rFonts w:ascii="Verdana" w:eastAsia="Courier New" w:hAnsi="Verdana" w:cs="Courier New"/>
          <w:sz w:val="18"/>
          <w:szCs w:val="18"/>
        </w:rPr>
        <w:t>nearly</w:t>
      </w:r>
      <w:r w:rsidRPr="000F2C5D">
        <w:rPr>
          <w:rFonts w:ascii="Verdana" w:eastAsia="Courier New" w:hAnsi="Verdana" w:cs="Courier New"/>
          <w:spacing w:val="24"/>
          <w:sz w:val="18"/>
          <w:szCs w:val="18"/>
        </w:rPr>
        <w:t xml:space="preserve"> </w:t>
      </w:r>
      <w:r w:rsidRPr="000F2C5D">
        <w:rPr>
          <w:rFonts w:ascii="Verdana" w:eastAsia="Courier New" w:hAnsi="Verdana" w:cs="Courier New"/>
          <w:sz w:val="18"/>
          <w:szCs w:val="18"/>
        </w:rPr>
        <w:t>2</w:t>
      </w:r>
      <w:r w:rsidR="008E6677" w:rsidRPr="000F2C5D">
        <w:rPr>
          <w:rFonts w:ascii="Verdana" w:eastAsia="Courier New" w:hAnsi="Verdana" w:cs="Courier New"/>
          <w:sz w:val="18"/>
          <w:szCs w:val="18"/>
        </w:rPr>
        <w:t>7</w:t>
      </w:r>
      <w:r w:rsidRPr="000F2C5D">
        <w:rPr>
          <w:rFonts w:ascii="Verdana" w:eastAsia="Courier New" w:hAnsi="Verdana" w:cs="Courier New"/>
          <w:sz w:val="18"/>
          <w:szCs w:val="18"/>
        </w:rPr>
        <w:t>,000</w:t>
      </w:r>
      <w:r w:rsidR="008E6677" w:rsidRPr="000F2C5D">
        <w:rPr>
          <w:rFonts w:ascii="Verdana" w:eastAsia="Courier New" w:hAnsi="Verdana" w:cs="Courier New"/>
          <w:sz w:val="18"/>
          <w:szCs w:val="18"/>
        </w:rPr>
        <w:t xml:space="preserve"> </w:t>
      </w:r>
      <w:r w:rsidR="00D24B49" w:rsidRPr="000F2C5D">
        <w:rPr>
          <w:rFonts w:ascii="Verdana" w:eastAsia="Courier New" w:hAnsi="Verdana" w:cs="Courier New"/>
          <w:sz w:val="18"/>
          <w:szCs w:val="18"/>
        </w:rPr>
        <w:t>members</w:t>
      </w:r>
      <w:r w:rsidR="008E6677" w:rsidRPr="000F2C5D">
        <w:rPr>
          <w:rFonts w:ascii="Verdana" w:eastAsia="Courier New" w:hAnsi="Verdana" w:cs="Courier New"/>
          <w:sz w:val="18"/>
          <w:szCs w:val="18"/>
        </w:rPr>
        <w:t>.</w:t>
      </w:r>
    </w:p>
    <w:p w:rsidR="00CE0879" w:rsidRPr="00D54F43" w:rsidRDefault="008446BE" w:rsidP="00CE0879">
      <w:pPr>
        <w:spacing w:before="100" w:beforeAutospacing="1" w:after="100" w:afterAutospacing="1" w:line="240" w:lineRule="auto"/>
        <w:jc w:val="both"/>
        <w:rPr>
          <w:rFonts w:ascii="Verdana" w:eastAsia="Courier New" w:hAnsi="Verdana" w:cs="Courier New"/>
          <w:sz w:val="16"/>
          <w:szCs w:val="16"/>
        </w:rPr>
      </w:pPr>
      <w:r w:rsidRPr="000F2C5D">
        <w:rPr>
          <w:rFonts w:ascii="Verdana" w:eastAsia="Courier New" w:hAnsi="Verdana" w:cs="Courier New"/>
          <w:sz w:val="18"/>
          <w:szCs w:val="18"/>
        </w:rPr>
        <w:t>The proclamation</w:t>
      </w:r>
      <w:r w:rsidR="00CE0879">
        <w:rPr>
          <w:rFonts w:ascii="Verdana" w:eastAsia="Courier New" w:hAnsi="Verdana" w:cs="Courier New"/>
          <w:sz w:val="18"/>
          <w:szCs w:val="18"/>
        </w:rPr>
        <w:t xml:space="preserve"> also</w:t>
      </w:r>
      <w:r w:rsidRPr="000F2C5D">
        <w:rPr>
          <w:rFonts w:ascii="Verdana" w:eastAsia="Courier New" w:hAnsi="Verdana" w:cs="Courier New"/>
          <w:sz w:val="18"/>
          <w:szCs w:val="18"/>
        </w:rPr>
        <w:t xml:space="preserve"> </w:t>
      </w:r>
      <w:r w:rsidR="00CE0879">
        <w:rPr>
          <w:rFonts w:ascii="Verdana" w:eastAsia="Courier New" w:hAnsi="Verdana" w:cs="Courier New"/>
          <w:sz w:val="18"/>
          <w:szCs w:val="18"/>
        </w:rPr>
        <w:t>e</w:t>
      </w:r>
      <w:r w:rsidRPr="000F2C5D">
        <w:rPr>
          <w:rFonts w:ascii="Verdana" w:eastAsia="Courier New" w:hAnsi="Verdana" w:cs="Courier New"/>
          <w:sz w:val="18"/>
          <w:szCs w:val="18"/>
        </w:rPr>
        <w:t>xtended</w:t>
      </w:r>
      <w:r w:rsidR="00FA4EAF">
        <w:rPr>
          <w:rFonts w:ascii="Verdana" w:eastAsia="Courier New" w:hAnsi="Verdana" w:cs="Courier New"/>
          <w:sz w:val="18"/>
          <w:szCs w:val="18"/>
        </w:rPr>
        <w:t xml:space="preserve"> </w:t>
      </w:r>
      <w:r w:rsidR="00FA4EAF" w:rsidRPr="000F2C5D">
        <w:rPr>
          <w:rFonts w:ascii="Verdana" w:eastAsia="Courier New" w:hAnsi="Verdana" w:cs="Courier New"/>
          <w:sz w:val="18"/>
          <w:szCs w:val="18"/>
        </w:rPr>
        <w:t>best wishes</w:t>
      </w:r>
      <w:r w:rsidR="009A189F">
        <w:rPr>
          <w:rFonts w:ascii="Verdana" w:eastAsia="Courier New" w:hAnsi="Verdana" w:cs="Courier New"/>
          <w:sz w:val="18"/>
          <w:szCs w:val="18"/>
        </w:rPr>
        <w:t xml:space="preserve"> stating, </w:t>
      </w:r>
      <w:r w:rsidR="00CE0879">
        <w:rPr>
          <w:rFonts w:ascii="Verdana" w:eastAsia="Courier New" w:hAnsi="Verdana" w:cs="Courier New"/>
          <w:sz w:val="18"/>
          <w:szCs w:val="18"/>
        </w:rPr>
        <w:t>“T</w:t>
      </w:r>
      <w:r w:rsidR="00CE0879" w:rsidRPr="00CE0879">
        <w:rPr>
          <w:rFonts w:ascii="Verdana" w:eastAsia="Courier New" w:hAnsi="Verdana" w:cs="Courier New"/>
          <w:sz w:val="18"/>
          <w:szCs w:val="18"/>
        </w:rPr>
        <w:t>he House of Representatives of the 84th Texas</w:t>
      </w:r>
      <w:r w:rsidR="00CE0879">
        <w:rPr>
          <w:rFonts w:ascii="Verdana" w:eastAsia="Courier New" w:hAnsi="Verdana" w:cs="Courier New"/>
          <w:sz w:val="18"/>
          <w:szCs w:val="18"/>
        </w:rPr>
        <w:t xml:space="preserve"> </w:t>
      </w:r>
      <w:r w:rsidR="00CE0879" w:rsidRPr="00CE0879">
        <w:rPr>
          <w:rFonts w:ascii="Verdana" w:eastAsia="Courier New" w:hAnsi="Verdana" w:cs="Courier New"/>
          <w:sz w:val="18"/>
          <w:szCs w:val="18"/>
        </w:rPr>
        <w:t>Legislature hereby commemorate the 100th anniversary of the Texas</w:t>
      </w:r>
      <w:r w:rsidR="00CE0879">
        <w:rPr>
          <w:rFonts w:ascii="Verdana" w:eastAsia="Courier New" w:hAnsi="Verdana" w:cs="Courier New"/>
          <w:sz w:val="18"/>
          <w:szCs w:val="18"/>
        </w:rPr>
        <w:t xml:space="preserve"> </w:t>
      </w:r>
      <w:r w:rsidR="00CE0879" w:rsidRPr="00CE0879">
        <w:rPr>
          <w:rFonts w:ascii="Verdana" w:eastAsia="Courier New" w:hAnsi="Verdana" w:cs="Courier New"/>
          <w:sz w:val="18"/>
          <w:szCs w:val="18"/>
        </w:rPr>
        <w:t>State Board of Public Accountancy and the Texas Society of</w:t>
      </w:r>
      <w:r w:rsidR="00CE0879">
        <w:rPr>
          <w:rFonts w:ascii="Verdana" w:eastAsia="Courier New" w:hAnsi="Verdana" w:cs="Courier New"/>
          <w:sz w:val="18"/>
          <w:szCs w:val="18"/>
        </w:rPr>
        <w:t xml:space="preserve"> </w:t>
      </w:r>
      <w:r w:rsidR="00CE0879" w:rsidRPr="00CE0879">
        <w:rPr>
          <w:rFonts w:ascii="Verdana" w:eastAsia="Courier New" w:hAnsi="Verdana" w:cs="Courier New"/>
          <w:sz w:val="18"/>
          <w:szCs w:val="18"/>
        </w:rPr>
        <w:t>Certified Public Accountants a</w:t>
      </w:r>
      <w:r w:rsidR="00CE0879">
        <w:rPr>
          <w:rFonts w:ascii="Verdana" w:eastAsia="Courier New" w:hAnsi="Verdana" w:cs="Courier New"/>
          <w:sz w:val="18"/>
          <w:szCs w:val="18"/>
        </w:rPr>
        <w:t xml:space="preserve">nd extend to their officers and </w:t>
      </w:r>
      <w:r w:rsidR="00CE0879" w:rsidRPr="00CE0879">
        <w:rPr>
          <w:rFonts w:ascii="Verdana" w:eastAsia="Courier New" w:hAnsi="Verdana" w:cs="Courier New"/>
          <w:sz w:val="18"/>
          <w:szCs w:val="18"/>
        </w:rPr>
        <w:t>members sincere best wishes for continued success with their</w:t>
      </w:r>
      <w:r w:rsidR="00CE0879">
        <w:rPr>
          <w:rFonts w:ascii="Verdana" w:eastAsia="Courier New" w:hAnsi="Verdana" w:cs="Courier New"/>
          <w:sz w:val="18"/>
          <w:szCs w:val="18"/>
        </w:rPr>
        <w:t xml:space="preserve"> important work.” </w:t>
      </w:r>
      <w:r w:rsidR="00CE0879" w:rsidRPr="00D54F43">
        <w:rPr>
          <w:rFonts w:ascii="Verdana" w:eastAsia="Courier New" w:hAnsi="Verdana" w:cs="Courier New"/>
          <w:sz w:val="16"/>
          <w:szCs w:val="16"/>
        </w:rPr>
        <w:t xml:space="preserve">(Source: </w:t>
      </w:r>
      <w:hyperlink r:id="rId13" w:anchor="navpanes=0" w:history="1">
        <w:r w:rsidR="00CE0879" w:rsidRPr="00D54F43">
          <w:rPr>
            <w:rStyle w:val="Hyperlink"/>
            <w:rFonts w:ascii="Verdana" w:eastAsia="Courier New" w:hAnsi="Verdana" w:cs="Courier New"/>
            <w:sz w:val="16"/>
            <w:szCs w:val="16"/>
          </w:rPr>
          <w:t>Otto proclamation</w:t>
        </w:r>
      </w:hyperlink>
      <w:r w:rsidR="00D54F43" w:rsidRPr="00D54F43">
        <w:rPr>
          <w:rFonts w:ascii="Verdana" w:eastAsia="Courier New" w:hAnsi="Verdana" w:cs="Courier New"/>
          <w:sz w:val="16"/>
          <w:szCs w:val="16"/>
        </w:rPr>
        <w:t>, pg. 2</w:t>
      </w:r>
      <w:r w:rsidR="00CE0879" w:rsidRPr="00D54F43">
        <w:rPr>
          <w:rFonts w:ascii="Verdana" w:eastAsia="Courier New" w:hAnsi="Verdana" w:cs="Courier New"/>
          <w:sz w:val="16"/>
          <w:szCs w:val="16"/>
        </w:rPr>
        <w:t>)</w:t>
      </w:r>
    </w:p>
    <w:p w:rsidR="00D37699" w:rsidRPr="00D37699" w:rsidRDefault="006900FD" w:rsidP="00D37699">
      <w:pPr>
        <w:spacing w:after="0" w:line="240" w:lineRule="auto"/>
        <w:jc w:val="both"/>
        <w:rPr>
          <w:rFonts w:ascii="Verdana" w:hAnsi="Verdana"/>
          <w:sz w:val="18"/>
          <w:szCs w:val="18"/>
        </w:rPr>
      </w:pPr>
      <w:r w:rsidRPr="000F2C5D">
        <w:rPr>
          <w:rFonts w:ascii="Verdana" w:hAnsi="Verdana"/>
          <w:sz w:val="18"/>
          <w:szCs w:val="18"/>
        </w:rPr>
        <w:t xml:space="preserve">TSCPA and TSBPA are hosting a Legislative </w:t>
      </w:r>
      <w:r w:rsidR="00912AC8" w:rsidRPr="000F2C5D">
        <w:rPr>
          <w:rFonts w:ascii="Verdana" w:hAnsi="Verdana"/>
          <w:sz w:val="18"/>
          <w:szCs w:val="18"/>
        </w:rPr>
        <w:t>R</w:t>
      </w:r>
      <w:r w:rsidRPr="000F2C5D">
        <w:rPr>
          <w:rFonts w:ascii="Verdana" w:hAnsi="Verdana"/>
          <w:sz w:val="18"/>
          <w:szCs w:val="18"/>
        </w:rPr>
        <w:t xml:space="preserve">eception from 5:30 – 7:30 p.m. at the </w:t>
      </w:r>
      <w:r w:rsidRPr="000F2C5D">
        <w:rPr>
          <w:rFonts w:ascii="Verdana" w:eastAsia="Times New Roman" w:hAnsi="Verdana" w:cs="Times New Roman"/>
          <w:sz w:val="18"/>
          <w:szCs w:val="18"/>
        </w:rPr>
        <w:t>Sheraton Austin Hotel (</w:t>
      </w:r>
      <w:hyperlink r:id="rId14" w:history="1">
        <w:r w:rsidRPr="000F2C5D">
          <w:rPr>
            <w:rStyle w:val="Hyperlink"/>
            <w:rFonts w:ascii="Verdana" w:eastAsia="Times New Roman" w:hAnsi="Verdana" w:cs="Times New Roman"/>
            <w:sz w:val="18"/>
            <w:szCs w:val="18"/>
          </w:rPr>
          <w:t>map</w:t>
        </w:r>
      </w:hyperlink>
      <w:r w:rsidRPr="000F2C5D">
        <w:rPr>
          <w:rFonts w:ascii="Verdana" w:eastAsia="Times New Roman" w:hAnsi="Verdana" w:cs="Times New Roman"/>
          <w:sz w:val="18"/>
          <w:szCs w:val="18"/>
        </w:rPr>
        <w:t xml:space="preserve"> or </w:t>
      </w:r>
      <w:hyperlink r:id="rId15" w:history="1">
        <w:r w:rsidRPr="000F2C5D">
          <w:rPr>
            <w:rStyle w:val="Hyperlink"/>
            <w:rFonts w:ascii="Verdana" w:eastAsia="Times New Roman" w:hAnsi="Verdana" w:cs="Times New Roman"/>
            <w:sz w:val="18"/>
            <w:szCs w:val="18"/>
          </w:rPr>
          <w:t>directions</w:t>
        </w:r>
      </w:hyperlink>
      <w:r w:rsidRPr="000F2C5D">
        <w:rPr>
          <w:rFonts w:ascii="Verdana" w:eastAsia="Times New Roman" w:hAnsi="Verdana" w:cs="Times New Roman"/>
          <w:sz w:val="18"/>
          <w:szCs w:val="18"/>
        </w:rPr>
        <w:t>) located at 701 E. 11</w:t>
      </w:r>
      <w:r w:rsidRPr="000F2C5D">
        <w:rPr>
          <w:rFonts w:ascii="Verdana" w:eastAsia="Times New Roman" w:hAnsi="Verdana" w:cs="Times New Roman"/>
          <w:sz w:val="18"/>
          <w:szCs w:val="18"/>
          <w:vertAlign w:val="superscript"/>
        </w:rPr>
        <w:t>th</w:t>
      </w:r>
      <w:r w:rsidRPr="000F2C5D">
        <w:rPr>
          <w:rFonts w:ascii="Verdana" w:eastAsia="Times New Roman" w:hAnsi="Verdana" w:cs="Times New Roman"/>
          <w:sz w:val="18"/>
          <w:szCs w:val="18"/>
        </w:rPr>
        <w:t xml:space="preserve"> Street, Austin, TX 78701.  Speaker Joe Straus will </w:t>
      </w:r>
      <w:r w:rsidR="00BE2237" w:rsidRPr="000F2C5D">
        <w:rPr>
          <w:rFonts w:ascii="Verdana" w:hAnsi="Verdana"/>
          <w:sz w:val="18"/>
          <w:szCs w:val="18"/>
        </w:rPr>
        <w:t>speak</w:t>
      </w:r>
      <w:r w:rsidR="00D37699" w:rsidRPr="000F2C5D">
        <w:rPr>
          <w:rFonts w:ascii="Verdana" w:hAnsi="Verdana"/>
          <w:sz w:val="18"/>
          <w:szCs w:val="18"/>
        </w:rPr>
        <w:t xml:space="preserve"> during the invitation-only event</w:t>
      </w:r>
      <w:r w:rsidR="00D37699" w:rsidRPr="00D37699">
        <w:rPr>
          <w:rFonts w:ascii="Verdana" w:hAnsi="Verdana"/>
          <w:sz w:val="18"/>
          <w:szCs w:val="18"/>
        </w:rPr>
        <w:t>.</w:t>
      </w:r>
      <w:r w:rsidR="00FA12CD">
        <w:rPr>
          <w:rFonts w:ascii="Verdana" w:hAnsi="Verdana"/>
          <w:sz w:val="18"/>
          <w:szCs w:val="18"/>
        </w:rPr>
        <w:t xml:space="preserve">  Members of the press are invited.</w:t>
      </w:r>
    </w:p>
    <w:p w:rsidR="006900FD" w:rsidRPr="00455B60" w:rsidRDefault="006900FD" w:rsidP="006900FD">
      <w:pPr>
        <w:spacing w:after="0" w:line="240" w:lineRule="auto"/>
        <w:rPr>
          <w:rFonts w:ascii="Verdana" w:eastAsia="Times New Roman" w:hAnsi="Verdana" w:cs="Times New Roman"/>
          <w:sz w:val="18"/>
          <w:szCs w:val="18"/>
        </w:rPr>
      </w:pPr>
    </w:p>
    <w:p w:rsidR="00CD6DD8" w:rsidRPr="000F2C5D" w:rsidRDefault="00CD6DD8" w:rsidP="00E519BD">
      <w:pPr>
        <w:spacing w:after="0" w:line="240" w:lineRule="auto"/>
        <w:jc w:val="both"/>
        <w:rPr>
          <w:rStyle w:val="Strong"/>
          <w:rFonts w:ascii="Verdana" w:hAnsi="Verdana"/>
          <w:sz w:val="18"/>
          <w:szCs w:val="18"/>
        </w:rPr>
      </w:pPr>
      <w:r w:rsidRPr="000F2C5D">
        <w:rPr>
          <w:rStyle w:val="Strong"/>
          <w:rFonts w:ascii="Verdana" w:hAnsi="Verdana"/>
          <w:sz w:val="18"/>
          <w:szCs w:val="18"/>
        </w:rPr>
        <w:t>ABOUT TSCPA</w:t>
      </w:r>
    </w:p>
    <w:p w:rsidR="00CD6DD8" w:rsidRPr="000F2C5D" w:rsidRDefault="00C71D1A" w:rsidP="00E519BD">
      <w:pPr>
        <w:spacing w:after="0" w:line="240" w:lineRule="auto"/>
        <w:jc w:val="both"/>
        <w:rPr>
          <w:rStyle w:val="Strong"/>
          <w:rFonts w:ascii="Verdana" w:hAnsi="Verdana"/>
          <w:b w:val="0"/>
          <w:sz w:val="18"/>
          <w:szCs w:val="18"/>
        </w:rPr>
      </w:pPr>
      <w:hyperlink r:id="rId16" w:history="1">
        <w:r w:rsidR="00CD6DD8" w:rsidRPr="000F2C5D">
          <w:rPr>
            <w:rStyle w:val="Hyperlink"/>
            <w:rFonts w:ascii="Verdana" w:hAnsi="Verdana"/>
            <w:sz w:val="18"/>
            <w:szCs w:val="18"/>
          </w:rPr>
          <w:t>T</w:t>
        </w:r>
        <w:r w:rsidR="00FC25FB" w:rsidRPr="000F2C5D">
          <w:rPr>
            <w:rStyle w:val="Hyperlink"/>
            <w:rFonts w:ascii="Verdana" w:hAnsi="Verdana"/>
            <w:sz w:val="18"/>
            <w:szCs w:val="18"/>
          </w:rPr>
          <w:t xml:space="preserve">exas </w:t>
        </w:r>
        <w:r w:rsidR="00CD6DD8" w:rsidRPr="000F2C5D">
          <w:rPr>
            <w:rStyle w:val="Hyperlink"/>
            <w:rFonts w:ascii="Verdana" w:hAnsi="Verdana"/>
            <w:sz w:val="18"/>
            <w:szCs w:val="18"/>
          </w:rPr>
          <w:t>S</w:t>
        </w:r>
        <w:r w:rsidR="00FC25FB" w:rsidRPr="000F2C5D">
          <w:rPr>
            <w:rStyle w:val="Hyperlink"/>
            <w:rFonts w:ascii="Verdana" w:hAnsi="Verdana"/>
            <w:sz w:val="18"/>
            <w:szCs w:val="18"/>
          </w:rPr>
          <w:t xml:space="preserve">ociety of </w:t>
        </w:r>
        <w:r w:rsidR="00CD6DD8" w:rsidRPr="000F2C5D">
          <w:rPr>
            <w:rStyle w:val="Hyperlink"/>
            <w:rFonts w:ascii="Verdana" w:hAnsi="Verdana"/>
            <w:sz w:val="18"/>
            <w:szCs w:val="18"/>
          </w:rPr>
          <w:t>CPA</w:t>
        </w:r>
      </w:hyperlink>
      <w:r w:rsidR="00FC25FB" w:rsidRPr="000F2C5D">
        <w:rPr>
          <w:rStyle w:val="Strong"/>
          <w:rFonts w:ascii="Verdana" w:hAnsi="Verdana"/>
          <w:b w:val="0"/>
          <w:color w:val="0000FF"/>
          <w:sz w:val="18"/>
          <w:szCs w:val="18"/>
          <w:u w:val="single"/>
        </w:rPr>
        <w:t>s</w:t>
      </w:r>
      <w:r w:rsidR="00CD6DD8" w:rsidRPr="000F2C5D">
        <w:rPr>
          <w:rStyle w:val="Strong"/>
          <w:rFonts w:ascii="Verdana" w:hAnsi="Verdana"/>
          <w:sz w:val="18"/>
          <w:szCs w:val="18"/>
        </w:rPr>
        <w:t xml:space="preserve"> </w:t>
      </w:r>
      <w:r w:rsidR="00CD6DD8" w:rsidRPr="000F2C5D">
        <w:rPr>
          <w:rStyle w:val="Strong"/>
          <w:rFonts w:ascii="Verdana" w:hAnsi="Verdana"/>
          <w:b w:val="0"/>
          <w:sz w:val="18"/>
          <w:szCs w:val="18"/>
        </w:rPr>
        <w:t xml:space="preserve">is a nonprofit, voluntary, professional organization representing Texas CPAs. The society has 20 local chapters statewide and has </w:t>
      </w:r>
      <w:r w:rsidR="00D24B49" w:rsidRPr="000F2C5D">
        <w:rPr>
          <w:rStyle w:val="Strong"/>
          <w:rFonts w:ascii="Verdana" w:hAnsi="Verdana"/>
          <w:b w:val="0"/>
          <w:sz w:val="18"/>
          <w:szCs w:val="18"/>
        </w:rPr>
        <w:t>nearly</w:t>
      </w:r>
      <w:r w:rsidR="00CD6DD8" w:rsidRPr="000F2C5D">
        <w:rPr>
          <w:rStyle w:val="Strong"/>
          <w:rFonts w:ascii="Verdana" w:hAnsi="Verdana"/>
          <w:b w:val="0"/>
          <w:sz w:val="18"/>
          <w:szCs w:val="18"/>
        </w:rPr>
        <w:t xml:space="preserve"> 27,000 members, one of the largest in-state memberships of any state CPA society in the United States. TSCPA is committed to serving the public interest with programs that advance the highest standards of ethics and practice within the CPA profession.</w:t>
      </w:r>
    </w:p>
    <w:p w:rsidR="00CD6DD8" w:rsidRPr="000F2C5D" w:rsidRDefault="00CD6DD8" w:rsidP="00E519BD">
      <w:pPr>
        <w:spacing w:after="0" w:line="240" w:lineRule="auto"/>
        <w:jc w:val="both"/>
        <w:rPr>
          <w:rFonts w:ascii="Verdana" w:hAnsi="Verdana"/>
          <w:sz w:val="18"/>
          <w:szCs w:val="18"/>
        </w:rPr>
      </w:pPr>
    </w:p>
    <w:p w:rsidR="00175C4C" w:rsidRPr="000F2C5D" w:rsidRDefault="00175C4C" w:rsidP="00E519BD">
      <w:pPr>
        <w:spacing w:after="0" w:line="240" w:lineRule="auto"/>
        <w:jc w:val="both"/>
        <w:rPr>
          <w:rStyle w:val="Strong"/>
          <w:rFonts w:ascii="Verdana" w:hAnsi="Verdana"/>
          <w:sz w:val="18"/>
          <w:szCs w:val="18"/>
        </w:rPr>
      </w:pPr>
      <w:r w:rsidRPr="000F2C5D">
        <w:rPr>
          <w:rStyle w:val="Strong"/>
          <w:rFonts w:ascii="Verdana" w:hAnsi="Verdana"/>
          <w:sz w:val="18"/>
          <w:szCs w:val="18"/>
        </w:rPr>
        <w:t>ABOUT TSBPA</w:t>
      </w:r>
    </w:p>
    <w:p w:rsidR="00175C4C" w:rsidRPr="000F2C5D" w:rsidRDefault="00175C4C" w:rsidP="00E519BD">
      <w:pPr>
        <w:spacing w:after="0" w:line="240" w:lineRule="auto"/>
        <w:jc w:val="both"/>
        <w:rPr>
          <w:rStyle w:val="Strong"/>
          <w:rFonts w:ascii="Verdana" w:hAnsi="Verdana"/>
          <w:b w:val="0"/>
          <w:sz w:val="18"/>
          <w:szCs w:val="18"/>
        </w:rPr>
      </w:pPr>
      <w:r w:rsidRPr="000F2C5D">
        <w:rPr>
          <w:rStyle w:val="Strong"/>
          <w:rFonts w:ascii="Verdana" w:hAnsi="Verdana" w:cs="Arial"/>
          <w:b w:val="0"/>
          <w:iCs/>
          <w:sz w:val="18"/>
          <w:szCs w:val="18"/>
          <w:shd w:val="clear" w:color="auto" w:fill="FFFFFF"/>
        </w:rPr>
        <w:t xml:space="preserve">The mission of the </w:t>
      </w:r>
      <w:hyperlink r:id="rId17" w:history="1">
        <w:r w:rsidRPr="000F2C5D">
          <w:rPr>
            <w:rStyle w:val="Hyperlink"/>
            <w:rFonts w:ascii="Verdana" w:hAnsi="Verdana" w:cs="Arial"/>
            <w:iCs/>
            <w:sz w:val="18"/>
            <w:szCs w:val="18"/>
            <w:shd w:val="clear" w:color="auto" w:fill="FFFFFF"/>
          </w:rPr>
          <w:t xml:space="preserve">Texas State Board of Public </w:t>
        </w:r>
        <w:r w:rsidR="00FC25FB" w:rsidRPr="000F2C5D">
          <w:rPr>
            <w:rStyle w:val="Hyperlink"/>
            <w:rFonts w:ascii="Verdana" w:hAnsi="Verdana" w:cs="Arial"/>
            <w:iCs/>
            <w:sz w:val="18"/>
            <w:szCs w:val="18"/>
            <w:shd w:val="clear" w:color="auto" w:fill="FFFFFF"/>
          </w:rPr>
          <w:t>Accountancy</w:t>
        </w:r>
      </w:hyperlink>
      <w:r w:rsidR="00FC25FB" w:rsidRPr="000F2C5D">
        <w:rPr>
          <w:rStyle w:val="Strong"/>
          <w:rFonts w:ascii="Verdana" w:hAnsi="Verdana" w:cs="Arial"/>
          <w:b w:val="0"/>
          <w:iCs/>
          <w:sz w:val="18"/>
          <w:szCs w:val="18"/>
          <w:shd w:val="clear" w:color="auto" w:fill="FFFFFF"/>
        </w:rPr>
        <w:t xml:space="preserve"> is</w:t>
      </w:r>
      <w:r w:rsidRPr="000F2C5D">
        <w:rPr>
          <w:rStyle w:val="Strong"/>
          <w:rFonts w:ascii="Verdana" w:hAnsi="Verdana" w:cs="Arial"/>
          <w:b w:val="0"/>
          <w:iCs/>
          <w:sz w:val="18"/>
          <w:szCs w:val="18"/>
          <w:shd w:val="clear" w:color="auto" w:fill="FFFFFF"/>
        </w:rPr>
        <w:t xml:space="preserve"> to protect the public by ensuring that persons issued certificates as certified public accountants possess the necessary education, skills, and capabilities and that they perform competently in the profession of public accountancy.</w:t>
      </w:r>
    </w:p>
    <w:p w:rsidR="00EF2240" w:rsidRPr="00FC25FB" w:rsidRDefault="00EF2240" w:rsidP="00E519BD">
      <w:pPr>
        <w:spacing w:after="0" w:line="240" w:lineRule="auto"/>
        <w:jc w:val="center"/>
        <w:rPr>
          <w:rFonts w:ascii="Verdana" w:eastAsia="Times New Roman" w:hAnsi="Verdana" w:cs="Times New Roman"/>
          <w:sz w:val="18"/>
          <w:szCs w:val="18"/>
        </w:rPr>
      </w:pPr>
      <w:r w:rsidRPr="00FC25FB">
        <w:rPr>
          <w:rFonts w:ascii="Verdana" w:hAnsi="Verdana" w:cs="Arial"/>
          <w:sz w:val="18"/>
          <w:szCs w:val="18"/>
        </w:rPr>
        <w:t xml:space="preserve"> </w:t>
      </w:r>
      <w:r w:rsidRPr="00FC25FB">
        <w:rPr>
          <w:rFonts w:ascii="Verdana" w:eastAsia="Times New Roman" w:hAnsi="Verdana" w:cs="Times New Roman"/>
          <w:sz w:val="18"/>
          <w:szCs w:val="18"/>
        </w:rPr>
        <w:t>###</w:t>
      </w:r>
    </w:p>
    <w:p w:rsidR="00EF2240" w:rsidRPr="00D76879" w:rsidRDefault="004C7716" w:rsidP="00E519BD">
      <w:pPr>
        <w:spacing w:after="0" w:line="240" w:lineRule="auto"/>
        <w:rPr>
          <w:rFonts w:ascii="Verdana" w:eastAsia="Times New Roman" w:hAnsi="Verdana" w:cs="Times New Roman"/>
          <w:b/>
          <w:sz w:val="18"/>
          <w:szCs w:val="18"/>
        </w:rPr>
      </w:pPr>
      <w:r>
        <w:rPr>
          <w:rFonts w:ascii="Verdana" w:eastAsia="Times New Roman" w:hAnsi="Verdana" w:cs="Times New Roman"/>
          <w:b/>
          <w:sz w:val="18"/>
          <w:szCs w:val="18"/>
        </w:rPr>
        <w:tab/>
      </w:r>
      <w:r w:rsidR="005E06A5">
        <w:rPr>
          <w:rFonts w:ascii="Verdana" w:eastAsia="Times New Roman" w:hAnsi="Verdana" w:cs="Times New Roman"/>
          <w:b/>
          <w:sz w:val="18"/>
          <w:szCs w:val="18"/>
        </w:rPr>
        <w:t xml:space="preserve"> </w:t>
      </w:r>
      <w:r w:rsidR="00EF2240" w:rsidRPr="00D76879">
        <w:rPr>
          <w:rFonts w:ascii="Verdana" w:eastAsia="Times New Roman" w:hAnsi="Verdana" w:cs="Times New Roman"/>
          <w:b/>
          <w:sz w:val="18"/>
          <w:szCs w:val="18"/>
        </w:rPr>
        <w:tab/>
        <w:t xml:space="preserve"> </w:t>
      </w:r>
    </w:p>
    <w:p w:rsidR="00D72224" w:rsidRDefault="00D72224" w:rsidP="00D72224">
      <w:pPr>
        <w:spacing w:after="0" w:line="240" w:lineRule="auto"/>
        <w:rPr>
          <w:rFonts w:ascii="Verdana" w:eastAsia="Times New Roman" w:hAnsi="Verdana" w:cs="Times New Roman"/>
          <w:b/>
          <w:sz w:val="18"/>
          <w:szCs w:val="18"/>
        </w:rPr>
      </w:pPr>
      <w:r>
        <w:rPr>
          <w:rFonts w:ascii="Verdana" w:eastAsia="Times New Roman" w:hAnsi="Verdana" w:cs="Times New Roman"/>
          <w:b/>
          <w:sz w:val="18"/>
          <w:szCs w:val="18"/>
        </w:rPr>
        <w:t>Media Contact:</w:t>
      </w:r>
      <w:r>
        <w:rPr>
          <w:rFonts w:ascii="Verdana" w:eastAsia="Times New Roman" w:hAnsi="Verdana" w:cs="Times New Roman"/>
          <w:b/>
          <w:sz w:val="18"/>
          <w:szCs w:val="18"/>
        </w:rPr>
        <w:tab/>
      </w:r>
      <w:r>
        <w:rPr>
          <w:rFonts w:ascii="Verdana" w:eastAsia="Times New Roman" w:hAnsi="Verdana" w:cs="Times New Roman"/>
          <w:b/>
          <w:sz w:val="18"/>
          <w:szCs w:val="18"/>
        </w:rPr>
        <w:tab/>
      </w:r>
      <w:r>
        <w:rPr>
          <w:rFonts w:ascii="Verdana" w:eastAsia="Times New Roman" w:hAnsi="Verdana" w:cs="Times New Roman"/>
          <w:b/>
          <w:sz w:val="18"/>
          <w:szCs w:val="18"/>
        </w:rPr>
        <w:tab/>
      </w:r>
      <w:r>
        <w:rPr>
          <w:rFonts w:ascii="Verdana" w:eastAsia="Times New Roman" w:hAnsi="Verdana" w:cs="Times New Roman"/>
          <w:b/>
          <w:sz w:val="18"/>
          <w:szCs w:val="18"/>
        </w:rPr>
        <w:tab/>
      </w:r>
      <w:r>
        <w:rPr>
          <w:rFonts w:ascii="Verdana" w:eastAsia="Times New Roman" w:hAnsi="Verdana" w:cs="Times New Roman"/>
          <w:b/>
          <w:sz w:val="18"/>
          <w:szCs w:val="18"/>
        </w:rPr>
        <w:tab/>
      </w:r>
      <w:r>
        <w:rPr>
          <w:rFonts w:ascii="Verdana" w:eastAsia="Times New Roman" w:hAnsi="Verdana" w:cs="Times New Roman"/>
          <w:b/>
          <w:sz w:val="18"/>
          <w:szCs w:val="18"/>
        </w:rPr>
        <w:tab/>
        <w:t xml:space="preserve"> </w:t>
      </w:r>
      <w:r>
        <w:rPr>
          <w:rFonts w:ascii="Verdana" w:eastAsia="Times New Roman" w:hAnsi="Verdana" w:cs="Times New Roman"/>
          <w:b/>
          <w:sz w:val="18"/>
          <w:szCs w:val="18"/>
        </w:rPr>
        <w:tab/>
      </w:r>
      <w:r>
        <w:rPr>
          <w:rFonts w:ascii="Verdana" w:eastAsia="Times New Roman" w:hAnsi="Verdana" w:cs="Times New Roman"/>
          <w:b/>
          <w:sz w:val="18"/>
          <w:szCs w:val="18"/>
        </w:rPr>
        <w:tab/>
        <w:t xml:space="preserve"> </w:t>
      </w:r>
    </w:p>
    <w:p w:rsidR="00D72224" w:rsidRDefault="00D72224" w:rsidP="00D7222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Stacey Gaswirth, GO PR</w:t>
      </w:r>
      <w:r w:rsidR="009A6462">
        <w:rPr>
          <w:rFonts w:ascii="Verdana" w:eastAsia="Times New Roman" w:hAnsi="Verdana" w:cs="Times New Roman"/>
          <w:sz w:val="18"/>
          <w:szCs w:val="18"/>
        </w:rPr>
        <w:t xml:space="preserve">, </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 xml:space="preserve"> </w:t>
      </w:r>
    </w:p>
    <w:p w:rsidR="00D72224" w:rsidRDefault="00D72224" w:rsidP="00D72224">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Phone: 214-213-4675</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 xml:space="preserve"> </w:t>
      </w:r>
    </w:p>
    <w:p w:rsidR="000B0644" w:rsidRPr="000B0644" w:rsidRDefault="00C71D1A" w:rsidP="00A309FD">
      <w:pPr>
        <w:spacing w:after="0" w:line="240" w:lineRule="auto"/>
        <w:rPr>
          <w:rFonts w:ascii="Verdana" w:hAnsi="Verdana"/>
          <w:sz w:val="18"/>
          <w:szCs w:val="18"/>
        </w:rPr>
      </w:pPr>
      <w:hyperlink r:id="rId18" w:history="1">
        <w:r w:rsidR="00D72224">
          <w:rPr>
            <w:rStyle w:val="Hyperlink"/>
            <w:rFonts w:ascii="Verdana" w:hAnsi="Verdana"/>
            <w:sz w:val="18"/>
            <w:szCs w:val="18"/>
          </w:rPr>
          <w:t>stacey@gopublicrelations.com</w:t>
        </w:r>
      </w:hyperlink>
      <w:r w:rsidR="00D72224">
        <w:rPr>
          <w:rFonts w:ascii="Verdana" w:hAnsi="Verdana"/>
          <w:sz w:val="18"/>
          <w:szCs w:val="18"/>
        </w:rPr>
        <w:t xml:space="preserve"> </w:t>
      </w:r>
      <w:r w:rsidR="00D72224">
        <w:rPr>
          <w:rFonts w:ascii="Verdana" w:hAnsi="Verdana"/>
          <w:sz w:val="18"/>
          <w:szCs w:val="18"/>
        </w:rPr>
        <w:tab/>
      </w:r>
      <w:r w:rsidR="005D1295">
        <w:rPr>
          <w:rStyle w:val="Hyperlink"/>
          <w:rFonts w:ascii="Verdana" w:eastAsia="Times New Roman" w:hAnsi="Verdana" w:cs="Times New Roman"/>
          <w:sz w:val="18"/>
          <w:szCs w:val="18"/>
        </w:rPr>
        <w:t xml:space="preserve"> </w:t>
      </w:r>
    </w:p>
    <w:sectPr w:rsidR="000B0644" w:rsidRPr="000B0644" w:rsidSect="00FC25FB">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3218A9"/>
    <w:multiLevelType w:val="multilevel"/>
    <w:tmpl w:val="41D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39"/>
    <w:rsid w:val="00000F39"/>
    <w:rsid w:val="00002F2F"/>
    <w:rsid w:val="0000648B"/>
    <w:rsid w:val="00040D8B"/>
    <w:rsid w:val="000423A3"/>
    <w:rsid w:val="00075110"/>
    <w:rsid w:val="000771C0"/>
    <w:rsid w:val="000A0068"/>
    <w:rsid w:val="000B0644"/>
    <w:rsid w:val="000C68AB"/>
    <w:rsid w:val="000D6BF8"/>
    <w:rsid w:val="000E70C3"/>
    <w:rsid w:val="000F2C5D"/>
    <w:rsid w:val="000F4AD3"/>
    <w:rsid w:val="0011701F"/>
    <w:rsid w:val="001255DA"/>
    <w:rsid w:val="00133047"/>
    <w:rsid w:val="00164DDF"/>
    <w:rsid w:val="00171629"/>
    <w:rsid w:val="00175C4C"/>
    <w:rsid w:val="00197119"/>
    <w:rsid w:val="001C2B6D"/>
    <w:rsid w:val="001E2F85"/>
    <w:rsid w:val="0020178F"/>
    <w:rsid w:val="0021719B"/>
    <w:rsid w:val="00220F2A"/>
    <w:rsid w:val="00240BA2"/>
    <w:rsid w:val="00266433"/>
    <w:rsid w:val="00272C60"/>
    <w:rsid w:val="00286260"/>
    <w:rsid w:val="002A004D"/>
    <w:rsid w:val="002A310E"/>
    <w:rsid w:val="002B0313"/>
    <w:rsid w:val="002C0A56"/>
    <w:rsid w:val="002C3ED3"/>
    <w:rsid w:val="002C7FE3"/>
    <w:rsid w:val="002F7ECD"/>
    <w:rsid w:val="00302262"/>
    <w:rsid w:val="003079CC"/>
    <w:rsid w:val="003157E7"/>
    <w:rsid w:val="00320BEC"/>
    <w:rsid w:val="003216A3"/>
    <w:rsid w:val="00364595"/>
    <w:rsid w:val="003C2B6B"/>
    <w:rsid w:val="003C40C6"/>
    <w:rsid w:val="00416480"/>
    <w:rsid w:val="00431C3F"/>
    <w:rsid w:val="00443ADA"/>
    <w:rsid w:val="004466FB"/>
    <w:rsid w:val="00455B60"/>
    <w:rsid w:val="00455B67"/>
    <w:rsid w:val="0048300A"/>
    <w:rsid w:val="004975F6"/>
    <w:rsid w:val="004A5247"/>
    <w:rsid w:val="004B02BE"/>
    <w:rsid w:val="004C7716"/>
    <w:rsid w:val="004D3D9F"/>
    <w:rsid w:val="004D7D4E"/>
    <w:rsid w:val="004E3D3C"/>
    <w:rsid w:val="004F5CBE"/>
    <w:rsid w:val="00506F38"/>
    <w:rsid w:val="0051352D"/>
    <w:rsid w:val="00516B2B"/>
    <w:rsid w:val="00522741"/>
    <w:rsid w:val="00524A2E"/>
    <w:rsid w:val="005324E6"/>
    <w:rsid w:val="00540651"/>
    <w:rsid w:val="00545643"/>
    <w:rsid w:val="00565582"/>
    <w:rsid w:val="00577971"/>
    <w:rsid w:val="00580D32"/>
    <w:rsid w:val="005954D8"/>
    <w:rsid w:val="005B0976"/>
    <w:rsid w:val="005D1295"/>
    <w:rsid w:val="005D2A8E"/>
    <w:rsid w:val="005D7A07"/>
    <w:rsid w:val="005E06A5"/>
    <w:rsid w:val="00653D51"/>
    <w:rsid w:val="00653F01"/>
    <w:rsid w:val="00663088"/>
    <w:rsid w:val="006645F6"/>
    <w:rsid w:val="006850CC"/>
    <w:rsid w:val="00687A68"/>
    <w:rsid w:val="006900FD"/>
    <w:rsid w:val="006C1ED9"/>
    <w:rsid w:val="006C30DA"/>
    <w:rsid w:val="006E0B88"/>
    <w:rsid w:val="006E2F5D"/>
    <w:rsid w:val="006E5588"/>
    <w:rsid w:val="006F1F56"/>
    <w:rsid w:val="007036BC"/>
    <w:rsid w:val="00703D7B"/>
    <w:rsid w:val="00707A7F"/>
    <w:rsid w:val="007936E8"/>
    <w:rsid w:val="007A0C12"/>
    <w:rsid w:val="007A1AEC"/>
    <w:rsid w:val="007A7F63"/>
    <w:rsid w:val="007B1663"/>
    <w:rsid w:val="00823F10"/>
    <w:rsid w:val="0084027C"/>
    <w:rsid w:val="0084201A"/>
    <w:rsid w:val="008446BE"/>
    <w:rsid w:val="0085072E"/>
    <w:rsid w:val="008549E4"/>
    <w:rsid w:val="00862E57"/>
    <w:rsid w:val="00891F24"/>
    <w:rsid w:val="00893231"/>
    <w:rsid w:val="00896E98"/>
    <w:rsid w:val="008A0ED3"/>
    <w:rsid w:val="008A3DB4"/>
    <w:rsid w:val="008A7FA5"/>
    <w:rsid w:val="008D1D5B"/>
    <w:rsid w:val="008E3EFB"/>
    <w:rsid w:val="008E6677"/>
    <w:rsid w:val="009066A4"/>
    <w:rsid w:val="00911AA8"/>
    <w:rsid w:val="00912AC8"/>
    <w:rsid w:val="009718E7"/>
    <w:rsid w:val="009755B3"/>
    <w:rsid w:val="00975A5B"/>
    <w:rsid w:val="009A189F"/>
    <w:rsid w:val="009A6462"/>
    <w:rsid w:val="009B33AD"/>
    <w:rsid w:val="009C76A1"/>
    <w:rsid w:val="009E598F"/>
    <w:rsid w:val="00A17342"/>
    <w:rsid w:val="00A309FD"/>
    <w:rsid w:val="00A30FF0"/>
    <w:rsid w:val="00A43607"/>
    <w:rsid w:val="00A43A1D"/>
    <w:rsid w:val="00A6329E"/>
    <w:rsid w:val="00A76BC0"/>
    <w:rsid w:val="00A82B33"/>
    <w:rsid w:val="00A94F55"/>
    <w:rsid w:val="00AA6D00"/>
    <w:rsid w:val="00AB2446"/>
    <w:rsid w:val="00AB3A8E"/>
    <w:rsid w:val="00AC42E5"/>
    <w:rsid w:val="00AD6F26"/>
    <w:rsid w:val="00AD7939"/>
    <w:rsid w:val="00AF3129"/>
    <w:rsid w:val="00AF62DE"/>
    <w:rsid w:val="00B334DF"/>
    <w:rsid w:val="00B46970"/>
    <w:rsid w:val="00B60A10"/>
    <w:rsid w:val="00B66916"/>
    <w:rsid w:val="00B80B15"/>
    <w:rsid w:val="00B93F5C"/>
    <w:rsid w:val="00B959FE"/>
    <w:rsid w:val="00BA07AA"/>
    <w:rsid w:val="00BE2237"/>
    <w:rsid w:val="00BF6726"/>
    <w:rsid w:val="00C04FA2"/>
    <w:rsid w:val="00C079A5"/>
    <w:rsid w:val="00C232BC"/>
    <w:rsid w:val="00C30DAF"/>
    <w:rsid w:val="00C42939"/>
    <w:rsid w:val="00C91D17"/>
    <w:rsid w:val="00CA6CE4"/>
    <w:rsid w:val="00CD2511"/>
    <w:rsid w:val="00CD6DD8"/>
    <w:rsid w:val="00CE0879"/>
    <w:rsid w:val="00D044B7"/>
    <w:rsid w:val="00D21B60"/>
    <w:rsid w:val="00D24B49"/>
    <w:rsid w:val="00D3107F"/>
    <w:rsid w:val="00D37699"/>
    <w:rsid w:val="00D54F43"/>
    <w:rsid w:val="00D56F10"/>
    <w:rsid w:val="00D72224"/>
    <w:rsid w:val="00D741B8"/>
    <w:rsid w:val="00D76879"/>
    <w:rsid w:val="00D87DC0"/>
    <w:rsid w:val="00D90A2C"/>
    <w:rsid w:val="00D95A06"/>
    <w:rsid w:val="00DB1112"/>
    <w:rsid w:val="00DB2AD5"/>
    <w:rsid w:val="00DB68AD"/>
    <w:rsid w:val="00DC0B37"/>
    <w:rsid w:val="00E323CC"/>
    <w:rsid w:val="00E3506C"/>
    <w:rsid w:val="00E519BD"/>
    <w:rsid w:val="00E53E7D"/>
    <w:rsid w:val="00E56B43"/>
    <w:rsid w:val="00E62658"/>
    <w:rsid w:val="00E91652"/>
    <w:rsid w:val="00E92D3D"/>
    <w:rsid w:val="00EA2F55"/>
    <w:rsid w:val="00EF2240"/>
    <w:rsid w:val="00F07CED"/>
    <w:rsid w:val="00F14E87"/>
    <w:rsid w:val="00F32148"/>
    <w:rsid w:val="00F87028"/>
    <w:rsid w:val="00FA07B1"/>
    <w:rsid w:val="00FA12CD"/>
    <w:rsid w:val="00FA49C7"/>
    <w:rsid w:val="00FA4EAF"/>
    <w:rsid w:val="00FC25FB"/>
    <w:rsid w:val="00FE3923"/>
    <w:rsid w:val="00FE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DC1AD-74E7-40E5-863F-529FF4A7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79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3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D79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7939"/>
    <w:rPr>
      <w:color w:val="0000FF"/>
      <w:u w:val="single"/>
    </w:rPr>
  </w:style>
  <w:style w:type="character" w:styleId="Strong">
    <w:name w:val="Strong"/>
    <w:basedOn w:val="DefaultParagraphFont"/>
    <w:uiPriority w:val="22"/>
    <w:qFormat/>
    <w:rsid w:val="00AD7939"/>
    <w:rPr>
      <w:b/>
      <w:bCs/>
    </w:rPr>
  </w:style>
  <w:style w:type="character" w:customStyle="1" w:styleId="xn-location">
    <w:name w:val="xn-location"/>
    <w:basedOn w:val="DefaultParagraphFont"/>
    <w:rsid w:val="00AD7939"/>
  </w:style>
  <w:style w:type="character" w:customStyle="1" w:styleId="xn-chron">
    <w:name w:val="xn-chron"/>
    <w:basedOn w:val="DefaultParagraphFont"/>
    <w:rsid w:val="00AD7939"/>
  </w:style>
  <w:style w:type="paragraph" w:styleId="BalloonText">
    <w:name w:val="Balloon Text"/>
    <w:basedOn w:val="Normal"/>
    <w:link w:val="BalloonTextChar"/>
    <w:uiPriority w:val="99"/>
    <w:semiHidden/>
    <w:unhideWhenUsed/>
    <w:rsid w:val="00AD7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939"/>
    <w:rPr>
      <w:rFonts w:ascii="Tahoma" w:hAnsi="Tahoma" w:cs="Tahoma"/>
      <w:sz w:val="16"/>
      <w:szCs w:val="16"/>
    </w:rPr>
  </w:style>
  <w:style w:type="character" w:styleId="Emphasis">
    <w:name w:val="Emphasis"/>
    <w:basedOn w:val="DefaultParagraphFont"/>
    <w:uiPriority w:val="20"/>
    <w:qFormat/>
    <w:rsid w:val="006645F6"/>
    <w:rPr>
      <w:i/>
      <w:iCs/>
    </w:rPr>
  </w:style>
  <w:style w:type="character" w:customStyle="1" w:styleId="date-display-single">
    <w:name w:val="date-display-single"/>
    <w:basedOn w:val="DefaultParagraphFont"/>
    <w:rsid w:val="007B1663"/>
  </w:style>
  <w:style w:type="character" w:styleId="FollowedHyperlink">
    <w:name w:val="FollowedHyperlink"/>
    <w:basedOn w:val="DefaultParagraphFont"/>
    <w:uiPriority w:val="99"/>
    <w:semiHidden/>
    <w:unhideWhenUsed/>
    <w:rsid w:val="006E2F5D"/>
    <w:rPr>
      <w:color w:val="800080" w:themeColor="followedHyperlink"/>
      <w:u w:val="single"/>
    </w:rPr>
  </w:style>
  <w:style w:type="character" w:styleId="CommentReference">
    <w:name w:val="annotation reference"/>
    <w:basedOn w:val="DefaultParagraphFont"/>
    <w:uiPriority w:val="99"/>
    <w:semiHidden/>
    <w:unhideWhenUsed/>
    <w:rsid w:val="001C2B6D"/>
    <w:rPr>
      <w:sz w:val="16"/>
      <w:szCs w:val="16"/>
    </w:rPr>
  </w:style>
  <w:style w:type="paragraph" w:styleId="CommentText">
    <w:name w:val="annotation text"/>
    <w:basedOn w:val="Normal"/>
    <w:link w:val="CommentTextChar"/>
    <w:uiPriority w:val="99"/>
    <w:semiHidden/>
    <w:unhideWhenUsed/>
    <w:rsid w:val="001C2B6D"/>
    <w:pPr>
      <w:spacing w:line="240" w:lineRule="auto"/>
    </w:pPr>
    <w:rPr>
      <w:sz w:val="20"/>
      <w:szCs w:val="20"/>
    </w:rPr>
  </w:style>
  <w:style w:type="character" w:customStyle="1" w:styleId="CommentTextChar">
    <w:name w:val="Comment Text Char"/>
    <w:basedOn w:val="DefaultParagraphFont"/>
    <w:link w:val="CommentText"/>
    <w:uiPriority w:val="99"/>
    <w:semiHidden/>
    <w:rsid w:val="001C2B6D"/>
    <w:rPr>
      <w:sz w:val="20"/>
      <w:szCs w:val="20"/>
    </w:rPr>
  </w:style>
  <w:style w:type="paragraph" w:styleId="CommentSubject">
    <w:name w:val="annotation subject"/>
    <w:basedOn w:val="CommentText"/>
    <w:next w:val="CommentText"/>
    <w:link w:val="CommentSubjectChar"/>
    <w:uiPriority w:val="99"/>
    <w:semiHidden/>
    <w:unhideWhenUsed/>
    <w:rsid w:val="001C2B6D"/>
    <w:rPr>
      <w:b/>
      <w:bCs/>
    </w:rPr>
  </w:style>
  <w:style w:type="character" w:customStyle="1" w:styleId="CommentSubjectChar">
    <w:name w:val="Comment Subject Char"/>
    <w:basedOn w:val="CommentTextChar"/>
    <w:link w:val="CommentSubject"/>
    <w:uiPriority w:val="99"/>
    <w:semiHidden/>
    <w:rsid w:val="001C2B6D"/>
    <w:rPr>
      <w:b/>
      <w:bCs/>
      <w:sz w:val="20"/>
      <w:szCs w:val="20"/>
    </w:rPr>
  </w:style>
  <w:style w:type="character" w:customStyle="1" w:styleId="xspelle">
    <w:name w:val="x_spelle"/>
    <w:basedOn w:val="DefaultParagraphFont"/>
    <w:rsid w:val="00862E57"/>
  </w:style>
  <w:style w:type="paragraph" w:customStyle="1" w:styleId="xmsonormal">
    <w:name w:val="x_msonormal"/>
    <w:basedOn w:val="Normal"/>
    <w:rsid w:val="00A82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display-start">
    <w:name w:val="date-display-start"/>
    <w:basedOn w:val="DefaultParagraphFont"/>
    <w:rsid w:val="000B0644"/>
  </w:style>
  <w:style w:type="character" w:customStyle="1" w:styleId="date-display-separator">
    <w:name w:val="date-display-separator"/>
    <w:basedOn w:val="DefaultParagraphFont"/>
    <w:rsid w:val="000B0644"/>
  </w:style>
  <w:style w:type="character" w:customStyle="1" w:styleId="date-display-end">
    <w:name w:val="date-display-end"/>
    <w:basedOn w:val="DefaultParagraphFont"/>
    <w:rsid w:val="000B0644"/>
  </w:style>
  <w:style w:type="character" w:customStyle="1" w:styleId="apple-style-span">
    <w:name w:val="apple-style-span"/>
    <w:basedOn w:val="DefaultParagraphFont"/>
    <w:rsid w:val="000B0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30110">
      <w:bodyDiv w:val="1"/>
      <w:marLeft w:val="0"/>
      <w:marRight w:val="0"/>
      <w:marTop w:val="0"/>
      <w:marBottom w:val="0"/>
      <w:divBdr>
        <w:top w:val="none" w:sz="0" w:space="0" w:color="auto"/>
        <w:left w:val="none" w:sz="0" w:space="0" w:color="auto"/>
        <w:bottom w:val="none" w:sz="0" w:space="0" w:color="auto"/>
        <w:right w:val="none" w:sz="0" w:space="0" w:color="auto"/>
      </w:divBdr>
      <w:divsChild>
        <w:div w:id="658314458">
          <w:marLeft w:val="0"/>
          <w:marRight w:val="0"/>
          <w:marTop w:val="0"/>
          <w:marBottom w:val="0"/>
          <w:divBdr>
            <w:top w:val="none" w:sz="0" w:space="0" w:color="auto"/>
            <w:left w:val="none" w:sz="0" w:space="0" w:color="auto"/>
            <w:bottom w:val="none" w:sz="0" w:space="0" w:color="auto"/>
            <w:right w:val="none" w:sz="0" w:space="0" w:color="auto"/>
          </w:divBdr>
        </w:div>
      </w:divsChild>
    </w:div>
    <w:div w:id="174076503">
      <w:bodyDiv w:val="1"/>
      <w:marLeft w:val="0"/>
      <w:marRight w:val="0"/>
      <w:marTop w:val="0"/>
      <w:marBottom w:val="0"/>
      <w:divBdr>
        <w:top w:val="none" w:sz="0" w:space="0" w:color="auto"/>
        <w:left w:val="none" w:sz="0" w:space="0" w:color="auto"/>
        <w:bottom w:val="none" w:sz="0" w:space="0" w:color="auto"/>
        <w:right w:val="none" w:sz="0" w:space="0" w:color="auto"/>
      </w:divBdr>
      <w:divsChild>
        <w:div w:id="441268548">
          <w:marLeft w:val="0"/>
          <w:marRight w:val="0"/>
          <w:marTop w:val="0"/>
          <w:marBottom w:val="0"/>
          <w:divBdr>
            <w:top w:val="none" w:sz="0" w:space="0" w:color="auto"/>
            <w:left w:val="none" w:sz="0" w:space="0" w:color="auto"/>
            <w:bottom w:val="none" w:sz="0" w:space="0" w:color="auto"/>
            <w:right w:val="none" w:sz="0" w:space="0" w:color="auto"/>
          </w:divBdr>
        </w:div>
      </w:divsChild>
    </w:div>
    <w:div w:id="176819501">
      <w:bodyDiv w:val="1"/>
      <w:marLeft w:val="0"/>
      <w:marRight w:val="0"/>
      <w:marTop w:val="0"/>
      <w:marBottom w:val="0"/>
      <w:divBdr>
        <w:top w:val="none" w:sz="0" w:space="0" w:color="auto"/>
        <w:left w:val="none" w:sz="0" w:space="0" w:color="auto"/>
        <w:bottom w:val="none" w:sz="0" w:space="0" w:color="auto"/>
        <w:right w:val="none" w:sz="0" w:space="0" w:color="auto"/>
      </w:divBdr>
    </w:div>
    <w:div w:id="231284036">
      <w:bodyDiv w:val="1"/>
      <w:marLeft w:val="0"/>
      <w:marRight w:val="0"/>
      <w:marTop w:val="0"/>
      <w:marBottom w:val="0"/>
      <w:divBdr>
        <w:top w:val="none" w:sz="0" w:space="0" w:color="auto"/>
        <w:left w:val="none" w:sz="0" w:space="0" w:color="auto"/>
        <w:bottom w:val="none" w:sz="0" w:space="0" w:color="auto"/>
        <w:right w:val="none" w:sz="0" w:space="0" w:color="auto"/>
      </w:divBdr>
    </w:div>
    <w:div w:id="239143047">
      <w:bodyDiv w:val="1"/>
      <w:marLeft w:val="0"/>
      <w:marRight w:val="0"/>
      <w:marTop w:val="0"/>
      <w:marBottom w:val="0"/>
      <w:divBdr>
        <w:top w:val="none" w:sz="0" w:space="0" w:color="auto"/>
        <w:left w:val="none" w:sz="0" w:space="0" w:color="auto"/>
        <w:bottom w:val="none" w:sz="0" w:space="0" w:color="auto"/>
        <w:right w:val="none" w:sz="0" w:space="0" w:color="auto"/>
      </w:divBdr>
    </w:div>
    <w:div w:id="488643714">
      <w:bodyDiv w:val="1"/>
      <w:marLeft w:val="0"/>
      <w:marRight w:val="0"/>
      <w:marTop w:val="0"/>
      <w:marBottom w:val="0"/>
      <w:divBdr>
        <w:top w:val="none" w:sz="0" w:space="0" w:color="auto"/>
        <w:left w:val="none" w:sz="0" w:space="0" w:color="auto"/>
        <w:bottom w:val="none" w:sz="0" w:space="0" w:color="auto"/>
        <w:right w:val="none" w:sz="0" w:space="0" w:color="auto"/>
      </w:divBdr>
    </w:div>
    <w:div w:id="543099757">
      <w:bodyDiv w:val="1"/>
      <w:marLeft w:val="0"/>
      <w:marRight w:val="0"/>
      <w:marTop w:val="0"/>
      <w:marBottom w:val="0"/>
      <w:divBdr>
        <w:top w:val="none" w:sz="0" w:space="0" w:color="auto"/>
        <w:left w:val="none" w:sz="0" w:space="0" w:color="auto"/>
        <w:bottom w:val="none" w:sz="0" w:space="0" w:color="auto"/>
        <w:right w:val="none" w:sz="0" w:space="0" w:color="auto"/>
      </w:divBdr>
    </w:div>
    <w:div w:id="643003637">
      <w:bodyDiv w:val="1"/>
      <w:marLeft w:val="0"/>
      <w:marRight w:val="0"/>
      <w:marTop w:val="0"/>
      <w:marBottom w:val="0"/>
      <w:divBdr>
        <w:top w:val="none" w:sz="0" w:space="0" w:color="auto"/>
        <w:left w:val="none" w:sz="0" w:space="0" w:color="auto"/>
        <w:bottom w:val="none" w:sz="0" w:space="0" w:color="auto"/>
        <w:right w:val="none" w:sz="0" w:space="0" w:color="auto"/>
      </w:divBdr>
    </w:div>
    <w:div w:id="701706166">
      <w:bodyDiv w:val="1"/>
      <w:marLeft w:val="0"/>
      <w:marRight w:val="0"/>
      <w:marTop w:val="0"/>
      <w:marBottom w:val="0"/>
      <w:divBdr>
        <w:top w:val="none" w:sz="0" w:space="0" w:color="auto"/>
        <w:left w:val="none" w:sz="0" w:space="0" w:color="auto"/>
        <w:bottom w:val="none" w:sz="0" w:space="0" w:color="auto"/>
        <w:right w:val="none" w:sz="0" w:space="0" w:color="auto"/>
      </w:divBdr>
    </w:div>
    <w:div w:id="869343722">
      <w:bodyDiv w:val="1"/>
      <w:marLeft w:val="0"/>
      <w:marRight w:val="0"/>
      <w:marTop w:val="0"/>
      <w:marBottom w:val="0"/>
      <w:divBdr>
        <w:top w:val="none" w:sz="0" w:space="0" w:color="auto"/>
        <w:left w:val="none" w:sz="0" w:space="0" w:color="auto"/>
        <w:bottom w:val="none" w:sz="0" w:space="0" w:color="auto"/>
        <w:right w:val="none" w:sz="0" w:space="0" w:color="auto"/>
      </w:divBdr>
      <w:divsChild>
        <w:div w:id="1717314152">
          <w:marLeft w:val="0"/>
          <w:marRight w:val="0"/>
          <w:marTop w:val="0"/>
          <w:marBottom w:val="0"/>
          <w:divBdr>
            <w:top w:val="none" w:sz="0" w:space="0" w:color="auto"/>
            <w:left w:val="none" w:sz="0" w:space="0" w:color="auto"/>
            <w:bottom w:val="none" w:sz="0" w:space="0" w:color="auto"/>
            <w:right w:val="none" w:sz="0" w:space="0" w:color="auto"/>
          </w:divBdr>
        </w:div>
        <w:div w:id="15541185">
          <w:marLeft w:val="0"/>
          <w:marRight w:val="0"/>
          <w:marTop w:val="0"/>
          <w:marBottom w:val="0"/>
          <w:divBdr>
            <w:top w:val="none" w:sz="0" w:space="0" w:color="auto"/>
            <w:left w:val="none" w:sz="0" w:space="0" w:color="auto"/>
            <w:bottom w:val="none" w:sz="0" w:space="0" w:color="auto"/>
            <w:right w:val="none" w:sz="0" w:space="0" w:color="auto"/>
          </w:divBdr>
        </w:div>
        <w:div w:id="981621568">
          <w:marLeft w:val="0"/>
          <w:marRight w:val="0"/>
          <w:marTop w:val="0"/>
          <w:marBottom w:val="0"/>
          <w:divBdr>
            <w:top w:val="none" w:sz="0" w:space="0" w:color="auto"/>
            <w:left w:val="none" w:sz="0" w:space="0" w:color="auto"/>
            <w:bottom w:val="none" w:sz="0" w:space="0" w:color="auto"/>
            <w:right w:val="none" w:sz="0" w:space="0" w:color="auto"/>
          </w:divBdr>
        </w:div>
        <w:div w:id="1109155646">
          <w:marLeft w:val="0"/>
          <w:marRight w:val="0"/>
          <w:marTop w:val="0"/>
          <w:marBottom w:val="0"/>
          <w:divBdr>
            <w:top w:val="none" w:sz="0" w:space="0" w:color="auto"/>
            <w:left w:val="none" w:sz="0" w:space="0" w:color="auto"/>
            <w:bottom w:val="none" w:sz="0" w:space="0" w:color="auto"/>
            <w:right w:val="none" w:sz="0" w:space="0" w:color="auto"/>
          </w:divBdr>
        </w:div>
        <w:div w:id="9919984">
          <w:marLeft w:val="0"/>
          <w:marRight w:val="0"/>
          <w:marTop w:val="0"/>
          <w:marBottom w:val="0"/>
          <w:divBdr>
            <w:top w:val="none" w:sz="0" w:space="0" w:color="auto"/>
            <w:left w:val="none" w:sz="0" w:space="0" w:color="auto"/>
            <w:bottom w:val="none" w:sz="0" w:space="0" w:color="auto"/>
            <w:right w:val="none" w:sz="0" w:space="0" w:color="auto"/>
          </w:divBdr>
        </w:div>
        <w:div w:id="1393967654">
          <w:marLeft w:val="0"/>
          <w:marRight w:val="0"/>
          <w:marTop w:val="0"/>
          <w:marBottom w:val="0"/>
          <w:divBdr>
            <w:top w:val="none" w:sz="0" w:space="0" w:color="auto"/>
            <w:left w:val="none" w:sz="0" w:space="0" w:color="auto"/>
            <w:bottom w:val="none" w:sz="0" w:space="0" w:color="auto"/>
            <w:right w:val="none" w:sz="0" w:space="0" w:color="auto"/>
          </w:divBdr>
        </w:div>
        <w:div w:id="1407916538">
          <w:marLeft w:val="0"/>
          <w:marRight w:val="0"/>
          <w:marTop w:val="0"/>
          <w:marBottom w:val="0"/>
          <w:divBdr>
            <w:top w:val="none" w:sz="0" w:space="0" w:color="auto"/>
            <w:left w:val="none" w:sz="0" w:space="0" w:color="auto"/>
            <w:bottom w:val="none" w:sz="0" w:space="0" w:color="auto"/>
            <w:right w:val="none" w:sz="0" w:space="0" w:color="auto"/>
          </w:divBdr>
        </w:div>
        <w:div w:id="278804201">
          <w:marLeft w:val="0"/>
          <w:marRight w:val="0"/>
          <w:marTop w:val="0"/>
          <w:marBottom w:val="0"/>
          <w:divBdr>
            <w:top w:val="none" w:sz="0" w:space="0" w:color="auto"/>
            <w:left w:val="none" w:sz="0" w:space="0" w:color="auto"/>
            <w:bottom w:val="none" w:sz="0" w:space="0" w:color="auto"/>
            <w:right w:val="none" w:sz="0" w:space="0" w:color="auto"/>
          </w:divBdr>
        </w:div>
        <w:div w:id="590968708">
          <w:marLeft w:val="0"/>
          <w:marRight w:val="0"/>
          <w:marTop w:val="0"/>
          <w:marBottom w:val="0"/>
          <w:divBdr>
            <w:top w:val="none" w:sz="0" w:space="0" w:color="auto"/>
            <w:left w:val="none" w:sz="0" w:space="0" w:color="auto"/>
            <w:bottom w:val="none" w:sz="0" w:space="0" w:color="auto"/>
            <w:right w:val="none" w:sz="0" w:space="0" w:color="auto"/>
          </w:divBdr>
        </w:div>
        <w:div w:id="988829880">
          <w:marLeft w:val="0"/>
          <w:marRight w:val="0"/>
          <w:marTop w:val="0"/>
          <w:marBottom w:val="0"/>
          <w:divBdr>
            <w:top w:val="none" w:sz="0" w:space="0" w:color="auto"/>
            <w:left w:val="none" w:sz="0" w:space="0" w:color="auto"/>
            <w:bottom w:val="none" w:sz="0" w:space="0" w:color="auto"/>
            <w:right w:val="none" w:sz="0" w:space="0" w:color="auto"/>
          </w:divBdr>
        </w:div>
        <w:div w:id="670984787">
          <w:marLeft w:val="0"/>
          <w:marRight w:val="0"/>
          <w:marTop w:val="0"/>
          <w:marBottom w:val="0"/>
          <w:divBdr>
            <w:top w:val="none" w:sz="0" w:space="0" w:color="auto"/>
            <w:left w:val="none" w:sz="0" w:space="0" w:color="auto"/>
            <w:bottom w:val="none" w:sz="0" w:space="0" w:color="auto"/>
            <w:right w:val="none" w:sz="0" w:space="0" w:color="auto"/>
          </w:divBdr>
        </w:div>
        <w:div w:id="368606725">
          <w:marLeft w:val="0"/>
          <w:marRight w:val="0"/>
          <w:marTop w:val="0"/>
          <w:marBottom w:val="0"/>
          <w:divBdr>
            <w:top w:val="none" w:sz="0" w:space="0" w:color="auto"/>
            <w:left w:val="none" w:sz="0" w:space="0" w:color="auto"/>
            <w:bottom w:val="none" w:sz="0" w:space="0" w:color="auto"/>
            <w:right w:val="none" w:sz="0" w:space="0" w:color="auto"/>
          </w:divBdr>
        </w:div>
        <w:div w:id="892616815">
          <w:marLeft w:val="0"/>
          <w:marRight w:val="0"/>
          <w:marTop w:val="0"/>
          <w:marBottom w:val="0"/>
          <w:divBdr>
            <w:top w:val="none" w:sz="0" w:space="0" w:color="auto"/>
            <w:left w:val="none" w:sz="0" w:space="0" w:color="auto"/>
            <w:bottom w:val="none" w:sz="0" w:space="0" w:color="auto"/>
            <w:right w:val="none" w:sz="0" w:space="0" w:color="auto"/>
          </w:divBdr>
        </w:div>
        <w:div w:id="1980719760">
          <w:marLeft w:val="0"/>
          <w:marRight w:val="0"/>
          <w:marTop w:val="0"/>
          <w:marBottom w:val="0"/>
          <w:divBdr>
            <w:top w:val="none" w:sz="0" w:space="0" w:color="auto"/>
            <w:left w:val="none" w:sz="0" w:space="0" w:color="auto"/>
            <w:bottom w:val="none" w:sz="0" w:space="0" w:color="auto"/>
            <w:right w:val="none" w:sz="0" w:space="0" w:color="auto"/>
          </w:divBdr>
        </w:div>
        <w:div w:id="1317421982">
          <w:marLeft w:val="0"/>
          <w:marRight w:val="0"/>
          <w:marTop w:val="0"/>
          <w:marBottom w:val="0"/>
          <w:divBdr>
            <w:top w:val="none" w:sz="0" w:space="0" w:color="auto"/>
            <w:left w:val="none" w:sz="0" w:space="0" w:color="auto"/>
            <w:bottom w:val="none" w:sz="0" w:space="0" w:color="auto"/>
            <w:right w:val="none" w:sz="0" w:space="0" w:color="auto"/>
          </w:divBdr>
        </w:div>
        <w:div w:id="552541743">
          <w:marLeft w:val="0"/>
          <w:marRight w:val="0"/>
          <w:marTop w:val="0"/>
          <w:marBottom w:val="0"/>
          <w:divBdr>
            <w:top w:val="none" w:sz="0" w:space="0" w:color="auto"/>
            <w:left w:val="none" w:sz="0" w:space="0" w:color="auto"/>
            <w:bottom w:val="none" w:sz="0" w:space="0" w:color="auto"/>
            <w:right w:val="none" w:sz="0" w:space="0" w:color="auto"/>
          </w:divBdr>
        </w:div>
        <w:div w:id="146095053">
          <w:marLeft w:val="0"/>
          <w:marRight w:val="0"/>
          <w:marTop w:val="0"/>
          <w:marBottom w:val="0"/>
          <w:divBdr>
            <w:top w:val="none" w:sz="0" w:space="0" w:color="auto"/>
            <w:left w:val="none" w:sz="0" w:space="0" w:color="auto"/>
            <w:bottom w:val="none" w:sz="0" w:space="0" w:color="auto"/>
            <w:right w:val="none" w:sz="0" w:space="0" w:color="auto"/>
          </w:divBdr>
        </w:div>
        <w:div w:id="784084144">
          <w:marLeft w:val="0"/>
          <w:marRight w:val="0"/>
          <w:marTop w:val="0"/>
          <w:marBottom w:val="0"/>
          <w:divBdr>
            <w:top w:val="none" w:sz="0" w:space="0" w:color="auto"/>
            <w:left w:val="none" w:sz="0" w:space="0" w:color="auto"/>
            <w:bottom w:val="none" w:sz="0" w:space="0" w:color="auto"/>
            <w:right w:val="none" w:sz="0" w:space="0" w:color="auto"/>
          </w:divBdr>
        </w:div>
        <w:div w:id="1915971473">
          <w:marLeft w:val="0"/>
          <w:marRight w:val="0"/>
          <w:marTop w:val="0"/>
          <w:marBottom w:val="0"/>
          <w:divBdr>
            <w:top w:val="none" w:sz="0" w:space="0" w:color="auto"/>
            <w:left w:val="none" w:sz="0" w:space="0" w:color="auto"/>
            <w:bottom w:val="none" w:sz="0" w:space="0" w:color="auto"/>
            <w:right w:val="none" w:sz="0" w:space="0" w:color="auto"/>
          </w:divBdr>
        </w:div>
        <w:div w:id="1178696988">
          <w:marLeft w:val="0"/>
          <w:marRight w:val="0"/>
          <w:marTop w:val="0"/>
          <w:marBottom w:val="0"/>
          <w:divBdr>
            <w:top w:val="none" w:sz="0" w:space="0" w:color="auto"/>
            <w:left w:val="none" w:sz="0" w:space="0" w:color="auto"/>
            <w:bottom w:val="none" w:sz="0" w:space="0" w:color="auto"/>
            <w:right w:val="none" w:sz="0" w:space="0" w:color="auto"/>
          </w:divBdr>
        </w:div>
        <w:div w:id="1475945746">
          <w:marLeft w:val="0"/>
          <w:marRight w:val="0"/>
          <w:marTop w:val="0"/>
          <w:marBottom w:val="0"/>
          <w:divBdr>
            <w:top w:val="none" w:sz="0" w:space="0" w:color="auto"/>
            <w:left w:val="none" w:sz="0" w:space="0" w:color="auto"/>
            <w:bottom w:val="none" w:sz="0" w:space="0" w:color="auto"/>
            <w:right w:val="none" w:sz="0" w:space="0" w:color="auto"/>
          </w:divBdr>
        </w:div>
        <w:div w:id="656613579">
          <w:marLeft w:val="0"/>
          <w:marRight w:val="0"/>
          <w:marTop w:val="0"/>
          <w:marBottom w:val="0"/>
          <w:divBdr>
            <w:top w:val="none" w:sz="0" w:space="0" w:color="auto"/>
            <w:left w:val="none" w:sz="0" w:space="0" w:color="auto"/>
            <w:bottom w:val="none" w:sz="0" w:space="0" w:color="auto"/>
            <w:right w:val="none" w:sz="0" w:space="0" w:color="auto"/>
          </w:divBdr>
        </w:div>
        <w:div w:id="717045706">
          <w:marLeft w:val="0"/>
          <w:marRight w:val="0"/>
          <w:marTop w:val="0"/>
          <w:marBottom w:val="0"/>
          <w:divBdr>
            <w:top w:val="none" w:sz="0" w:space="0" w:color="auto"/>
            <w:left w:val="none" w:sz="0" w:space="0" w:color="auto"/>
            <w:bottom w:val="none" w:sz="0" w:space="0" w:color="auto"/>
            <w:right w:val="none" w:sz="0" w:space="0" w:color="auto"/>
          </w:divBdr>
        </w:div>
        <w:div w:id="1121804557">
          <w:marLeft w:val="0"/>
          <w:marRight w:val="0"/>
          <w:marTop w:val="0"/>
          <w:marBottom w:val="0"/>
          <w:divBdr>
            <w:top w:val="none" w:sz="0" w:space="0" w:color="auto"/>
            <w:left w:val="none" w:sz="0" w:space="0" w:color="auto"/>
            <w:bottom w:val="none" w:sz="0" w:space="0" w:color="auto"/>
            <w:right w:val="none" w:sz="0" w:space="0" w:color="auto"/>
          </w:divBdr>
        </w:div>
        <w:div w:id="1207137150">
          <w:marLeft w:val="0"/>
          <w:marRight w:val="0"/>
          <w:marTop w:val="0"/>
          <w:marBottom w:val="0"/>
          <w:divBdr>
            <w:top w:val="none" w:sz="0" w:space="0" w:color="auto"/>
            <w:left w:val="none" w:sz="0" w:space="0" w:color="auto"/>
            <w:bottom w:val="none" w:sz="0" w:space="0" w:color="auto"/>
            <w:right w:val="none" w:sz="0" w:space="0" w:color="auto"/>
          </w:divBdr>
        </w:div>
        <w:div w:id="1170295953">
          <w:marLeft w:val="0"/>
          <w:marRight w:val="0"/>
          <w:marTop w:val="0"/>
          <w:marBottom w:val="0"/>
          <w:divBdr>
            <w:top w:val="none" w:sz="0" w:space="0" w:color="auto"/>
            <w:left w:val="none" w:sz="0" w:space="0" w:color="auto"/>
            <w:bottom w:val="none" w:sz="0" w:space="0" w:color="auto"/>
            <w:right w:val="none" w:sz="0" w:space="0" w:color="auto"/>
          </w:divBdr>
        </w:div>
        <w:div w:id="74938648">
          <w:marLeft w:val="0"/>
          <w:marRight w:val="0"/>
          <w:marTop w:val="0"/>
          <w:marBottom w:val="0"/>
          <w:divBdr>
            <w:top w:val="none" w:sz="0" w:space="0" w:color="auto"/>
            <w:left w:val="none" w:sz="0" w:space="0" w:color="auto"/>
            <w:bottom w:val="none" w:sz="0" w:space="0" w:color="auto"/>
            <w:right w:val="none" w:sz="0" w:space="0" w:color="auto"/>
          </w:divBdr>
        </w:div>
        <w:div w:id="1135681683">
          <w:marLeft w:val="0"/>
          <w:marRight w:val="0"/>
          <w:marTop w:val="0"/>
          <w:marBottom w:val="0"/>
          <w:divBdr>
            <w:top w:val="none" w:sz="0" w:space="0" w:color="auto"/>
            <w:left w:val="none" w:sz="0" w:space="0" w:color="auto"/>
            <w:bottom w:val="none" w:sz="0" w:space="0" w:color="auto"/>
            <w:right w:val="none" w:sz="0" w:space="0" w:color="auto"/>
          </w:divBdr>
        </w:div>
      </w:divsChild>
    </w:div>
    <w:div w:id="992681198">
      <w:bodyDiv w:val="1"/>
      <w:marLeft w:val="0"/>
      <w:marRight w:val="0"/>
      <w:marTop w:val="0"/>
      <w:marBottom w:val="0"/>
      <w:divBdr>
        <w:top w:val="none" w:sz="0" w:space="0" w:color="auto"/>
        <w:left w:val="none" w:sz="0" w:space="0" w:color="auto"/>
        <w:bottom w:val="none" w:sz="0" w:space="0" w:color="auto"/>
        <w:right w:val="none" w:sz="0" w:space="0" w:color="auto"/>
      </w:divBdr>
      <w:divsChild>
        <w:div w:id="1818644657">
          <w:marLeft w:val="0"/>
          <w:marRight w:val="0"/>
          <w:marTop w:val="0"/>
          <w:marBottom w:val="0"/>
          <w:divBdr>
            <w:top w:val="none" w:sz="0" w:space="0" w:color="auto"/>
            <w:left w:val="none" w:sz="0" w:space="0" w:color="auto"/>
            <w:bottom w:val="none" w:sz="0" w:space="0" w:color="auto"/>
            <w:right w:val="none" w:sz="0" w:space="0" w:color="auto"/>
          </w:divBdr>
          <w:divsChild>
            <w:div w:id="459688698">
              <w:marLeft w:val="0"/>
              <w:marRight w:val="0"/>
              <w:marTop w:val="0"/>
              <w:marBottom w:val="0"/>
              <w:divBdr>
                <w:top w:val="none" w:sz="0" w:space="0" w:color="auto"/>
                <w:left w:val="none" w:sz="0" w:space="0" w:color="auto"/>
                <w:bottom w:val="none" w:sz="0" w:space="0" w:color="auto"/>
                <w:right w:val="none" w:sz="0" w:space="0" w:color="auto"/>
              </w:divBdr>
              <w:divsChild>
                <w:div w:id="986283658">
                  <w:marLeft w:val="0"/>
                  <w:marRight w:val="0"/>
                  <w:marTop w:val="0"/>
                  <w:marBottom w:val="0"/>
                  <w:divBdr>
                    <w:top w:val="none" w:sz="0" w:space="0" w:color="auto"/>
                    <w:left w:val="none" w:sz="0" w:space="0" w:color="auto"/>
                    <w:bottom w:val="none" w:sz="0" w:space="0" w:color="auto"/>
                    <w:right w:val="none" w:sz="0" w:space="0" w:color="auto"/>
                  </w:divBdr>
                  <w:divsChild>
                    <w:div w:id="1508472371">
                      <w:marLeft w:val="0"/>
                      <w:marRight w:val="0"/>
                      <w:marTop w:val="0"/>
                      <w:marBottom w:val="0"/>
                      <w:divBdr>
                        <w:top w:val="none" w:sz="0" w:space="0" w:color="auto"/>
                        <w:left w:val="none" w:sz="0" w:space="0" w:color="auto"/>
                        <w:bottom w:val="none" w:sz="0" w:space="0" w:color="auto"/>
                        <w:right w:val="none" w:sz="0" w:space="0" w:color="auto"/>
                      </w:divBdr>
                      <w:divsChild>
                        <w:div w:id="12974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3508">
                  <w:marLeft w:val="0"/>
                  <w:marRight w:val="0"/>
                  <w:marTop w:val="0"/>
                  <w:marBottom w:val="0"/>
                  <w:divBdr>
                    <w:top w:val="none" w:sz="0" w:space="0" w:color="auto"/>
                    <w:left w:val="none" w:sz="0" w:space="0" w:color="auto"/>
                    <w:bottom w:val="none" w:sz="0" w:space="0" w:color="auto"/>
                    <w:right w:val="none" w:sz="0" w:space="0" w:color="auto"/>
                  </w:divBdr>
                  <w:divsChild>
                    <w:div w:id="1627544872">
                      <w:marLeft w:val="0"/>
                      <w:marRight w:val="0"/>
                      <w:marTop w:val="0"/>
                      <w:marBottom w:val="0"/>
                      <w:divBdr>
                        <w:top w:val="none" w:sz="0" w:space="0" w:color="auto"/>
                        <w:left w:val="none" w:sz="0" w:space="0" w:color="auto"/>
                        <w:bottom w:val="none" w:sz="0" w:space="0" w:color="auto"/>
                        <w:right w:val="none" w:sz="0" w:space="0" w:color="auto"/>
                      </w:divBdr>
                      <w:divsChild>
                        <w:div w:id="242303693">
                          <w:marLeft w:val="0"/>
                          <w:marRight w:val="0"/>
                          <w:marTop w:val="0"/>
                          <w:marBottom w:val="0"/>
                          <w:divBdr>
                            <w:top w:val="none" w:sz="0" w:space="0" w:color="auto"/>
                            <w:left w:val="none" w:sz="0" w:space="0" w:color="auto"/>
                            <w:bottom w:val="none" w:sz="0" w:space="0" w:color="auto"/>
                            <w:right w:val="none" w:sz="0" w:space="0" w:color="auto"/>
                          </w:divBdr>
                          <w:divsChild>
                            <w:div w:id="5444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3468">
                  <w:marLeft w:val="0"/>
                  <w:marRight w:val="0"/>
                  <w:marTop w:val="0"/>
                  <w:marBottom w:val="0"/>
                  <w:divBdr>
                    <w:top w:val="none" w:sz="0" w:space="0" w:color="auto"/>
                    <w:left w:val="none" w:sz="0" w:space="0" w:color="auto"/>
                    <w:bottom w:val="none" w:sz="0" w:space="0" w:color="auto"/>
                    <w:right w:val="none" w:sz="0" w:space="0" w:color="auto"/>
                  </w:divBdr>
                  <w:divsChild>
                    <w:div w:id="55708604">
                      <w:marLeft w:val="0"/>
                      <w:marRight w:val="0"/>
                      <w:marTop w:val="0"/>
                      <w:marBottom w:val="0"/>
                      <w:divBdr>
                        <w:top w:val="none" w:sz="0" w:space="0" w:color="auto"/>
                        <w:left w:val="none" w:sz="0" w:space="0" w:color="auto"/>
                        <w:bottom w:val="none" w:sz="0" w:space="0" w:color="auto"/>
                        <w:right w:val="none" w:sz="0" w:space="0" w:color="auto"/>
                      </w:divBdr>
                      <w:divsChild>
                        <w:div w:id="490365468">
                          <w:marLeft w:val="0"/>
                          <w:marRight w:val="0"/>
                          <w:marTop w:val="0"/>
                          <w:marBottom w:val="0"/>
                          <w:divBdr>
                            <w:top w:val="none" w:sz="0" w:space="0" w:color="auto"/>
                            <w:left w:val="none" w:sz="0" w:space="0" w:color="auto"/>
                            <w:bottom w:val="none" w:sz="0" w:space="0" w:color="auto"/>
                            <w:right w:val="none" w:sz="0" w:space="0" w:color="auto"/>
                          </w:divBdr>
                          <w:divsChild>
                            <w:div w:id="18210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05186">
                  <w:marLeft w:val="0"/>
                  <w:marRight w:val="0"/>
                  <w:marTop w:val="0"/>
                  <w:marBottom w:val="0"/>
                  <w:divBdr>
                    <w:top w:val="none" w:sz="0" w:space="0" w:color="auto"/>
                    <w:left w:val="none" w:sz="0" w:space="0" w:color="auto"/>
                    <w:bottom w:val="none" w:sz="0" w:space="0" w:color="auto"/>
                    <w:right w:val="none" w:sz="0" w:space="0" w:color="auto"/>
                  </w:divBdr>
                  <w:divsChild>
                    <w:div w:id="1872302376">
                      <w:marLeft w:val="0"/>
                      <w:marRight w:val="0"/>
                      <w:marTop w:val="0"/>
                      <w:marBottom w:val="0"/>
                      <w:divBdr>
                        <w:top w:val="none" w:sz="0" w:space="0" w:color="auto"/>
                        <w:left w:val="none" w:sz="0" w:space="0" w:color="auto"/>
                        <w:bottom w:val="none" w:sz="0" w:space="0" w:color="auto"/>
                        <w:right w:val="none" w:sz="0" w:space="0" w:color="auto"/>
                      </w:divBdr>
                      <w:divsChild>
                        <w:div w:id="914096703">
                          <w:marLeft w:val="0"/>
                          <w:marRight w:val="0"/>
                          <w:marTop w:val="0"/>
                          <w:marBottom w:val="0"/>
                          <w:divBdr>
                            <w:top w:val="none" w:sz="0" w:space="0" w:color="auto"/>
                            <w:left w:val="none" w:sz="0" w:space="0" w:color="auto"/>
                            <w:bottom w:val="none" w:sz="0" w:space="0" w:color="auto"/>
                            <w:right w:val="none" w:sz="0" w:space="0" w:color="auto"/>
                          </w:divBdr>
                        </w:div>
                        <w:div w:id="855264950">
                          <w:marLeft w:val="0"/>
                          <w:marRight w:val="0"/>
                          <w:marTop w:val="0"/>
                          <w:marBottom w:val="0"/>
                          <w:divBdr>
                            <w:top w:val="none" w:sz="0" w:space="0" w:color="auto"/>
                            <w:left w:val="none" w:sz="0" w:space="0" w:color="auto"/>
                            <w:bottom w:val="none" w:sz="0" w:space="0" w:color="auto"/>
                            <w:right w:val="none" w:sz="0" w:space="0" w:color="auto"/>
                          </w:divBdr>
                        </w:div>
                        <w:div w:id="681977122">
                          <w:marLeft w:val="0"/>
                          <w:marRight w:val="0"/>
                          <w:marTop w:val="0"/>
                          <w:marBottom w:val="0"/>
                          <w:divBdr>
                            <w:top w:val="none" w:sz="0" w:space="0" w:color="auto"/>
                            <w:left w:val="none" w:sz="0" w:space="0" w:color="auto"/>
                            <w:bottom w:val="none" w:sz="0" w:space="0" w:color="auto"/>
                            <w:right w:val="none" w:sz="0" w:space="0" w:color="auto"/>
                          </w:divBdr>
                        </w:div>
                        <w:div w:id="525605953">
                          <w:marLeft w:val="0"/>
                          <w:marRight w:val="0"/>
                          <w:marTop w:val="0"/>
                          <w:marBottom w:val="0"/>
                          <w:divBdr>
                            <w:top w:val="none" w:sz="0" w:space="0" w:color="auto"/>
                            <w:left w:val="none" w:sz="0" w:space="0" w:color="auto"/>
                            <w:bottom w:val="none" w:sz="0" w:space="0" w:color="auto"/>
                            <w:right w:val="none" w:sz="0" w:space="0" w:color="auto"/>
                          </w:divBdr>
                        </w:div>
                        <w:div w:id="10838206">
                          <w:marLeft w:val="0"/>
                          <w:marRight w:val="0"/>
                          <w:marTop w:val="0"/>
                          <w:marBottom w:val="0"/>
                          <w:divBdr>
                            <w:top w:val="none" w:sz="0" w:space="0" w:color="auto"/>
                            <w:left w:val="none" w:sz="0" w:space="0" w:color="auto"/>
                            <w:bottom w:val="none" w:sz="0" w:space="0" w:color="auto"/>
                            <w:right w:val="none" w:sz="0" w:space="0" w:color="auto"/>
                          </w:divBdr>
                        </w:div>
                      </w:divsChild>
                    </w:div>
                    <w:div w:id="1016997535">
                      <w:marLeft w:val="0"/>
                      <w:marRight w:val="0"/>
                      <w:marTop w:val="0"/>
                      <w:marBottom w:val="0"/>
                      <w:divBdr>
                        <w:top w:val="none" w:sz="0" w:space="0" w:color="auto"/>
                        <w:left w:val="none" w:sz="0" w:space="0" w:color="auto"/>
                        <w:bottom w:val="none" w:sz="0" w:space="0" w:color="auto"/>
                        <w:right w:val="none" w:sz="0" w:space="0" w:color="auto"/>
                      </w:divBdr>
                    </w:div>
                    <w:div w:id="575821270">
                      <w:marLeft w:val="0"/>
                      <w:marRight w:val="0"/>
                      <w:marTop w:val="0"/>
                      <w:marBottom w:val="0"/>
                      <w:divBdr>
                        <w:top w:val="none" w:sz="0" w:space="0" w:color="auto"/>
                        <w:left w:val="none" w:sz="0" w:space="0" w:color="auto"/>
                        <w:bottom w:val="none" w:sz="0" w:space="0" w:color="auto"/>
                        <w:right w:val="none" w:sz="0" w:space="0" w:color="auto"/>
                      </w:divBdr>
                    </w:div>
                    <w:div w:id="571503480">
                      <w:marLeft w:val="0"/>
                      <w:marRight w:val="0"/>
                      <w:marTop w:val="0"/>
                      <w:marBottom w:val="0"/>
                      <w:divBdr>
                        <w:top w:val="none" w:sz="0" w:space="0" w:color="auto"/>
                        <w:left w:val="none" w:sz="0" w:space="0" w:color="auto"/>
                        <w:bottom w:val="none" w:sz="0" w:space="0" w:color="auto"/>
                        <w:right w:val="none" w:sz="0" w:space="0" w:color="auto"/>
                      </w:divBdr>
                    </w:div>
                    <w:div w:id="1774476920">
                      <w:marLeft w:val="0"/>
                      <w:marRight w:val="0"/>
                      <w:marTop w:val="0"/>
                      <w:marBottom w:val="0"/>
                      <w:divBdr>
                        <w:top w:val="none" w:sz="0" w:space="0" w:color="auto"/>
                        <w:left w:val="none" w:sz="0" w:space="0" w:color="auto"/>
                        <w:bottom w:val="none" w:sz="0" w:space="0" w:color="auto"/>
                        <w:right w:val="none" w:sz="0" w:space="0" w:color="auto"/>
                      </w:divBdr>
                    </w:div>
                    <w:div w:id="860163172">
                      <w:marLeft w:val="0"/>
                      <w:marRight w:val="0"/>
                      <w:marTop w:val="0"/>
                      <w:marBottom w:val="0"/>
                      <w:divBdr>
                        <w:top w:val="none" w:sz="0" w:space="0" w:color="auto"/>
                        <w:left w:val="none" w:sz="0" w:space="0" w:color="auto"/>
                        <w:bottom w:val="none" w:sz="0" w:space="0" w:color="auto"/>
                        <w:right w:val="none" w:sz="0" w:space="0" w:color="auto"/>
                      </w:divBdr>
                    </w:div>
                    <w:div w:id="1941794718">
                      <w:marLeft w:val="0"/>
                      <w:marRight w:val="0"/>
                      <w:marTop w:val="0"/>
                      <w:marBottom w:val="0"/>
                      <w:divBdr>
                        <w:top w:val="none" w:sz="0" w:space="0" w:color="auto"/>
                        <w:left w:val="none" w:sz="0" w:space="0" w:color="auto"/>
                        <w:bottom w:val="none" w:sz="0" w:space="0" w:color="auto"/>
                        <w:right w:val="none" w:sz="0" w:space="0" w:color="auto"/>
                      </w:divBdr>
                    </w:div>
                    <w:div w:id="959335184">
                      <w:marLeft w:val="0"/>
                      <w:marRight w:val="0"/>
                      <w:marTop w:val="0"/>
                      <w:marBottom w:val="0"/>
                      <w:divBdr>
                        <w:top w:val="none" w:sz="0" w:space="0" w:color="auto"/>
                        <w:left w:val="none" w:sz="0" w:space="0" w:color="auto"/>
                        <w:bottom w:val="none" w:sz="0" w:space="0" w:color="auto"/>
                        <w:right w:val="none" w:sz="0" w:space="0" w:color="auto"/>
                      </w:divBdr>
                      <w:divsChild>
                        <w:div w:id="972755669">
                          <w:marLeft w:val="0"/>
                          <w:marRight w:val="0"/>
                          <w:marTop w:val="0"/>
                          <w:marBottom w:val="0"/>
                          <w:divBdr>
                            <w:top w:val="none" w:sz="0" w:space="0" w:color="auto"/>
                            <w:left w:val="none" w:sz="0" w:space="0" w:color="auto"/>
                            <w:bottom w:val="none" w:sz="0" w:space="0" w:color="auto"/>
                            <w:right w:val="none" w:sz="0" w:space="0" w:color="auto"/>
                          </w:divBdr>
                        </w:div>
                        <w:div w:id="141898381">
                          <w:marLeft w:val="0"/>
                          <w:marRight w:val="0"/>
                          <w:marTop w:val="0"/>
                          <w:marBottom w:val="0"/>
                          <w:divBdr>
                            <w:top w:val="none" w:sz="0" w:space="0" w:color="auto"/>
                            <w:left w:val="none" w:sz="0" w:space="0" w:color="auto"/>
                            <w:bottom w:val="none" w:sz="0" w:space="0" w:color="auto"/>
                            <w:right w:val="none" w:sz="0" w:space="0" w:color="auto"/>
                          </w:divBdr>
                        </w:div>
                        <w:div w:id="2021009443">
                          <w:marLeft w:val="0"/>
                          <w:marRight w:val="0"/>
                          <w:marTop w:val="0"/>
                          <w:marBottom w:val="0"/>
                          <w:divBdr>
                            <w:top w:val="none" w:sz="0" w:space="0" w:color="auto"/>
                            <w:left w:val="none" w:sz="0" w:space="0" w:color="auto"/>
                            <w:bottom w:val="none" w:sz="0" w:space="0" w:color="auto"/>
                            <w:right w:val="none" w:sz="0" w:space="0" w:color="auto"/>
                          </w:divBdr>
                          <w:divsChild>
                            <w:div w:id="1709260305">
                              <w:marLeft w:val="0"/>
                              <w:marRight w:val="0"/>
                              <w:marTop w:val="0"/>
                              <w:marBottom w:val="0"/>
                              <w:divBdr>
                                <w:top w:val="none" w:sz="0" w:space="0" w:color="auto"/>
                                <w:left w:val="none" w:sz="0" w:space="0" w:color="auto"/>
                                <w:bottom w:val="none" w:sz="0" w:space="0" w:color="auto"/>
                                <w:right w:val="none" w:sz="0" w:space="0" w:color="auto"/>
                              </w:divBdr>
                            </w:div>
                            <w:div w:id="1042826511">
                              <w:marLeft w:val="0"/>
                              <w:marRight w:val="0"/>
                              <w:marTop w:val="0"/>
                              <w:marBottom w:val="0"/>
                              <w:divBdr>
                                <w:top w:val="none" w:sz="0" w:space="0" w:color="auto"/>
                                <w:left w:val="none" w:sz="0" w:space="0" w:color="auto"/>
                                <w:bottom w:val="none" w:sz="0" w:space="0" w:color="auto"/>
                                <w:right w:val="none" w:sz="0" w:space="0" w:color="auto"/>
                              </w:divBdr>
                            </w:div>
                          </w:divsChild>
                        </w:div>
                        <w:div w:id="1785732750">
                          <w:marLeft w:val="0"/>
                          <w:marRight w:val="0"/>
                          <w:marTop w:val="0"/>
                          <w:marBottom w:val="0"/>
                          <w:divBdr>
                            <w:top w:val="none" w:sz="0" w:space="0" w:color="auto"/>
                            <w:left w:val="none" w:sz="0" w:space="0" w:color="auto"/>
                            <w:bottom w:val="none" w:sz="0" w:space="0" w:color="auto"/>
                            <w:right w:val="none" w:sz="0" w:space="0" w:color="auto"/>
                          </w:divBdr>
                        </w:div>
                      </w:divsChild>
                    </w:div>
                    <w:div w:id="1311442099">
                      <w:marLeft w:val="0"/>
                      <w:marRight w:val="0"/>
                      <w:marTop w:val="0"/>
                      <w:marBottom w:val="0"/>
                      <w:divBdr>
                        <w:top w:val="none" w:sz="0" w:space="0" w:color="auto"/>
                        <w:left w:val="none" w:sz="0" w:space="0" w:color="auto"/>
                        <w:bottom w:val="none" w:sz="0" w:space="0" w:color="auto"/>
                        <w:right w:val="none" w:sz="0" w:space="0" w:color="auto"/>
                      </w:divBdr>
                    </w:div>
                    <w:div w:id="1154492181">
                      <w:marLeft w:val="0"/>
                      <w:marRight w:val="0"/>
                      <w:marTop w:val="0"/>
                      <w:marBottom w:val="0"/>
                      <w:divBdr>
                        <w:top w:val="none" w:sz="0" w:space="0" w:color="auto"/>
                        <w:left w:val="none" w:sz="0" w:space="0" w:color="auto"/>
                        <w:bottom w:val="none" w:sz="0" w:space="0" w:color="auto"/>
                        <w:right w:val="none" w:sz="0" w:space="0" w:color="auto"/>
                      </w:divBdr>
                    </w:div>
                    <w:div w:id="1758793523">
                      <w:marLeft w:val="0"/>
                      <w:marRight w:val="0"/>
                      <w:marTop w:val="0"/>
                      <w:marBottom w:val="0"/>
                      <w:divBdr>
                        <w:top w:val="none" w:sz="0" w:space="0" w:color="auto"/>
                        <w:left w:val="none" w:sz="0" w:space="0" w:color="auto"/>
                        <w:bottom w:val="none" w:sz="0" w:space="0" w:color="auto"/>
                        <w:right w:val="none" w:sz="0" w:space="0" w:color="auto"/>
                      </w:divBdr>
                      <w:divsChild>
                        <w:div w:id="1979649504">
                          <w:marLeft w:val="0"/>
                          <w:marRight w:val="0"/>
                          <w:marTop w:val="0"/>
                          <w:marBottom w:val="0"/>
                          <w:divBdr>
                            <w:top w:val="none" w:sz="0" w:space="0" w:color="auto"/>
                            <w:left w:val="none" w:sz="0" w:space="0" w:color="auto"/>
                            <w:bottom w:val="none" w:sz="0" w:space="0" w:color="auto"/>
                            <w:right w:val="none" w:sz="0" w:space="0" w:color="auto"/>
                          </w:divBdr>
                        </w:div>
                        <w:div w:id="16026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51668">
      <w:bodyDiv w:val="1"/>
      <w:marLeft w:val="0"/>
      <w:marRight w:val="0"/>
      <w:marTop w:val="0"/>
      <w:marBottom w:val="0"/>
      <w:divBdr>
        <w:top w:val="none" w:sz="0" w:space="0" w:color="auto"/>
        <w:left w:val="none" w:sz="0" w:space="0" w:color="auto"/>
        <w:bottom w:val="none" w:sz="0" w:space="0" w:color="auto"/>
        <w:right w:val="none" w:sz="0" w:space="0" w:color="auto"/>
      </w:divBdr>
      <w:divsChild>
        <w:div w:id="503516529">
          <w:marLeft w:val="0"/>
          <w:marRight w:val="0"/>
          <w:marTop w:val="0"/>
          <w:marBottom w:val="0"/>
          <w:divBdr>
            <w:top w:val="none" w:sz="0" w:space="0" w:color="auto"/>
            <w:left w:val="none" w:sz="0" w:space="0" w:color="auto"/>
            <w:bottom w:val="none" w:sz="0" w:space="0" w:color="auto"/>
            <w:right w:val="none" w:sz="0" w:space="0" w:color="auto"/>
          </w:divBdr>
          <w:divsChild>
            <w:div w:id="1855269972">
              <w:marLeft w:val="0"/>
              <w:marRight w:val="0"/>
              <w:marTop w:val="0"/>
              <w:marBottom w:val="0"/>
              <w:divBdr>
                <w:top w:val="none" w:sz="0" w:space="0" w:color="auto"/>
                <w:left w:val="none" w:sz="0" w:space="0" w:color="auto"/>
                <w:bottom w:val="none" w:sz="0" w:space="0" w:color="auto"/>
                <w:right w:val="none" w:sz="0" w:space="0" w:color="auto"/>
              </w:divBdr>
              <w:divsChild>
                <w:div w:id="798034387">
                  <w:marLeft w:val="0"/>
                  <w:marRight w:val="0"/>
                  <w:marTop w:val="0"/>
                  <w:marBottom w:val="0"/>
                  <w:divBdr>
                    <w:top w:val="none" w:sz="0" w:space="0" w:color="auto"/>
                    <w:left w:val="none" w:sz="0" w:space="0" w:color="auto"/>
                    <w:bottom w:val="none" w:sz="0" w:space="0" w:color="auto"/>
                    <w:right w:val="none" w:sz="0" w:space="0" w:color="auto"/>
                  </w:divBdr>
                  <w:divsChild>
                    <w:div w:id="1959946937">
                      <w:marLeft w:val="0"/>
                      <w:marRight w:val="0"/>
                      <w:marTop w:val="0"/>
                      <w:marBottom w:val="0"/>
                      <w:divBdr>
                        <w:top w:val="none" w:sz="0" w:space="0" w:color="auto"/>
                        <w:left w:val="none" w:sz="0" w:space="0" w:color="auto"/>
                        <w:bottom w:val="none" w:sz="0" w:space="0" w:color="auto"/>
                        <w:right w:val="none" w:sz="0" w:space="0" w:color="auto"/>
                      </w:divBdr>
                      <w:divsChild>
                        <w:div w:id="1406730566">
                          <w:marLeft w:val="0"/>
                          <w:marRight w:val="0"/>
                          <w:marTop w:val="0"/>
                          <w:marBottom w:val="0"/>
                          <w:divBdr>
                            <w:top w:val="none" w:sz="0" w:space="0" w:color="auto"/>
                            <w:left w:val="none" w:sz="0" w:space="0" w:color="auto"/>
                            <w:bottom w:val="none" w:sz="0" w:space="0" w:color="auto"/>
                            <w:right w:val="none" w:sz="0" w:space="0" w:color="auto"/>
                          </w:divBdr>
                          <w:divsChild>
                            <w:div w:id="12075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5828">
                      <w:marLeft w:val="0"/>
                      <w:marRight w:val="0"/>
                      <w:marTop w:val="0"/>
                      <w:marBottom w:val="0"/>
                      <w:divBdr>
                        <w:top w:val="none" w:sz="0" w:space="0" w:color="auto"/>
                        <w:left w:val="none" w:sz="0" w:space="0" w:color="auto"/>
                        <w:bottom w:val="none" w:sz="0" w:space="0" w:color="auto"/>
                        <w:right w:val="none" w:sz="0" w:space="0" w:color="auto"/>
                      </w:divBdr>
                      <w:divsChild>
                        <w:div w:id="1555462152">
                          <w:marLeft w:val="0"/>
                          <w:marRight w:val="0"/>
                          <w:marTop w:val="0"/>
                          <w:marBottom w:val="0"/>
                          <w:divBdr>
                            <w:top w:val="none" w:sz="0" w:space="0" w:color="auto"/>
                            <w:left w:val="none" w:sz="0" w:space="0" w:color="auto"/>
                            <w:bottom w:val="none" w:sz="0" w:space="0" w:color="auto"/>
                            <w:right w:val="none" w:sz="0" w:space="0" w:color="auto"/>
                          </w:divBdr>
                          <w:divsChild>
                            <w:div w:id="1060401426">
                              <w:marLeft w:val="0"/>
                              <w:marRight w:val="0"/>
                              <w:marTop w:val="0"/>
                              <w:marBottom w:val="0"/>
                              <w:divBdr>
                                <w:top w:val="none" w:sz="0" w:space="0" w:color="auto"/>
                                <w:left w:val="none" w:sz="0" w:space="0" w:color="auto"/>
                                <w:bottom w:val="none" w:sz="0" w:space="0" w:color="auto"/>
                                <w:right w:val="none" w:sz="0" w:space="0" w:color="auto"/>
                              </w:divBdr>
                              <w:divsChild>
                                <w:div w:id="14434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42788">
                      <w:marLeft w:val="0"/>
                      <w:marRight w:val="0"/>
                      <w:marTop w:val="0"/>
                      <w:marBottom w:val="0"/>
                      <w:divBdr>
                        <w:top w:val="none" w:sz="0" w:space="0" w:color="auto"/>
                        <w:left w:val="none" w:sz="0" w:space="0" w:color="auto"/>
                        <w:bottom w:val="none" w:sz="0" w:space="0" w:color="auto"/>
                        <w:right w:val="none" w:sz="0" w:space="0" w:color="auto"/>
                      </w:divBdr>
                      <w:divsChild>
                        <w:div w:id="1807965976">
                          <w:marLeft w:val="0"/>
                          <w:marRight w:val="0"/>
                          <w:marTop w:val="0"/>
                          <w:marBottom w:val="0"/>
                          <w:divBdr>
                            <w:top w:val="none" w:sz="0" w:space="0" w:color="auto"/>
                            <w:left w:val="none" w:sz="0" w:space="0" w:color="auto"/>
                            <w:bottom w:val="none" w:sz="0" w:space="0" w:color="auto"/>
                            <w:right w:val="none" w:sz="0" w:space="0" w:color="auto"/>
                          </w:divBdr>
                          <w:divsChild>
                            <w:div w:id="1019431143">
                              <w:marLeft w:val="0"/>
                              <w:marRight w:val="0"/>
                              <w:marTop w:val="0"/>
                              <w:marBottom w:val="0"/>
                              <w:divBdr>
                                <w:top w:val="none" w:sz="0" w:space="0" w:color="auto"/>
                                <w:left w:val="none" w:sz="0" w:space="0" w:color="auto"/>
                                <w:bottom w:val="none" w:sz="0" w:space="0" w:color="auto"/>
                                <w:right w:val="none" w:sz="0" w:space="0" w:color="auto"/>
                              </w:divBdr>
                              <w:divsChild>
                                <w:div w:id="14697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5474">
                      <w:marLeft w:val="0"/>
                      <w:marRight w:val="0"/>
                      <w:marTop w:val="0"/>
                      <w:marBottom w:val="0"/>
                      <w:divBdr>
                        <w:top w:val="none" w:sz="0" w:space="0" w:color="auto"/>
                        <w:left w:val="none" w:sz="0" w:space="0" w:color="auto"/>
                        <w:bottom w:val="none" w:sz="0" w:space="0" w:color="auto"/>
                        <w:right w:val="none" w:sz="0" w:space="0" w:color="auto"/>
                      </w:divBdr>
                      <w:divsChild>
                        <w:div w:id="668019553">
                          <w:marLeft w:val="0"/>
                          <w:marRight w:val="0"/>
                          <w:marTop w:val="0"/>
                          <w:marBottom w:val="0"/>
                          <w:divBdr>
                            <w:top w:val="none" w:sz="0" w:space="0" w:color="auto"/>
                            <w:left w:val="none" w:sz="0" w:space="0" w:color="auto"/>
                            <w:bottom w:val="none" w:sz="0" w:space="0" w:color="auto"/>
                            <w:right w:val="none" w:sz="0" w:space="0" w:color="auto"/>
                          </w:divBdr>
                        </w:div>
                        <w:div w:id="1336417816">
                          <w:marLeft w:val="0"/>
                          <w:marRight w:val="0"/>
                          <w:marTop w:val="0"/>
                          <w:marBottom w:val="0"/>
                          <w:divBdr>
                            <w:top w:val="none" w:sz="0" w:space="0" w:color="auto"/>
                            <w:left w:val="none" w:sz="0" w:space="0" w:color="auto"/>
                            <w:bottom w:val="none" w:sz="0" w:space="0" w:color="auto"/>
                            <w:right w:val="none" w:sz="0" w:space="0" w:color="auto"/>
                          </w:divBdr>
                        </w:div>
                        <w:div w:id="134034455">
                          <w:marLeft w:val="0"/>
                          <w:marRight w:val="0"/>
                          <w:marTop w:val="0"/>
                          <w:marBottom w:val="0"/>
                          <w:divBdr>
                            <w:top w:val="none" w:sz="0" w:space="0" w:color="auto"/>
                            <w:left w:val="none" w:sz="0" w:space="0" w:color="auto"/>
                            <w:bottom w:val="none" w:sz="0" w:space="0" w:color="auto"/>
                            <w:right w:val="none" w:sz="0" w:space="0" w:color="auto"/>
                          </w:divBdr>
                        </w:div>
                      </w:divsChild>
                    </w:div>
                    <w:div w:id="1414014330">
                      <w:marLeft w:val="0"/>
                      <w:marRight w:val="0"/>
                      <w:marTop w:val="0"/>
                      <w:marBottom w:val="0"/>
                      <w:divBdr>
                        <w:top w:val="none" w:sz="0" w:space="0" w:color="auto"/>
                        <w:left w:val="none" w:sz="0" w:space="0" w:color="auto"/>
                        <w:bottom w:val="none" w:sz="0" w:space="0" w:color="auto"/>
                        <w:right w:val="none" w:sz="0" w:space="0" w:color="auto"/>
                      </w:divBdr>
                    </w:div>
                    <w:div w:id="1360623413">
                      <w:marLeft w:val="0"/>
                      <w:marRight w:val="0"/>
                      <w:marTop w:val="0"/>
                      <w:marBottom w:val="0"/>
                      <w:divBdr>
                        <w:top w:val="none" w:sz="0" w:space="0" w:color="auto"/>
                        <w:left w:val="none" w:sz="0" w:space="0" w:color="auto"/>
                        <w:bottom w:val="none" w:sz="0" w:space="0" w:color="auto"/>
                        <w:right w:val="none" w:sz="0" w:space="0" w:color="auto"/>
                      </w:divBdr>
                    </w:div>
                    <w:div w:id="1732995243">
                      <w:marLeft w:val="0"/>
                      <w:marRight w:val="0"/>
                      <w:marTop w:val="0"/>
                      <w:marBottom w:val="0"/>
                      <w:divBdr>
                        <w:top w:val="none" w:sz="0" w:space="0" w:color="auto"/>
                        <w:left w:val="none" w:sz="0" w:space="0" w:color="auto"/>
                        <w:bottom w:val="none" w:sz="0" w:space="0" w:color="auto"/>
                        <w:right w:val="none" w:sz="0" w:space="0" w:color="auto"/>
                      </w:divBdr>
                    </w:div>
                    <w:div w:id="378938007">
                      <w:marLeft w:val="0"/>
                      <w:marRight w:val="0"/>
                      <w:marTop w:val="0"/>
                      <w:marBottom w:val="0"/>
                      <w:divBdr>
                        <w:top w:val="none" w:sz="0" w:space="0" w:color="auto"/>
                        <w:left w:val="none" w:sz="0" w:space="0" w:color="auto"/>
                        <w:bottom w:val="none" w:sz="0" w:space="0" w:color="auto"/>
                        <w:right w:val="none" w:sz="0" w:space="0" w:color="auto"/>
                      </w:divBdr>
                    </w:div>
                    <w:div w:id="119230062">
                      <w:marLeft w:val="0"/>
                      <w:marRight w:val="0"/>
                      <w:marTop w:val="0"/>
                      <w:marBottom w:val="0"/>
                      <w:divBdr>
                        <w:top w:val="none" w:sz="0" w:space="0" w:color="auto"/>
                        <w:left w:val="none" w:sz="0" w:space="0" w:color="auto"/>
                        <w:bottom w:val="none" w:sz="0" w:space="0" w:color="auto"/>
                        <w:right w:val="none" w:sz="0" w:space="0" w:color="auto"/>
                      </w:divBdr>
                    </w:div>
                    <w:div w:id="1667198928">
                      <w:marLeft w:val="0"/>
                      <w:marRight w:val="0"/>
                      <w:marTop w:val="0"/>
                      <w:marBottom w:val="0"/>
                      <w:divBdr>
                        <w:top w:val="none" w:sz="0" w:space="0" w:color="auto"/>
                        <w:left w:val="none" w:sz="0" w:space="0" w:color="auto"/>
                        <w:bottom w:val="none" w:sz="0" w:space="0" w:color="auto"/>
                        <w:right w:val="none" w:sz="0" w:space="0" w:color="auto"/>
                      </w:divBdr>
                    </w:div>
                    <w:div w:id="589510552">
                      <w:marLeft w:val="0"/>
                      <w:marRight w:val="0"/>
                      <w:marTop w:val="0"/>
                      <w:marBottom w:val="0"/>
                      <w:divBdr>
                        <w:top w:val="none" w:sz="0" w:space="0" w:color="auto"/>
                        <w:left w:val="none" w:sz="0" w:space="0" w:color="auto"/>
                        <w:bottom w:val="none" w:sz="0" w:space="0" w:color="auto"/>
                        <w:right w:val="none" w:sz="0" w:space="0" w:color="auto"/>
                      </w:divBdr>
                    </w:div>
                    <w:div w:id="1574390258">
                      <w:marLeft w:val="0"/>
                      <w:marRight w:val="0"/>
                      <w:marTop w:val="0"/>
                      <w:marBottom w:val="0"/>
                      <w:divBdr>
                        <w:top w:val="none" w:sz="0" w:space="0" w:color="auto"/>
                        <w:left w:val="none" w:sz="0" w:space="0" w:color="auto"/>
                        <w:bottom w:val="none" w:sz="0" w:space="0" w:color="auto"/>
                        <w:right w:val="none" w:sz="0" w:space="0" w:color="auto"/>
                      </w:divBdr>
                    </w:div>
                    <w:div w:id="1794514465">
                      <w:marLeft w:val="0"/>
                      <w:marRight w:val="0"/>
                      <w:marTop w:val="0"/>
                      <w:marBottom w:val="0"/>
                      <w:divBdr>
                        <w:top w:val="none" w:sz="0" w:space="0" w:color="auto"/>
                        <w:left w:val="none" w:sz="0" w:space="0" w:color="auto"/>
                        <w:bottom w:val="none" w:sz="0" w:space="0" w:color="auto"/>
                        <w:right w:val="none" w:sz="0" w:space="0" w:color="auto"/>
                      </w:divBdr>
                    </w:div>
                    <w:div w:id="2009483514">
                      <w:marLeft w:val="0"/>
                      <w:marRight w:val="0"/>
                      <w:marTop w:val="0"/>
                      <w:marBottom w:val="0"/>
                      <w:divBdr>
                        <w:top w:val="none" w:sz="0" w:space="0" w:color="auto"/>
                        <w:left w:val="none" w:sz="0" w:space="0" w:color="auto"/>
                        <w:bottom w:val="none" w:sz="0" w:space="0" w:color="auto"/>
                        <w:right w:val="none" w:sz="0" w:space="0" w:color="auto"/>
                      </w:divBdr>
                    </w:div>
                    <w:div w:id="1300576171">
                      <w:marLeft w:val="0"/>
                      <w:marRight w:val="0"/>
                      <w:marTop w:val="0"/>
                      <w:marBottom w:val="0"/>
                      <w:divBdr>
                        <w:top w:val="none" w:sz="0" w:space="0" w:color="auto"/>
                        <w:left w:val="none" w:sz="0" w:space="0" w:color="auto"/>
                        <w:bottom w:val="none" w:sz="0" w:space="0" w:color="auto"/>
                        <w:right w:val="none" w:sz="0" w:space="0" w:color="auto"/>
                      </w:divBdr>
                    </w:div>
                    <w:div w:id="882056604">
                      <w:marLeft w:val="0"/>
                      <w:marRight w:val="0"/>
                      <w:marTop w:val="0"/>
                      <w:marBottom w:val="0"/>
                      <w:divBdr>
                        <w:top w:val="none" w:sz="0" w:space="0" w:color="auto"/>
                        <w:left w:val="none" w:sz="0" w:space="0" w:color="auto"/>
                        <w:bottom w:val="none" w:sz="0" w:space="0" w:color="auto"/>
                        <w:right w:val="none" w:sz="0" w:space="0" w:color="auto"/>
                      </w:divBdr>
                    </w:div>
                    <w:div w:id="1518763744">
                      <w:marLeft w:val="0"/>
                      <w:marRight w:val="0"/>
                      <w:marTop w:val="0"/>
                      <w:marBottom w:val="0"/>
                      <w:divBdr>
                        <w:top w:val="none" w:sz="0" w:space="0" w:color="auto"/>
                        <w:left w:val="none" w:sz="0" w:space="0" w:color="auto"/>
                        <w:bottom w:val="none" w:sz="0" w:space="0" w:color="auto"/>
                        <w:right w:val="none" w:sz="0" w:space="0" w:color="auto"/>
                      </w:divBdr>
                      <w:divsChild>
                        <w:div w:id="2067795932">
                          <w:marLeft w:val="0"/>
                          <w:marRight w:val="0"/>
                          <w:marTop w:val="0"/>
                          <w:marBottom w:val="0"/>
                          <w:divBdr>
                            <w:top w:val="none" w:sz="0" w:space="0" w:color="auto"/>
                            <w:left w:val="none" w:sz="0" w:space="0" w:color="auto"/>
                            <w:bottom w:val="none" w:sz="0" w:space="0" w:color="auto"/>
                            <w:right w:val="none" w:sz="0" w:space="0" w:color="auto"/>
                          </w:divBdr>
                        </w:div>
                        <w:div w:id="136731470">
                          <w:marLeft w:val="0"/>
                          <w:marRight w:val="0"/>
                          <w:marTop w:val="0"/>
                          <w:marBottom w:val="0"/>
                          <w:divBdr>
                            <w:top w:val="none" w:sz="0" w:space="0" w:color="auto"/>
                            <w:left w:val="none" w:sz="0" w:space="0" w:color="auto"/>
                            <w:bottom w:val="none" w:sz="0" w:space="0" w:color="auto"/>
                            <w:right w:val="none" w:sz="0" w:space="0" w:color="auto"/>
                          </w:divBdr>
                        </w:div>
                      </w:divsChild>
                    </w:div>
                    <w:div w:id="2010909453">
                      <w:marLeft w:val="0"/>
                      <w:marRight w:val="0"/>
                      <w:marTop w:val="0"/>
                      <w:marBottom w:val="0"/>
                      <w:divBdr>
                        <w:top w:val="none" w:sz="0" w:space="0" w:color="auto"/>
                        <w:left w:val="none" w:sz="0" w:space="0" w:color="auto"/>
                        <w:bottom w:val="none" w:sz="0" w:space="0" w:color="auto"/>
                        <w:right w:val="none" w:sz="0" w:space="0" w:color="auto"/>
                      </w:divBdr>
                    </w:div>
                    <w:div w:id="217978938">
                      <w:marLeft w:val="0"/>
                      <w:marRight w:val="0"/>
                      <w:marTop w:val="0"/>
                      <w:marBottom w:val="0"/>
                      <w:divBdr>
                        <w:top w:val="none" w:sz="0" w:space="0" w:color="auto"/>
                        <w:left w:val="none" w:sz="0" w:space="0" w:color="auto"/>
                        <w:bottom w:val="none" w:sz="0" w:space="0" w:color="auto"/>
                        <w:right w:val="none" w:sz="0" w:space="0" w:color="auto"/>
                      </w:divBdr>
                    </w:div>
                    <w:div w:id="1699621901">
                      <w:marLeft w:val="0"/>
                      <w:marRight w:val="0"/>
                      <w:marTop w:val="0"/>
                      <w:marBottom w:val="0"/>
                      <w:divBdr>
                        <w:top w:val="none" w:sz="0" w:space="0" w:color="auto"/>
                        <w:left w:val="none" w:sz="0" w:space="0" w:color="auto"/>
                        <w:bottom w:val="none" w:sz="0" w:space="0" w:color="auto"/>
                        <w:right w:val="none" w:sz="0" w:space="0" w:color="auto"/>
                      </w:divBdr>
                    </w:div>
                    <w:div w:id="2051101829">
                      <w:marLeft w:val="0"/>
                      <w:marRight w:val="0"/>
                      <w:marTop w:val="0"/>
                      <w:marBottom w:val="0"/>
                      <w:divBdr>
                        <w:top w:val="none" w:sz="0" w:space="0" w:color="auto"/>
                        <w:left w:val="none" w:sz="0" w:space="0" w:color="auto"/>
                        <w:bottom w:val="none" w:sz="0" w:space="0" w:color="auto"/>
                        <w:right w:val="none" w:sz="0" w:space="0" w:color="auto"/>
                      </w:divBdr>
                    </w:div>
                    <w:div w:id="616254930">
                      <w:marLeft w:val="0"/>
                      <w:marRight w:val="0"/>
                      <w:marTop w:val="0"/>
                      <w:marBottom w:val="0"/>
                      <w:divBdr>
                        <w:top w:val="none" w:sz="0" w:space="0" w:color="auto"/>
                        <w:left w:val="none" w:sz="0" w:space="0" w:color="auto"/>
                        <w:bottom w:val="none" w:sz="0" w:space="0" w:color="auto"/>
                        <w:right w:val="none" w:sz="0" w:space="0" w:color="auto"/>
                      </w:divBdr>
                    </w:div>
                    <w:div w:id="411318821">
                      <w:marLeft w:val="0"/>
                      <w:marRight w:val="0"/>
                      <w:marTop w:val="0"/>
                      <w:marBottom w:val="0"/>
                      <w:divBdr>
                        <w:top w:val="none" w:sz="0" w:space="0" w:color="auto"/>
                        <w:left w:val="none" w:sz="0" w:space="0" w:color="auto"/>
                        <w:bottom w:val="none" w:sz="0" w:space="0" w:color="auto"/>
                        <w:right w:val="none" w:sz="0" w:space="0" w:color="auto"/>
                      </w:divBdr>
                    </w:div>
                    <w:div w:id="969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074633">
      <w:bodyDiv w:val="1"/>
      <w:marLeft w:val="0"/>
      <w:marRight w:val="0"/>
      <w:marTop w:val="0"/>
      <w:marBottom w:val="0"/>
      <w:divBdr>
        <w:top w:val="none" w:sz="0" w:space="0" w:color="auto"/>
        <w:left w:val="none" w:sz="0" w:space="0" w:color="auto"/>
        <w:bottom w:val="none" w:sz="0" w:space="0" w:color="auto"/>
        <w:right w:val="none" w:sz="0" w:space="0" w:color="auto"/>
      </w:divBdr>
      <w:divsChild>
        <w:div w:id="1257834767">
          <w:marLeft w:val="0"/>
          <w:marRight w:val="0"/>
          <w:marTop w:val="0"/>
          <w:marBottom w:val="0"/>
          <w:divBdr>
            <w:top w:val="none" w:sz="0" w:space="0" w:color="auto"/>
            <w:left w:val="none" w:sz="0" w:space="0" w:color="auto"/>
            <w:bottom w:val="none" w:sz="0" w:space="0" w:color="auto"/>
            <w:right w:val="none" w:sz="0" w:space="0" w:color="auto"/>
          </w:divBdr>
        </w:div>
        <w:div w:id="122387547">
          <w:marLeft w:val="0"/>
          <w:marRight w:val="0"/>
          <w:marTop w:val="0"/>
          <w:marBottom w:val="0"/>
          <w:divBdr>
            <w:top w:val="none" w:sz="0" w:space="0" w:color="auto"/>
            <w:left w:val="none" w:sz="0" w:space="0" w:color="auto"/>
            <w:bottom w:val="none" w:sz="0" w:space="0" w:color="auto"/>
            <w:right w:val="none" w:sz="0" w:space="0" w:color="auto"/>
          </w:divBdr>
        </w:div>
        <w:div w:id="1792477723">
          <w:marLeft w:val="0"/>
          <w:marRight w:val="0"/>
          <w:marTop w:val="0"/>
          <w:marBottom w:val="0"/>
          <w:divBdr>
            <w:top w:val="none" w:sz="0" w:space="0" w:color="auto"/>
            <w:left w:val="none" w:sz="0" w:space="0" w:color="auto"/>
            <w:bottom w:val="none" w:sz="0" w:space="0" w:color="auto"/>
            <w:right w:val="none" w:sz="0" w:space="0" w:color="auto"/>
          </w:divBdr>
        </w:div>
        <w:div w:id="734206820">
          <w:marLeft w:val="0"/>
          <w:marRight w:val="0"/>
          <w:marTop w:val="0"/>
          <w:marBottom w:val="0"/>
          <w:divBdr>
            <w:top w:val="none" w:sz="0" w:space="0" w:color="auto"/>
            <w:left w:val="none" w:sz="0" w:space="0" w:color="auto"/>
            <w:bottom w:val="none" w:sz="0" w:space="0" w:color="auto"/>
            <w:right w:val="none" w:sz="0" w:space="0" w:color="auto"/>
          </w:divBdr>
        </w:div>
        <w:div w:id="1222015267">
          <w:marLeft w:val="0"/>
          <w:marRight w:val="0"/>
          <w:marTop w:val="0"/>
          <w:marBottom w:val="0"/>
          <w:divBdr>
            <w:top w:val="none" w:sz="0" w:space="0" w:color="auto"/>
            <w:left w:val="none" w:sz="0" w:space="0" w:color="auto"/>
            <w:bottom w:val="none" w:sz="0" w:space="0" w:color="auto"/>
            <w:right w:val="none" w:sz="0" w:space="0" w:color="auto"/>
          </w:divBdr>
        </w:div>
        <w:div w:id="1920092504">
          <w:marLeft w:val="0"/>
          <w:marRight w:val="0"/>
          <w:marTop w:val="0"/>
          <w:marBottom w:val="0"/>
          <w:divBdr>
            <w:top w:val="none" w:sz="0" w:space="0" w:color="auto"/>
            <w:left w:val="none" w:sz="0" w:space="0" w:color="auto"/>
            <w:bottom w:val="none" w:sz="0" w:space="0" w:color="auto"/>
            <w:right w:val="none" w:sz="0" w:space="0" w:color="auto"/>
          </w:divBdr>
        </w:div>
        <w:div w:id="1511600667">
          <w:marLeft w:val="0"/>
          <w:marRight w:val="0"/>
          <w:marTop w:val="0"/>
          <w:marBottom w:val="0"/>
          <w:divBdr>
            <w:top w:val="none" w:sz="0" w:space="0" w:color="auto"/>
            <w:left w:val="none" w:sz="0" w:space="0" w:color="auto"/>
            <w:bottom w:val="none" w:sz="0" w:space="0" w:color="auto"/>
            <w:right w:val="none" w:sz="0" w:space="0" w:color="auto"/>
          </w:divBdr>
        </w:div>
        <w:div w:id="1251353214">
          <w:marLeft w:val="0"/>
          <w:marRight w:val="0"/>
          <w:marTop w:val="0"/>
          <w:marBottom w:val="0"/>
          <w:divBdr>
            <w:top w:val="none" w:sz="0" w:space="0" w:color="auto"/>
            <w:left w:val="none" w:sz="0" w:space="0" w:color="auto"/>
            <w:bottom w:val="none" w:sz="0" w:space="0" w:color="auto"/>
            <w:right w:val="none" w:sz="0" w:space="0" w:color="auto"/>
          </w:divBdr>
        </w:div>
        <w:div w:id="1057046743">
          <w:marLeft w:val="0"/>
          <w:marRight w:val="0"/>
          <w:marTop w:val="0"/>
          <w:marBottom w:val="0"/>
          <w:divBdr>
            <w:top w:val="none" w:sz="0" w:space="0" w:color="auto"/>
            <w:left w:val="none" w:sz="0" w:space="0" w:color="auto"/>
            <w:bottom w:val="none" w:sz="0" w:space="0" w:color="auto"/>
            <w:right w:val="none" w:sz="0" w:space="0" w:color="auto"/>
          </w:divBdr>
        </w:div>
        <w:div w:id="291404540">
          <w:marLeft w:val="0"/>
          <w:marRight w:val="0"/>
          <w:marTop w:val="0"/>
          <w:marBottom w:val="0"/>
          <w:divBdr>
            <w:top w:val="none" w:sz="0" w:space="0" w:color="auto"/>
            <w:left w:val="none" w:sz="0" w:space="0" w:color="auto"/>
            <w:bottom w:val="none" w:sz="0" w:space="0" w:color="auto"/>
            <w:right w:val="none" w:sz="0" w:space="0" w:color="auto"/>
          </w:divBdr>
        </w:div>
        <w:div w:id="862741636">
          <w:marLeft w:val="0"/>
          <w:marRight w:val="0"/>
          <w:marTop w:val="0"/>
          <w:marBottom w:val="0"/>
          <w:divBdr>
            <w:top w:val="none" w:sz="0" w:space="0" w:color="auto"/>
            <w:left w:val="none" w:sz="0" w:space="0" w:color="auto"/>
            <w:bottom w:val="none" w:sz="0" w:space="0" w:color="auto"/>
            <w:right w:val="none" w:sz="0" w:space="0" w:color="auto"/>
          </w:divBdr>
        </w:div>
        <w:div w:id="828406899">
          <w:marLeft w:val="0"/>
          <w:marRight w:val="0"/>
          <w:marTop w:val="0"/>
          <w:marBottom w:val="0"/>
          <w:divBdr>
            <w:top w:val="none" w:sz="0" w:space="0" w:color="auto"/>
            <w:left w:val="none" w:sz="0" w:space="0" w:color="auto"/>
            <w:bottom w:val="none" w:sz="0" w:space="0" w:color="auto"/>
            <w:right w:val="none" w:sz="0" w:space="0" w:color="auto"/>
          </w:divBdr>
        </w:div>
        <w:div w:id="2088531754">
          <w:marLeft w:val="0"/>
          <w:marRight w:val="0"/>
          <w:marTop w:val="0"/>
          <w:marBottom w:val="0"/>
          <w:divBdr>
            <w:top w:val="none" w:sz="0" w:space="0" w:color="auto"/>
            <w:left w:val="none" w:sz="0" w:space="0" w:color="auto"/>
            <w:bottom w:val="none" w:sz="0" w:space="0" w:color="auto"/>
            <w:right w:val="none" w:sz="0" w:space="0" w:color="auto"/>
          </w:divBdr>
        </w:div>
        <w:div w:id="876162974">
          <w:marLeft w:val="0"/>
          <w:marRight w:val="0"/>
          <w:marTop w:val="0"/>
          <w:marBottom w:val="0"/>
          <w:divBdr>
            <w:top w:val="none" w:sz="0" w:space="0" w:color="auto"/>
            <w:left w:val="none" w:sz="0" w:space="0" w:color="auto"/>
            <w:bottom w:val="none" w:sz="0" w:space="0" w:color="auto"/>
            <w:right w:val="none" w:sz="0" w:space="0" w:color="auto"/>
          </w:divBdr>
        </w:div>
        <w:div w:id="1624650769">
          <w:marLeft w:val="0"/>
          <w:marRight w:val="0"/>
          <w:marTop w:val="0"/>
          <w:marBottom w:val="0"/>
          <w:divBdr>
            <w:top w:val="none" w:sz="0" w:space="0" w:color="auto"/>
            <w:left w:val="none" w:sz="0" w:space="0" w:color="auto"/>
            <w:bottom w:val="none" w:sz="0" w:space="0" w:color="auto"/>
            <w:right w:val="none" w:sz="0" w:space="0" w:color="auto"/>
          </w:divBdr>
        </w:div>
        <w:div w:id="396439397">
          <w:marLeft w:val="0"/>
          <w:marRight w:val="0"/>
          <w:marTop w:val="0"/>
          <w:marBottom w:val="0"/>
          <w:divBdr>
            <w:top w:val="none" w:sz="0" w:space="0" w:color="auto"/>
            <w:left w:val="none" w:sz="0" w:space="0" w:color="auto"/>
            <w:bottom w:val="none" w:sz="0" w:space="0" w:color="auto"/>
            <w:right w:val="none" w:sz="0" w:space="0" w:color="auto"/>
          </w:divBdr>
        </w:div>
      </w:divsChild>
    </w:div>
    <w:div w:id="1294746734">
      <w:bodyDiv w:val="1"/>
      <w:marLeft w:val="0"/>
      <w:marRight w:val="0"/>
      <w:marTop w:val="0"/>
      <w:marBottom w:val="0"/>
      <w:divBdr>
        <w:top w:val="none" w:sz="0" w:space="0" w:color="auto"/>
        <w:left w:val="none" w:sz="0" w:space="0" w:color="auto"/>
        <w:bottom w:val="none" w:sz="0" w:space="0" w:color="auto"/>
        <w:right w:val="none" w:sz="0" w:space="0" w:color="auto"/>
      </w:divBdr>
      <w:divsChild>
        <w:div w:id="1277368774">
          <w:marLeft w:val="0"/>
          <w:marRight w:val="0"/>
          <w:marTop w:val="0"/>
          <w:marBottom w:val="0"/>
          <w:divBdr>
            <w:top w:val="none" w:sz="0" w:space="0" w:color="auto"/>
            <w:left w:val="none" w:sz="0" w:space="0" w:color="auto"/>
            <w:bottom w:val="none" w:sz="0" w:space="0" w:color="auto"/>
            <w:right w:val="none" w:sz="0" w:space="0" w:color="auto"/>
          </w:divBdr>
        </w:div>
        <w:div w:id="1191723624">
          <w:marLeft w:val="0"/>
          <w:marRight w:val="0"/>
          <w:marTop w:val="0"/>
          <w:marBottom w:val="0"/>
          <w:divBdr>
            <w:top w:val="none" w:sz="0" w:space="0" w:color="auto"/>
            <w:left w:val="none" w:sz="0" w:space="0" w:color="auto"/>
            <w:bottom w:val="none" w:sz="0" w:space="0" w:color="auto"/>
            <w:right w:val="none" w:sz="0" w:space="0" w:color="auto"/>
          </w:divBdr>
        </w:div>
        <w:div w:id="484250511">
          <w:marLeft w:val="0"/>
          <w:marRight w:val="0"/>
          <w:marTop w:val="0"/>
          <w:marBottom w:val="0"/>
          <w:divBdr>
            <w:top w:val="none" w:sz="0" w:space="0" w:color="auto"/>
            <w:left w:val="none" w:sz="0" w:space="0" w:color="auto"/>
            <w:bottom w:val="none" w:sz="0" w:space="0" w:color="auto"/>
            <w:right w:val="none" w:sz="0" w:space="0" w:color="auto"/>
          </w:divBdr>
        </w:div>
        <w:div w:id="1761563208">
          <w:marLeft w:val="0"/>
          <w:marRight w:val="0"/>
          <w:marTop w:val="0"/>
          <w:marBottom w:val="0"/>
          <w:divBdr>
            <w:top w:val="none" w:sz="0" w:space="0" w:color="auto"/>
            <w:left w:val="none" w:sz="0" w:space="0" w:color="auto"/>
            <w:bottom w:val="none" w:sz="0" w:space="0" w:color="auto"/>
            <w:right w:val="none" w:sz="0" w:space="0" w:color="auto"/>
          </w:divBdr>
        </w:div>
        <w:div w:id="567542585">
          <w:marLeft w:val="0"/>
          <w:marRight w:val="0"/>
          <w:marTop w:val="0"/>
          <w:marBottom w:val="0"/>
          <w:divBdr>
            <w:top w:val="none" w:sz="0" w:space="0" w:color="auto"/>
            <w:left w:val="none" w:sz="0" w:space="0" w:color="auto"/>
            <w:bottom w:val="none" w:sz="0" w:space="0" w:color="auto"/>
            <w:right w:val="none" w:sz="0" w:space="0" w:color="auto"/>
          </w:divBdr>
        </w:div>
        <w:div w:id="411315476">
          <w:marLeft w:val="0"/>
          <w:marRight w:val="0"/>
          <w:marTop w:val="0"/>
          <w:marBottom w:val="0"/>
          <w:divBdr>
            <w:top w:val="none" w:sz="0" w:space="0" w:color="auto"/>
            <w:left w:val="none" w:sz="0" w:space="0" w:color="auto"/>
            <w:bottom w:val="none" w:sz="0" w:space="0" w:color="auto"/>
            <w:right w:val="none" w:sz="0" w:space="0" w:color="auto"/>
          </w:divBdr>
        </w:div>
        <w:div w:id="1908414393">
          <w:marLeft w:val="0"/>
          <w:marRight w:val="0"/>
          <w:marTop w:val="0"/>
          <w:marBottom w:val="0"/>
          <w:divBdr>
            <w:top w:val="none" w:sz="0" w:space="0" w:color="auto"/>
            <w:left w:val="none" w:sz="0" w:space="0" w:color="auto"/>
            <w:bottom w:val="none" w:sz="0" w:space="0" w:color="auto"/>
            <w:right w:val="none" w:sz="0" w:space="0" w:color="auto"/>
          </w:divBdr>
        </w:div>
        <w:div w:id="536040356">
          <w:marLeft w:val="0"/>
          <w:marRight w:val="0"/>
          <w:marTop w:val="0"/>
          <w:marBottom w:val="0"/>
          <w:divBdr>
            <w:top w:val="none" w:sz="0" w:space="0" w:color="auto"/>
            <w:left w:val="none" w:sz="0" w:space="0" w:color="auto"/>
            <w:bottom w:val="none" w:sz="0" w:space="0" w:color="auto"/>
            <w:right w:val="none" w:sz="0" w:space="0" w:color="auto"/>
          </w:divBdr>
        </w:div>
      </w:divsChild>
    </w:div>
    <w:div w:id="1307709738">
      <w:bodyDiv w:val="1"/>
      <w:marLeft w:val="0"/>
      <w:marRight w:val="0"/>
      <w:marTop w:val="0"/>
      <w:marBottom w:val="0"/>
      <w:divBdr>
        <w:top w:val="none" w:sz="0" w:space="0" w:color="auto"/>
        <w:left w:val="none" w:sz="0" w:space="0" w:color="auto"/>
        <w:bottom w:val="none" w:sz="0" w:space="0" w:color="auto"/>
        <w:right w:val="none" w:sz="0" w:space="0" w:color="auto"/>
      </w:divBdr>
      <w:divsChild>
        <w:div w:id="1692296868">
          <w:marLeft w:val="0"/>
          <w:marRight w:val="0"/>
          <w:marTop w:val="0"/>
          <w:marBottom w:val="0"/>
          <w:divBdr>
            <w:top w:val="none" w:sz="0" w:space="0" w:color="auto"/>
            <w:left w:val="none" w:sz="0" w:space="0" w:color="auto"/>
            <w:bottom w:val="none" w:sz="0" w:space="0" w:color="auto"/>
            <w:right w:val="none" w:sz="0" w:space="0" w:color="auto"/>
          </w:divBdr>
        </w:div>
        <w:div w:id="1429933819">
          <w:marLeft w:val="0"/>
          <w:marRight w:val="0"/>
          <w:marTop w:val="0"/>
          <w:marBottom w:val="0"/>
          <w:divBdr>
            <w:top w:val="none" w:sz="0" w:space="0" w:color="auto"/>
            <w:left w:val="none" w:sz="0" w:space="0" w:color="auto"/>
            <w:bottom w:val="none" w:sz="0" w:space="0" w:color="auto"/>
            <w:right w:val="none" w:sz="0" w:space="0" w:color="auto"/>
          </w:divBdr>
        </w:div>
      </w:divsChild>
    </w:div>
    <w:div w:id="1328557107">
      <w:bodyDiv w:val="1"/>
      <w:marLeft w:val="0"/>
      <w:marRight w:val="0"/>
      <w:marTop w:val="0"/>
      <w:marBottom w:val="0"/>
      <w:divBdr>
        <w:top w:val="none" w:sz="0" w:space="0" w:color="auto"/>
        <w:left w:val="none" w:sz="0" w:space="0" w:color="auto"/>
        <w:bottom w:val="none" w:sz="0" w:space="0" w:color="auto"/>
        <w:right w:val="none" w:sz="0" w:space="0" w:color="auto"/>
      </w:divBdr>
    </w:div>
    <w:div w:id="1490096567">
      <w:bodyDiv w:val="1"/>
      <w:marLeft w:val="0"/>
      <w:marRight w:val="0"/>
      <w:marTop w:val="0"/>
      <w:marBottom w:val="0"/>
      <w:divBdr>
        <w:top w:val="none" w:sz="0" w:space="0" w:color="auto"/>
        <w:left w:val="none" w:sz="0" w:space="0" w:color="auto"/>
        <w:bottom w:val="none" w:sz="0" w:space="0" w:color="auto"/>
        <w:right w:val="none" w:sz="0" w:space="0" w:color="auto"/>
      </w:divBdr>
    </w:div>
    <w:div w:id="1538589690">
      <w:bodyDiv w:val="1"/>
      <w:marLeft w:val="0"/>
      <w:marRight w:val="0"/>
      <w:marTop w:val="0"/>
      <w:marBottom w:val="0"/>
      <w:divBdr>
        <w:top w:val="none" w:sz="0" w:space="0" w:color="auto"/>
        <w:left w:val="none" w:sz="0" w:space="0" w:color="auto"/>
        <w:bottom w:val="none" w:sz="0" w:space="0" w:color="auto"/>
        <w:right w:val="none" w:sz="0" w:space="0" w:color="auto"/>
      </w:divBdr>
    </w:div>
    <w:div w:id="1540898092">
      <w:bodyDiv w:val="1"/>
      <w:marLeft w:val="0"/>
      <w:marRight w:val="0"/>
      <w:marTop w:val="0"/>
      <w:marBottom w:val="0"/>
      <w:divBdr>
        <w:top w:val="none" w:sz="0" w:space="0" w:color="auto"/>
        <w:left w:val="none" w:sz="0" w:space="0" w:color="auto"/>
        <w:bottom w:val="none" w:sz="0" w:space="0" w:color="auto"/>
        <w:right w:val="none" w:sz="0" w:space="0" w:color="auto"/>
      </w:divBdr>
      <w:divsChild>
        <w:div w:id="440422383">
          <w:marLeft w:val="0"/>
          <w:marRight w:val="0"/>
          <w:marTop w:val="0"/>
          <w:marBottom w:val="0"/>
          <w:divBdr>
            <w:top w:val="none" w:sz="0" w:space="0" w:color="auto"/>
            <w:left w:val="none" w:sz="0" w:space="0" w:color="auto"/>
            <w:bottom w:val="none" w:sz="0" w:space="0" w:color="auto"/>
            <w:right w:val="none" w:sz="0" w:space="0" w:color="auto"/>
          </w:divBdr>
        </w:div>
        <w:div w:id="699546476">
          <w:marLeft w:val="0"/>
          <w:marRight w:val="0"/>
          <w:marTop w:val="0"/>
          <w:marBottom w:val="0"/>
          <w:divBdr>
            <w:top w:val="none" w:sz="0" w:space="0" w:color="auto"/>
            <w:left w:val="none" w:sz="0" w:space="0" w:color="auto"/>
            <w:bottom w:val="none" w:sz="0" w:space="0" w:color="auto"/>
            <w:right w:val="none" w:sz="0" w:space="0" w:color="auto"/>
          </w:divBdr>
        </w:div>
        <w:div w:id="764231970">
          <w:marLeft w:val="0"/>
          <w:marRight w:val="0"/>
          <w:marTop w:val="0"/>
          <w:marBottom w:val="0"/>
          <w:divBdr>
            <w:top w:val="none" w:sz="0" w:space="0" w:color="auto"/>
            <w:left w:val="none" w:sz="0" w:space="0" w:color="auto"/>
            <w:bottom w:val="none" w:sz="0" w:space="0" w:color="auto"/>
            <w:right w:val="none" w:sz="0" w:space="0" w:color="auto"/>
          </w:divBdr>
        </w:div>
        <w:div w:id="1367873519">
          <w:marLeft w:val="0"/>
          <w:marRight w:val="0"/>
          <w:marTop w:val="0"/>
          <w:marBottom w:val="0"/>
          <w:divBdr>
            <w:top w:val="none" w:sz="0" w:space="0" w:color="auto"/>
            <w:left w:val="none" w:sz="0" w:space="0" w:color="auto"/>
            <w:bottom w:val="none" w:sz="0" w:space="0" w:color="auto"/>
            <w:right w:val="none" w:sz="0" w:space="0" w:color="auto"/>
          </w:divBdr>
        </w:div>
        <w:div w:id="1162812493">
          <w:marLeft w:val="0"/>
          <w:marRight w:val="0"/>
          <w:marTop w:val="0"/>
          <w:marBottom w:val="0"/>
          <w:divBdr>
            <w:top w:val="none" w:sz="0" w:space="0" w:color="auto"/>
            <w:left w:val="none" w:sz="0" w:space="0" w:color="auto"/>
            <w:bottom w:val="none" w:sz="0" w:space="0" w:color="auto"/>
            <w:right w:val="none" w:sz="0" w:space="0" w:color="auto"/>
          </w:divBdr>
        </w:div>
        <w:div w:id="1093821646">
          <w:marLeft w:val="0"/>
          <w:marRight w:val="0"/>
          <w:marTop w:val="0"/>
          <w:marBottom w:val="0"/>
          <w:divBdr>
            <w:top w:val="none" w:sz="0" w:space="0" w:color="auto"/>
            <w:left w:val="none" w:sz="0" w:space="0" w:color="auto"/>
            <w:bottom w:val="none" w:sz="0" w:space="0" w:color="auto"/>
            <w:right w:val="none" w:sz="0" w:space="0" w:color="auto"/>
          </w:divBdr>
        </w:div>
        <w:div w:id="1306545511">
          <w:marLeft w:val="0"/>
          <w:marRight w:val="0"/>
          <w:marTop w:val="0"/>
          <w:marBottom w:val="0"/>
          <w:divBdr>
            <w:top w:val="none" w:sz="0" w:space="0" w:color="auto"/>
            <w:left w:val="none" w:sz="0" w:space="0" w:color="auto"/>
            <w:bottom w:val="none" w:sz="0" w:space="0" w:color="auto"/>
            <w:right w:val="none" w:sz="0" w:space="0" w:color="auto"/>
          </w:divBdr>
        </w:div>
        <w:div w:id="374937537">
          <w:marLeft w:val="0"/>
          <w:marRight w:val="0"/>
          <w:marTop w:val="0"/>
          <w:marBottom w:val="0"/>
          <w:divBdr>
            <w:top w:val="none" w:sz="0" w:space="0" w:color="auto"/>
            <w:left w:val="none" w:sz="0" w:space="0" w:color="auto"/>
            <w:bottom w:val="none" w:sz="0" w:space="0" w:color="auto"/>
            <w:right w:val="none" w:sz="0" w:space="0" w:color="auto"/>
          </w:divBdr>
        </w:div>
        <w:div w:id="1203598036">
          <w:marLeft w:val="0"/>
          <w:marRight w:val="0"/>
          <w:marTop w:val="0"/>
          <w:marBottom w:val="0"/>
          <w:divBdr>
            <w:top w:val="none" w:sz="0" w:space="0" w:color="auto"/>
            <w:left w:val="none" w:sz="0" w:space="0" w:color="auto"/>
            <w:bottom w:val="none" w:sz="0" w:space="0" w:color="auto"/>
            <w:right w:val="none" w:sz="0" w:space="0" w:color="auto"/>
          </w:divBdr>
        </w:div>
        <w:div w:id="1471943387">
          <w:marLeft w:val="0"/>
          <w:marRight w:val="0"/>
          <w:marTop w:val="0"/>
          <w:marBottom w:val="0"/>
          <w:divBdr>
            <w:top w:val="none" w:sz="0" w:space="0" w:color="auto"/>
            <w:left w:val="none" w:sz="0" w:space="0" w:color="auto"/>
            <w:bottom w:val="none" w:sz="0" w:space="0" w:color="auto"/>
            <w:right w:val="none" w:sz="0" w:space="0" w:color="auto"/>
          </w:divBdr>
        </w:div>
        <w:div w:id="1940409322">
          <w:marLeft w:val="0"/>
          <w:marRight w:val="0"/>
          <w:marTop w:val="0"/>
          <w:marBottom w:val="0"/>
          <w:divBdr>
            <w:top w:val="none" w:sz="0" w:space="0" w:color="auto"/>
            <w:left w:val="none" w:sz="0" w:space="0" w:color="auto"/>
            <w:bottom w:val="none" w:sz="0" w:space="0" w:color="auto"/>
            <w:right w:val="none" w:sz="0" w:space="0" w:color="auto"/>
          </w:divBdr>
        </w:div>
      </w:divsChild>
    </w:div>
    <w:div w:id="1593854197">
      <w:bodyDiv w:val="1"/>
      <w:marLeft w:val="0"/>
      <w:marRight w:val="0"/>
      <w:marTop w:val="0"/>
      <w:marBottom w:val="0"/>
      <w:divBdr>
        <w:top w:val="none" w:sz="0" w:space="0" w:color="auto"/>
        <w:left w:val="none" w:sz="0" w:space="0" w:color="auto"/>
        <w:bottom w:val="none" w:sz="0" w:space="0" w:color="auto"/>
        <w:right w:val="none" w:sz="0" w:space="0" w:color="auto"/>
      </w:divBdr>
    </w:div>
    <w:div w:id="1967467113">
      <w:bodyDiv w:val="1"/>
      <w:marLeft w:val="0"/>
      <w:marRight w:val="0"/>
      <w:marTop w:val="0"/>
      <w:marBottom w:val="0"/>
      <w:divBdr>
        <w:top w:val="none" w:sz="0" w:space="0" w:color="auto"/>
        <w:left w:val="none" w:sz="0" w:space="0" w:color="auto"/>
        <w:bottom w:val="none" w:sz="0" w:space="0" w:color="auto"/>
        <w:right w:val="none" w:sz="0" w:space="0" w:color="auto"/>
      </w:divBdr>
    </w:div>
    <w:div w:id="21424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bpa.state.tx.us" TargetMode="External"/><Relationship Id="rId13" Type="http://schemas.openxmlformats.org/officeDocument/2006/relationships/hyperlink" Target="http://www.capitol.state.tx.us/tlodocs/84R/billtext/pdf/HR00183I.pdf" TargetMode="External"/><Relationship Id="rId18" Type="http://schemas.openxmlformats.org/officeDocument/2006/relationships/hyperlink" Target="mailto:stacey@gopublicrelations.com" TargetMode="External"/><Relationship Id="rId3" Type="http://schemas.openxmlformats.org/officeDocument/2006/relationships/settings" Target="settings.xml"/><Relationship Id="rId7" Type="http://schemas.openxmlformats.org/officeDocument/2006/relationships/hyperlink" Target="http://www.tscpa.org" TargetMode="External"/><Relationship Id="rId12" Type="http://schemas.openxmlformats.org/officeDocument/2006/relationships/hyperlink" Target="https://www.tsbpa.state.tx.us/general/contacts.html" TargetMode="External"/><Relationship Id="rId17" Type="http://schemas.openxmlformats.org/officeDocument/2006/relationships/hyperlink" Target="http://www.tsbpa.state.tx.us/" TargetMode="External"/><Relationship Id="rId2" Type="http://schemas.openxmlformats.org/officeDocument/2006/relationships/styles" Target="styles.xml"/><Relationship Id="rId16" Type="http://schemas.openxmlformats.org/officeDocument/2006/relationships/hyperlink" Target="http://www.tscp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www.tscpa.org/eweb/DynamicPage.aspx?webcode=PRMmediaKit" TargetMode="External"/><Relationship Id="rId5" Type="http://schemas.openxmlformats.org/officeDocument/2006/relationships/image" Target="media/image1.png"/><Relationship Id="rId15" Type="http://schemas.openxmlformats.org/officeDocument/2006/relationships/hyperlink" Target="http://www.starwoodhotels.com/sheraton/property/area/directions.html?propertyID=3079" TargetMode="External"/><Relationship Id="rId10" Type="http://schemas.openxmlformats.org/officeDocument/2006/relationships/hyperlink" Target="http://www.house.state.tx.us/members/member-page/?district=1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pitol.state.tx.us/tlodocs/84R/billtext/pdf/HR00183I.pdf" TargetMode="External"/><Relationship Id="rId14" Type="http://schemas.openxmlformats.org/officeDocument/2006/relationships/hyperlink" Target="http://www.starwoodhotels.com/sheraton/property/area/map.html?propertyID=3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Gaswirth</dc:creator>
  <cp:lastModifiedBy>Stacey Gaswirth</cp:lastModifiedBy>
  <cp:revision>11</cp:revision>
  <cp:lastPrinted>2015-01-19T23:42:00Z</cp:lastPrinted>
  <dcterms:created xsi:type="dcterms:W3CDTF">2015-01-21T20:40:00Z</dcterms:created>
  <dcterms:modified xsi:type="dcterms:W3CDTF">2015-01-26T16:29:00Z</dcterms:modified>
</cp:coreProperties>
</file>