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7ED" w:rsidRPr="00A127ED" w:rsidRDefault="00167743" w:rsidP="000353BC">
      <w:pPr>
        <w:spacing w:after="0" w:line="240" w:lineRule="auto"/>
        <w:ind w:left="-180" w:firstLine="180"/>
        <w:jc w:val="center"/>
        <w:rPr>
          <w:rFonts w:ascii="Times New Roman" w:eastAsia="Times New Roman" w:hAnsi="Times New Roman"/>
          <w:sz w:val="24"/>
          <w:szCs w:val="24"/>
        </w:rPr>
      </w:pPr>
      <w:r>
        <w:rPr>
          <w:noProof/>
        </w:rPr>
        <w:drawing>
          <wp:inline distT="0" distB="0" distL="0" distR="0">
            <wp:extent cx="3581400" cy="1609725"/>
            <wp:effectExtent l="0" t="0" r="0" b="9525"/>
            <wp:docPr id="1" name="Picture 1" descr="TWP_Albany_20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P_Albany_2015_A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81400" cy="1609725"/>
                    </a:xfrm>
                    <a:prstGeom prst="rect">
                      <a:avLst/>
                    </a:prstGeom>
                    <a:noFill/>
                    <a:ln>
                      <a:noFill/>
                    </a:ln>
                  </pic:spPr>
                </pic:pic>
              </a:graphicData>
            </a:graphic>
          </wp:inline>
        </w:drawing>
      </w:r>
    </w:p>
    <w:tbl>
      <w:tblPr>
        <w:tblW w:w="10170" w:type="dxa"/>
        <w:tblCellSpacing w:w="37" w:type="dxa"/>
        <w:tblInd w:w="-211" w:type="dxa"/>
        <w:tblCellMar>
          <w:top w:w="75" w:type="dxa"/>
          <w:left w:w="75" w:type="dxa"/>
          <w:bottom w:w="75" w:type="dxa"/>
          <w:right w:w="75" w:type="dxa"/>
        </w:tblCellMar>
        <w:tblLook w:val="04A0" w:firstRow="1" w:lastRow="0" w:firstColumn="1" w:lastColumn="0" w:noHBand="0" w:noVBand="1"/>
      </w:tblPr>
      <w:tblGrid>
        <w:gridCol w:w="10170"/>
      </w:tblGrid>
      <w:tr w:rsidR="00A127ED" w:rsidRPr="008F4290" w:rsidTr="000353BC">
        <w:trPr>
          <w:trHeight w:val="7709"/>
          <w:tblCellSpacing w:w="37" w:type="dxa"/>
        </w:trPr>
        <w:tc>
          <w:tcPr>
            <w:tcW w:w="10022" w:type="dxa"/>
            <w:shd w:val="clear" w:color="auto" w:fill="FFFFFF"/>
            <w:hideMark/>
          </w:tcPr>
          <w:p w:rsidR="00167743" w:rsidRPr="00167743" w:rsidRDefault="00167743" w:rsidP="00917B79">
            <w:pPr>
              <w:rPr>
                <w:b/>
                <w:bCs/>
                <w:sz w:val="6"/>
                <w:szCs w:val="6"/>
              </w:rPr>
            </w:pPr>
          </w:p>
          <w:p w:rsidR="00F93969" w:rsidRDefault="00F93969" w:rsidP="00917B79">
            <w:pPr>
              <w:rPr>
                <w:b/>
                <w:bCs/>
              </w:rPr>
            </w:pPr>
          </w:p>
          <w:p w:rsidR="00F93969" w:rsidRDefault="0014006D" w:rsidP="00917B79">
            <w:pPr>
              <w:rPr>
                <w:b/>
                <w:bCs/>
              </w:rPr>
            </w:pPr>
            <w:r>
              <w:rPr>
                <w:b/>
                <w:bCs/>
              </w:rPr>
              <w:t xml:space="preserve">Martin, </w:t>
            </w:r>
            <w:r w:rsidR="00F93969" w:rsidRPr="00F93969">
              <w:rPr>
                <w:b/>
                <w:bCs/>
              </w:rPr>
              <w:t xml:space="preserve">Harding &amp; </w:t>
            </w:r>
            <w:proofErr w:type="spellStart"/>
            <w:r w:rsidR="00F93969" w:rsidRPr="00F93969">
              <w:rPr>
                <w:b/>
                <w:bCs/>
              </w:rPr>
              <w:t>Mazzotti</w:t>
            </w:r>
            <w:proofErr w:type="spellEnd"/>
            <w:r w:rsidR="00F93969" w:rsidRPr="00F93969">
              <w:rPr>
                <w:b/>
                <w:bCs/>
              </w:rPr>
              <w:t>, LLP® selected as one of the Top Workplaces in the Capital District for 2015</w:t>
            </w:r>
          </w:p>
          <w:p w:rsidR="006355AA" w:rsidRPr="007476BB" w:rsidRDefault="006355AA" w:rsidP="00917B79">
            <w:pPr>
              <w:rPr>
                <w:rStyle w:val="Hyperlink"/>
                <w:rFonts w:cs="Arial"/>
                <w:shd w:val="clear" w:color="auto" w:fill="FFFFFF"/>
              </w:rPr>
            </w:pPr>
            <w:r w:rsidRPr="007476BB">
              <w:rPr>
                <w:b/>
                <w:bCs/>
              </w:rPr>
              <w:t>Contact:</w:t>
            </w:r>
            <w:r w:rsidRPr="007476BB">
              <w:t xml:space="preserve">  Clark K. </w:t>
            </w:r>
            <w:proofErr w:type="spellStart"/>
            <w:r w:rsidRPr="007476BB">
              <w:t>Supley</w:t>
            </w:r>
            <w:proofErr w:type="spellEnd"/>
            <w:r w:rsidRPr="007476BB">
              <w:t xml:space="preserve"> at </w:t>
            </w:r>
            <w:hyperlink r:id="rId5" w:history="1">
              <w:r w:rsidRPr="007476BB">
                <w:rPr>
                  <w:rStyle w:val="Hyperlink"/>
                  <w:rFonts w:cs="Arial"/>
                  <w:shd w:val="clear" w:color="auto" w:fill="FFFFFF"/>
                </w:rPr>
                <w:t>clark.supley@1800LAW1010.com</w:t>
              </w:r>
            </w:hyperlink>
          </w:p>
          <w:p w:rsidR="006355AA" w:rsidRPr="007476BB" w:rsidRDefault="006355AA" w:rsidP="00917B79">
            <w:r w:rsidRPr="007476BB">
              <w:t xml:space="preserve">Albany, Schenectady, Troy, Saratoga Springs, Amsterdam, Utica and Plattsburgh, NY, Springfield, MA and Burlington, VT. </w:t>
            </w:r>
          </w:p>
          <w:p w:rsidR="00A127ED" w:rsidRPr="006355AA" w:rsidRDefault="006355AA" w:rsidP="00167743">
            <w:r w:rsidRPr="007476BB">
              <w:t xml:space="preserve">April 21, 2015 </w:t>
            </w:r>
            <w:r w:rsidR="009602E1" w:rsidRPr="007476BB">
              <w:rPr>
                <w:rFonts w:eastAsia="Times New Roman" w:cs="Times"/>
              </w:rPr>
              <w:t>–</w:t>
            </w:r>
            <w:r w:rsidRPr="007476BB">
              <w:rPr>
                <w:rFonts w:eastAsia="Times New Roman" w:cs="Times"/>
              </w:rPr>
              <w:t xml:space="preserve"> </w:t>
            </w:r>
            <w:r w:rsidRPr="007476BB">
              <w:t>Martin</w:t>
            </w:r>
            <w:r w:rsidR="0014006D">
              <w:t>,</w:t>
            </w:r>
            <w:r w:rsidRPr="007476BB">
              <w:t xml:space="preserve"> Harding &amp; </w:t>
            </w:r>
            <w:proofErr w:type="spellStart"/>
            <w:r w:rsidRPr="007476BB">
              <w:t>Mazzotti</w:t>
            </w:r>
            <w:proofErr w:type="spellEnd"/>
            <w:r w:rsidRPr="007476BB">
              <w:t>, LLP</w:t>
            </w:r>
            <w:r w:rsidRPr="007476BB">
              <w:rPr>
                <w:vertAlign w:val="superscript"/>
              </w:rPr>
              <w:t xml:space="preserve">® </w:t>
            </w:r>
            <w:r w:rsidR="004A3A4F" w:rsidRPr="007476BB">
              <w:rPr>
                <w:rFonts w:eastAsia="Times New Roman" w:cs="Times"/>
              </w:rPr>
              <w:t>is pleased to announce</w:t>
            </w:r>
            <w:r w:rsidR="009602E1" w:rsidRPr="007476BB">
              <w:rPr>
                <w:rFonts w:eastAsia="Times New Roman" w:cs="Times"/>
              </w:rPr>
              <w:t xml:space="preserve"> that </w:t>
            </w:r>
            <w:r w:rsidRPr="007476BB">
              <w:rPr>
                <w:rFonts w:eastAsia="Times New Roman" w:cs="Times"/>
              </w:rPr>
              <w:t xml:space="preserve">the law firm has </w:t>
            </w:r>
            <w:r w:rsidR="00167743">
              <w:rPr>
                <w:rFonts w:eastAsia="Times New Roman" w:cs="Times"/>
              </w:rPr>
              <w:t>been selected as one of the</w:t>
            </w:r>
            <w:r w:rsidR="00917B79">
              <w:rPr>
                <w:rFonts w:eastAsia="Times New Roman" w:cs="Times"/>
              </w:rPr>
              <w:t xml:space="preserve"> </w:t>
            </w:r>
            <w:r w:rsidRPr="006355AA">
              <w:t xml:space="preserve">Top Workplaces </w:t>
            </w:r>
            <w:r w:rsidR="00167743">
              <w:t>in the Capital District for</w:t>
            </w:r>
            <w:r>
              <w:t xml:space="preserve"> 2015.</w:t>
            </w:r>
          </w:p>
          <w:p w:rsidR="004A3A4F" w:rsidRPr="007476BB" w:rsidRDefault="00D810CB" w:rsidP="00917B79">
            <w:pPr>
              <w:rPr>
                <w:rFonts w:eastAsia="Times New Roman" w:cs="Times"/>
                <w:color w:val="000000"/>
              </w:rPr>
            </w:pPr>
            <w:r w:rsidRPr="007476BB">
              <w:rPr>
                <w:rFonts w:eastAsia="Times New Roman" w:cs="Times"/>
                <w:color w:val="000000"/>
              </w:rPr>
              <w:t>The Top Workplaces are determined based solely on employee feedback.</w:t>
            </w:r>
            <w:r w:rsidR="004A3A4F" w:rsidRPr="007476BB">
              <w:rPr>
                <w:rFonts w:eastAsia="Times New Roman" w:cs="Times"/>
                <w:color w:val="000000"/>
              </w:rPr>
              <w:t xml:space="preserve"> The </w:t>
            </w:r>
            <w:hyperlink r:id="rId6" w:history="1">
              <w:r w:rsidR="00AA6F8C" w:rsidRPr="007476BB">
                <w:rPr>
                  <w:rStyle w:val="Hyperlink"/>
                  <w:rFonts w:eastAsia="Times New Roman" w:cs="Times"/>
                </w:rPr>
                <w:t xml:space="preserve">employee </w:t>
              </w:r>
              <w:r w:rsidR="004A3A4F" w:rsidRPr="007476BB">
                <w:rPr>
                  <w:rStyle w:val="Hyperlink"/>
                  <w:rFonts w:eastAsia="Times New Roman" w:cs="Times"/>
                </w:rPr>
                <w:t>survey</w:t>
              </w:r>
            </w:hyperlink>
            <w:r w:rsidR="004A3A4F" w:rsidRPr="007476BB">
              <w:rPr>
                <w:rFonts w:eastAsia="Times New Roman" w:cs="Times"/>
                <w:color w:val="000000"/>
              </w:rPr>
              <w:t xml:space="preserve"> is conducted by </w:t>
            </w:r>
            <w:proofErr w:type="spellStart"/>
            <w:r w:rsidR="004A3A4F" w:rsidRPr="007476BB">
              <w:rPr>
                <w:rFonts w:eastAsia="Times New Roman" w:cs="Times"/>
                <w:color w:val="000000"/>
              </w:rPr>
              <w:t>WorkplaceDynamics</w:t>
            </w:r>
            <w:proofErr w:type="spellEnd"/>
            <w:r w:rsidRPr="007476BB">
              <w:rPr>
                <w:rFonts w:eastAsia="Times New Roman" w:cs="Times"/>
                <w:color w:val="000000"/>
              </w:rPr>
              <w:t xml:space="preserve">, LLP, a leading research firm on organizational health and employee engagement. </w:t>
            </w:r>
            <w:proofErr w:type="spellStart"/>
            <w:r w:rsidRPr="007476BB">
              <w:rPr>
                <w:rFonts w:eastAsia="Times New Roman" w:cs="Times"/>
                <w:color w:val="000000"/>
              </w:rPr>
              <w:t>WorkplaceDynamics</w:t>
            </w:r>
            <w:proofErr w:type="spellEnd"/>
            <w:r w:rsidR="004A3A4F" w:rsidRPr="007476BB">
              <w:rPr>
                <w:rFonts w:eastAsia="Times New Roman" w:cs="Times"/>
                <w:color w:val="000000"/>
              </w:rPr>
              <w:t xml:space="preserve"> conducts </w:t>
            </w:r>
            <w:r w:rsidR="00A0449D" w:rsidRPr="007476BB">
              <w:rPr>
                <w:rFonts w:eastAsia="Times New Roman" w:cs="Times"/>
                <w:color w:val="000000"/>
              </w:rPr>
              <w:t xml:space="preserve">regional </w:t>
            </w:r>
            <w:r w:rsidR="004A3A4F" w:rsidRPr="007476BB">
              <w:rPr>
                <w:rFonts w:eastAsia="Times New Roman" w:cs="Times"/>
                <w:color w:val="000000"/>
              </w:rPr>
              <w:t>Top Workp</w:t>
            </w:r>
            <w:r w:rsidR="00BE5EED" w:rsidRPr="007476BB">
              <w:rPr>
                <w:rFonts w:eastAsia="Times New Roman" w:cs="Times"/>
                <w:color w:val="000000"/>
              </w:rPr>
              <w:t xml:space="preserve">laces programs with </w:t>
            </w:r>
            <w:r w:rsidR="00990B33" w:rsidRPr="007476BB">
              <w:rPr>
                <w:rFonts w:eastAsia="Times New Roman" w:cs="Times"/>
                <w:color w:val="000000"/>
              </w:rPr>
              <w:t>40</w:t>
            </w:r>
            <w:r w:rsidR="004A3A4F" w:rsidRPr="007476BB">
              <w:rPr>
                <w:rFonts w:eastAsia="Times New Roman" w:cs="Times"/>
                <w:color w:val="000000"/>
              </w:rPr>
              <w:t xml:space="preserve"> major </w:t>
            </w:r>
            <w:r w:rsidRPr="007476BB">
              <w:rPr>
                <w:rFonts w:eastAsia="Times New Roman" w:cs="Times"/>
                <w:color w:val="000000"/>
              </w:rPr>
              <w:t>publishing partners</w:t>
            </w:r>
            <w:r w:rsidR="004A3A4F" w:rsidRPr="007476BB">
              <w:rPr>
                <w:rFonts w:eastAsia="Times New Roman" w:cs="Times"/>
                <w:color w:val="000000"/>
              </w:rPr>
              <w:t xml:space="preserve"> </w:t>
            </w:r>
            <w:r w:rsidR="00990B33" w:rsidRPr="007476BB">
              <w:rPr>
                <w:rFonts w:eastAsia="Times New Roman" w:cs="Times"/>
                <w:color w:val="000000"/>
              </w:rPr>
              <w:t>across the United States</w:t>
            </w:r>
            <w:r w:rsidR="004A3A4F" w:rsidRPr="007476BB">
              <w:rPr>
                <w:rFonts w:eastAsia="Times New Roman" w:cs="Times"/>
                <w:color w:val="000000"/>
              </w:rPr>
              <w:t xml:space="preserve">. </w:t>
            </w:r>
            <w:r w:rsidR="00900991" w:rsidRPr="007476BB">
              <w:rPr>
                <w:rFonts w:eastAsia="Times New Roman" w:cs="Times"/>
                <w:color w:val="000000"/>
              </w:rPr>
              <w:t xml:space="preserve">Over the past year, more than </w:t>
            </w:r>
            <w:r w:rsidR="00BE5EED" w:rsidRPr="007476BB">
              <w:rPr>
                <w:rFonts w:eastAsia="Times New Roman" w:cs="Times"/>
                <w:color w:val="000000"/>
              </w:rPr>
              <w:t>5,000</w:t>
            </w:r>
            <w:r w:rsidR="00900991" w:rsidRPr="007476BB">
              <w:rPr>
                <w:rFonts w:eastAsia="Times New Roman" w:cs="Times"/>
                <w:color w:val="000000"/>
              </w:rPr>
              <w:t xml:space="preserve"> organizations and </w:t>
            </w:r>
            <w:r w:rsidR="004A3A4F" w:rsidRPr="007476BB">
              <w:rPr>
                <w:rFonts w:eastAsia="Times New Roman" w:cs="Times"/>
                <w:color w:val="000000"/>
              </w:rPr>
              <w:t>1 in</w:t>
            </w:r>
            <w:r w:rsidR="00900991" w:rsidRPr="007476BB">
              <w:rPr>
                <w:rFonts w:eastAsia="Times New Roman" w:cs="Times"/>
                <w:color w:val="000000"/>
              </w:rPr>
              <w:t xml:space="preserve"> every</w:t>
            </w:r>
            <w:r w:rsidR="00BE5EED" w:rsidRPr="007476BB">
              <w:rPr>
                <w:rFonts w:eastAsia="Times New Roman" w:cs="Times"/>
                <w:color w:val="000000"/>
              </w:rPr>
              <w:t xml:space="preserve"> 88</w:t>
            </w:r>
            <w:r w:rsidR="004A3A4F" w:rsidRPr="007476BB">
              <w:rPr>
                <w:rFonts w:eastAsia="Times New Roman" w:cs="Times"/>
                <w:color w:val="000000"/>
              </w:rPr>
              <w:t xml:space="preserve"> employe</w:t>
            </w:r>
            <w:r w:rsidR="00A26F08">
              <w:rPr>
                <w:rFonts w:eastAsia="Times New Roman" w:cs="Times"/>
                <w:color w:val="000000"/>
              </w:rPr>
              <w:t>r</w:t>
            </w:r>
            <w:r w:rsidR="004A3A4F" w:rsidRPr="007476BB">
              <w:rPr>
                <w:rFonts w:eastAsia="Times New Roman" w:cs="Times"/>
                <w:color w:val="000000"/>
              </w:rPr>
              <w:t>s in the U</w:t>
            </w:r>
            <w:r w:rsidR="00900991" w:rsidRPr="007476BB">
              <w:rPr>
                <w:rFonts w:eastAsia="Times New Roman" w:cs="Times"/>
                <w:color w:val="000000"/>
              </w:rPr>
              <w:t>.</w:t>
            </w:r>
            <w:r w:rsidR="004A3A4F" w:rsidRPr="007476BB">
              <w:rPr>
                <w:rFonts w:eastAsia="Times New Roman" w:cs="Times"/>
                <w:color w:val="000000"/>
              </w:rPr>
              <w:t>S.</w:t>
            </w:r>
            <w:r w:rsidR="00900991" w:rsidRPr="007476BB">
              <w:rPr>
                <w:rFonts w:eastAsia="Times New Roman" w:cs="Times"/>
                <w:color w:val="000000"/>
              </w:rPr>
              <w:t xml:space="preserve"> have turned to </w:t>
            </w:r>
            <w:proofErr w:type="spellStart"/>
            <w:r w:rsidR="00900991" w:rsidRPr="007476BB">
              <w:rPr>
                <w:rFonts w:eastAsia="Times New Roman" w:cs="Times"/>
                <w:color w:val="000000"/>
              </w:rPr>
              <w:t>WorkplaceDynamics</w:t>
            </w:r>
            <w:proofErr w:type="spellEnd"/>
            <w:r w:rsidR="00900991" w:rsidRPr="007476BB">
              <w:rPr>
                <w:rFonts w:eastAsia="Times New Roman" w:cs="Times"/>
                <w:color w:val="000000"/>
              </w:rPr>
              <w:t xml:space="preserve"> to better understand what’s on the minds of their employees.</w:t>
            </w:r>
            <w:r w:rsidR="004A3A4F" w:rsidRPr="007476BB">
              <w:rPr>
                <w:rFonts w:eastAsia="Times New Roman" w:cs="Times"/>
                <w:color w:val="000000"/>
              </w:rPr>
              <w:t xml:space="preserve"> </w:t>
            </w:r>
            <w:r w:rsidR="00CB5E57" w:rsidRPr="007476BB">
              <w:rPr>
                <w:rFonts w:eastAsia="Times New Roman" w:cs="Times"/>
                <w:color w:val="000000"/>
              </w:rPr>
              <w:t>Through its workplace improvemen</w:t>
            </w:r>
            <w:r w:rsidR="00276BAA" w:rsidRPr="007476BB">
              <w:rPr>
                <w:rFonts w:eastAsia="Times New Roman" w:cs="Times"/>
                <w:color w:val="000000"/>
              </w:rPr>
              <w:t xml:space="preserve">t offerings, </w:t>
            </w:r>
            <w:proofErr w:type="spellStart"/>
            <w:r w:rsidR="00276BAA" w:rsidRPr="007476BB">
              <w:rPr>
                <w:rFonts w:eastAsia="Times New Roman" w:cs="Times"/>
                <w:color w:val="000000"/>
              </w:rPr>
              <w:t>WorkplaceDynamics</w:t>
            </w:r>
            <w:proofErr w:type="spellEnd"/>
            <w:r w:rsidR="00276BAA" w:rsidRPr="007476BB">
              <w:rPr>
                <w:rFonts w:eastAsia="Times New Roman" w:cs="Times"/>
                <w:color w:val="000000"/>
              </w:rPr>
              <w:t xml:space="preserve"> </w:t>
            </w:r>
            <w:r w:rsidR="00CB5E57" w:rsidRPr="007476BB">
              <w:rPr>
                <w:rFonts w:eastAsia="Times New Roman" w:cs="Times"/>
                <w:color w:val="000000"/>
              </w:rPr>
              <w:t>provides solutions, training and tools to help clients improve their workplace.</w:t>
            </w:r>
            <w:r w:rsidR="00167743">
              <w:rPr>
                <w:rFonts w:eastAsia="Times New Roman" w:cs="Times"/>
                <w:color w:val="000000"/>
              </w:rPr>
              <w:t xml:space="preserve"> In the Capital District some 700 organizations were invited to participate with over 15,000 employees.</w:t>
            </w:r>
          </w:p>
          <w:p w:rsidR="00917B79" w:rsidRPr="00917B79" w:rsidRDefault="00917B79" w:rsidP="00917B79">
            <w:pPr>
              <w:rPr>
                <w:rFonts w:eastAsia="Times New Roman" w:cs="Arial"/>
              </w:rPr>
            </w:pPr>
            <w:r w:rsidRPr="00917B79">
              <w:rPr>
                <w:rFonts w:eastAsia="Times New Roman" w:cs="Arial"/>
              </w:rPr>
              <w:t xml:space="preserve">What makes a great place to work? According to the staff at Martin, Harding &amp; </w:t>
            </w:r>
            <w:proofErr w:type="spellStart"/>
            <w:r w:rsidRPr="00917B79">
              <w:rPr>
                <w:rFonts w:eastAsia="Times New Roman" w:cs="Arial"/>
              </w:rPr>
              <w:t>Mazzotti</w:t>
            </w:r>
            <w:proofErr w:type="spellEnd"/>
            <w:r w:rsidRPr="00917B79">
              <w:rPr>
                <w:rFonts w:eastAsia="Times New Roman" w:cs="Arial"/>
              </w:rPr>
              <w:t>, LLP</w:t>
            </w:r>
            <w:r w:rsidR="00E2526B">
              <w:rPr>
                <w:rFonts w:eastAsia="Times New Roman" w:cs="Arial"/>
              </w:rPr>
              <w:t>,</w:t>
            </w:r>
            <w:r w:rsidRPr="00917B79">
              <w:rPr>
                <w:rFonts w:eastAsia="Times New Roman" w:cs="Arial"/>
              </w:rPr>
              <w:t xml:space="preserve"> it's the overall day-to-day atmosphere, a great culture, and a top-down, bottom-up commitment to the company’s mission. Paul Harding, Managing Partner at Martin, Harding &amp; </w:t>
            </w:r>
            <w:proofErr w:type="spellStart"/>
            <w:r w:rsidRPr="00917B79">
              <w:rPr>
                <w:rFonts w:eastAsia="Times New Roman" w:cs="Arial"/>
              </w:rPr>
              <w:t>Mazzotti</w:t>
            </w:r>
            <w:proofErr w:type="spellEnd"/>
            <w:r w:rsidRPr="00917B79">
              <w:rPr>
                <w:rFonts w:eastAsia="Times New Roman" w:cs="Arial"/>
              </w:rPr>
              <w:t xml:space="preserve">, LLP, credits the people who work there and the clients they serve for the firm’s positive workplace. "Receiving this award </w:t>
            </w:r>
            <w:r w:rsidR="00A26F08">
              <w:rPr>
                <w:rFonts w:eastAsia="Times New Roman" w:cs="Arial"/>
              </w:rPr>
              <w:t>means a great deal to</w:t>
            </w:r>
            <w:r w:rsidRPr="00917B79">
              <w:rPr>
                <w:rFonts w:eastAsia="Times New Roman" w:cs="Arial"/>
              </w:rPr>
              <w:t xml:space="preserve"> all of us at Martin, Harding &amp; </w:t>
            </w:r>
            <w:proofErr w:type="spellStart"/>
            <w:r w:rsidRPr="00917B79">
              <w:rPr>
                <w:rFonts w:eastAsia="Times New Roman" w:cs="Arial"/>
              </w:rPr>
              <w:t>Mazzotti</w:t>
            </w:r>
            <w:proofErr w:type="spellEnd"/>
            <w:r w:rsidRPr="00917B79">
              <w:rPr>
                <w:rFonts w:eastAsia="Times New Roman" w:cs="Arial"/>
              </w:rPr>
              <w:t>, LLP because it emanates from the very people who define our culture and satisfy the mission of the firm,” says Harding.</w:t>
            </w:r>
          </w:p>
          <w:p w:rsidR="00167743" w:rsidRDefault="00917B79" w:rsidP="00917B79">
            <w:pPr>
              <w:rPr>
                <w:rFonts w:eastAsia="Times New Roman" w:cs="Arial"/>
              </w:rPr>
            </w:pPr>
            <w:r w:rsidRPr="00917B79">
              <w:rPr>
                <w:rFonts w:eastAsia="Times New Roman" w:cs="Arial"/>
              </w:rPr>
              <w:t>The commitment to being a great place to work shows in all aspects of the firm’s culture. Martin</w:t>
            </w:r>
            <w:r w:rsidR="0014006D">
              <w:rPr>
                <w:rFonts w:eastAsia="Times New Roman" w:cs="Arial"/>
              </w:rPr>
              <w:t>,</w:t>
            </w:r>
            <w:bookmarkStart w:id="0" w:name="_GoBack"/>
            <w:bookmarkEnd w:id="0"/>
            <w:r w:rsidRPr="00917B79">
              <w:rPr>
                <w:rFonts w:eastAsia="Times New Roman" w:cs="Arial"/>
              </w:rPr>
              <w:t xml:space="preserve"> Harding &amp; </w:t>
            </w:r>
            <w:proofErr w:type="spellStart"/>
            <w:r w:rsidRPr="00917B79">
              <w:rPr>
                <w:rFonts w:eastAsia="Times New Roman" w:cs="Arial"/>
              </w:rPr>
              <w:t>Mazzotti</w:t>
            </w:r>
            <w:proofErr w:type="spellEnd"/>
            <w:r w:rsidRPr="00917B79">
              <w:rPr>
                <w:rFonts w:eastAsia="Times New Roman" w:cs="Arial"/>
              </w:rPr>
              <w:t xml:space="preserve">, LLP offers a state of the art digital workplace, with all systems networked to enable a paper-free environment. No paper files </w:t>
            </w:r>
            <w:r w:rsidR="00167743">
              <w:rPr>
                <w:rFonts w:eastAsia="Times New Roman" w:cs="Arial"/>
              </w:rPr>
              <w:t>has made</w:t>
            </w:r>
            <w:r w:rsidRPr="00917B79">
              <w:rPr>
                <w:rFonts w:eastAsia="Times New Roman" w:cs="Arial"/>
              </w:rPr>
              <w:t xml:space="preserve"> everyone</w:t>
            </w:r>
            <w:r w:rsidR="00A61047">
              <w:rPr>
                <w:rFonts w:eastAsia="Times New Roman" w:cs="Arial"/>
              </w:rPr>
              <w:t xml:space="preserve">’s job at the firm </w:t>
            </w:r>
            <w:r w:rsidRPr="00917B79">
              <w:rPr>
                <w:rFonts w:eastAsia="Times New Roman" w:cs="Arial"/>
              </w:rPr>
              <w:t xml:space="preserve">easier, and they feel much more efficient and productive. </w:t>
            </w:r>
          </w:p>
          <w:p w:rsidR="00F93969" w:rsidRDefault="00F93969" w:rsidP="00917B79">
            <w:pPr>
              <w:rPr>
                <w:rFonts w:eastAsia="Times New Roman" w:cs="Arial"/>
              </w:rPr>
            </w:pPr>
          </w:p>
          <w:p w:rsidR="00F93969" w:rsidRPr="00BB5DB8" w:rsidRDefault="00F93969" w:rsidP="00F93969">
            <w:pPr>
              <w:rPr>
                <w:rFonts w:eastAsia="Times New Roman" w:cs="Arial"/>
              </w:rPr>
            </w:pPr>
            <w:r w:rsidRPr="00BB5DB8">
              <w:rPr>
                <w:rFonts w:eastAsia="Times New Roman" w:cs="Arial"/>
              </w:rPr>
              <w:t>[More]</w:t>
            </w:r>
          </w:p>
          <w:p w:rsidR="00F93969" w:rsidRDefault="00F93969" w:rsidP="00F93969">
            <w:pPr>
              <w:rPr>
                <w:rFonts w:eastAsia="Times New Roman" w:cs="Arial"/>
              </w:rPr>
            </w:pPr>
            <w:r>
              <w:rPr>
                <w:rFonts w:eastAsia="Times New Roman" w:cs="Arial"/>
              </w:rPr>
              <w:lastRenderedPageBreak/>
              <w:t>-2-</w:t>
            </w:r>
          </w:p>
          <w:p w:rsidR="00F93969" w:rsidRDefault="00F93969" w:rsidP="00917B79">
            <w:pPr>
              <w:rPr>
                <w:rFonts w:eastAsia="Times New Roman" w:cs="Arial"/>
              </w:rPr>
            </w:pPr>
          </w:p>
          <w:p w:rsidR="00917B79" w:rsidRPr="00BB5DB8" w:rsidRDefault="00917B79" w:rsidP="00167743">
            <w:pPr>
              <w:rPr>
                <w:rFonts w:eastAsia="Times New Roman" w:cs="Arial"/>
              </w:rPr>
            </w:pPr>
            <w:r w:rsidRPr="00917B79">
              <w:rPr>
                <w:rFonts w:eastAsia="Times New Roman" w:cs="Arial"/>
              </w:rPr>
              <w:t>“We value employees who want to come to work and have time and energy to help those in need</w:t>
            </w:r>
            <w:r w:rsidR="00A26F08">
              <w:rPr>
                <w:rFonts w:eastAsia="Times New Roman" w:cs="Arial"/>
              </w:rPr>
              <w:t xml:space="preserve">,” </w:t>
            </w:r>
            <w:r>
              <w:rPr>
                <w:rFonts w:eastAsia="Times New Roman" w:cs="Arial"/>
              </w:rPr>
              <w:t xml:space="preserve">according to Harding. </w:t>
            </w:r>
            <w:r w:rsidRPr="00917B79">
              <w:rPr>
                <w:rFonts w:eastAsia="Times New Roman" w:cs="Arial"/>
              </w:rPr>
              <w:t xml:space="preserve">Examples of this </w:t>
            </w:r>
            <w:r w:rsidR="00A26F08">
              <w:rPr>
                <w:rFonts w:eastAsia="Times New Roman" w:cs="Arial"/>
              </w:rPr>
              <w:t>cohesive family-like</w:t>
            </w:r>
            <w:r w:rsidRPr="00917B79">
              <w:rPr>
                <w:rFonts w:eastAsia="Times New Roman" w:cs="Arial"/>
              </w:rPr>
              <w:t xml:space="preserve"> atmosphere </w:t>
            </w:r>
            <w:r w:rsidR="00A26F08">
              <w:rPr>
                <w:rFonts w:eastAsia="Times New Roman" w:cs="Arial"/>
              </w:rPr>
              <w:t xml:space="preserve">are evident in the </w:t>
            </w:r>
            <w:r w:rsidRPr="00917B79">
              <w:rPr>
                <w:rFonts w:eastAsia="Times New Roman" w:cs="Arial"/>
              </w:rPr>
              <w:t xml:space="preserve">law firm </w:t>
            </w:r>
            <w:r w:rsidR="00A26F08">
              <w:rPr>
                <w:rFonts w:eastAsia="Times New Roman" w:cs="Arial"/>
              </w:rPr>
              <w:t xml:space="preserve">where partners and staff </w:t>
            </w:r>
            <w:r w:rsidRPr="00917B79">
              <w:rPr>
                <w:rFonts w:eastAsia="Times New Roman" w:cs="Arial"/>
              </w:rPr>
              <w:t xml:space="preserve">work </w:t>
            </w:r>
            <w:r w:rsidR="00A26F08">
              <w:rPr>
                <w:rFonts w:eastAsia="Times New Roman" w:cs="Arial"/>
              </w:rPr>
              <w:t>-</w:t>
            </w:r>
            <w:r w:rsidRPr="00917B79">
              <w:rPr>
                <w:rFonts w:eastAsia="Times New Roman" w:cs="Arial"/>
              </w:rPr>
              <w:t xml:space="preserve"> and play </w:t>
            </w:r>
            <w:r w:rsidR="00A26F08">
              <w:rPr>
                <w:rFonts w:eastAsia="Times New Roman" w:cs="Arial"/>
              </w:rPr>
              <w:t xml:space="preserve">- </w:t>
            </w:r>
            <w:r w:rsidRPr="00917B79">
              <w:rPr>
                <w:rFonts w:eastAsia="Times New Roman" w:cs="Arial"/>
              </w:rPr>
              <w:t xml:space="preserve">together. For example, staff members play on the firm’s softball team, they come together for the </w:t>
            </w:r>
            <w:r w:rsidR="00A61047">
              <w:rPr>
                <w:rFonts w:eastAsia="Times New Roman" w:cs="Arial"/>
              </w:rPr>
              <w:t xml:space="preserve">annual </w:t>
            </w:r>
            <w:r w:rsidRPr="00917B79">
              <w:rPr>
                <w:rFonts w:eastAsia="Times New Roman" w:cs="Arial"/>
              </w:rPr>
              <w:t>Firefighter’s Run 4 Your Life 5K, and help out to fit free bicycle helmets</w:t>
            </w:r>
            <w:r w:rsidR="00E2526B">
              <w:rPr>
                <w:rFonts w:eastAsia="Times New Roman" w:cs="Arial"/>
              </w:rPr>
              <w:t>,</w:t>
            </w:r>
            <w:r w:rsidRPr="00917B79">
              <w:rPr>
                <w:rFonts w:eastAsia="Times New Roman" w:cs="Arial"/>
              </w:rPr>
              <w:t xml:space="preserve"> provided by the firm</w:t>
            </w:r>
            <w:r w:rsidR="00E2526B">
              <w:rPr>
                <w:rFonts w:eastAsia="Times New Roman" w:cs="Arial"/>
              </w:rPr>
              <w:t>,</w:t>
            </w:r>
            <w:r w:rsidRPr="00917B79">
              <w:rPr>
                <w:rFonts w:eastAsia="Times New Roman" w:cs="Arial"/>
              </w:rPr>
              <w:t xml:space="preserve"> to v</w:t>
            </w:r>
            <w:r>
              <w:rPr>
                <w:rFonts w:eastAsia="Times New Roman" w:cs="Arial"/>
              </w:rPr>
              <w:t xml:space="preserve">arious law enforcement groups. </w:t>
            </w:r>
          </w:p>
          <w:p w:rsidR="00917B79" w:rsidRPr="00917B79" w:rsidRDefault="00917B79" w:rsidP="00A26F08">
            <w:pPr>
              <w:rPr>
                <w:rFonts w:eastAsia="Times New Roman" w:cs="Arial"/>
              </w:rPr>
            </w:pPr>
            <w:r w:rsidRPr="00917B79">
              <w:rPr>
                <w:rFonts w:eastAsia="Times New Roman" w:cs="Arial"/>
              </w:rPr>
              <w:t xml:space="preserve">The atmosphere of giving back to the community extends to various non-profit organizations the firm supports, some of which have personal ties to </w:t>
            </w:r>
            <w:r w:rsidR="00E2526B">
              <w:rPr>
                <w:rFonts w:eastAsia="Times New Roman" w:cs="Arial"/>
              </w:rPr>
              <w:t>its employees</w:t>
            </w:r>
            <w:r w:rsidRPr="00917B79">
              <w:rPr>
                <w:rFonts w:eastAsia="Times New Roman" w:cs="Arial"/>
              </w:rPr>
              <w:t xml:space="preserve">; </w:t>
            </w:r>
            <w:r w:rsidR="00A26F08">
              <w:rPr>
                <w:rFonts w:eastAsia="Times New Roman" w:cs="Arial"/>
              </w:rPr>
              <w:t xml:space="preserve">including </w:t>
            </w:r>
            <w:r w:rsidRPr="00917B79">
              <w:rPr>
                <w:rFonts w:eastAsia="Times New Roman" w:cs="Arial"/>
              </w:rPr>
              <w:t xml:space="preserve">The Legal </w:t>
            </w:r>
            <w:r w:rsidR="00A26F08">
              <w:rPr>
                <w:rFonts w:eastAsia="Times New Roman" w:cs="Arial"/>
              </w:rPr>
              <w:t>Project and JDRF.</w:t>
            </w:r>
            <w:r w:rsidRPr="00917B79">
              <w:rPr>
                <w:rFonts w:eastAsia="Times New Roman" w:cs="Arial"/>
              </w:rPr>
              <w:t xml:space="preserve"> There is a firm-wide commitment to helping the community including the </w:t>
            </w:r>
            <w:hyperlink r:id="rId7" w:history="1">
              <w:r w:rsidRPr="00917B79">
                <w:rPr>
                  <w:rStyle w:val="Hyperlink"/>
                  <w:rFonts w:eastAsia="Times New Roman" w:cs="Arial"/>
                </w:rPr>
                <w:t>Free 5 Hour Class</w:t>
              </w:r>
            </w:hyperlink>
            <w:r w:rsidRPr="00917B79">
              <w:rPr>
                <w:rFonts w:eastAsia="Times New Roman" w:cs="Arial"/>
              </w:rPr>
              <w:t xml:space="preserve"> for students who want to get their driver’s license and the decade </w:t>
            </w:r>
            <w:r w:rsidR="00A61047">
              <w:rPr>
                <w:rFonts w:eastAsia="Times New Roman" w:cs="Arial"/>
              </w:rPr>
              <w:t>old</w:t>
            </w:r>
            <w:r w:rsidRPr="00917B79">
              <w:rPr>
                <w:rFonts w:eastAsia="Times New Roman" w:cs="Arial"/>
              </w:rPr>
              <w:t xml:space="preserve"> </w:t>
            </w:r>
            <w:r w:rsidR="00167743">
              <w:rPr>
                <w:rFonts w:eastAsia="Times New Roman" w:cs="Arial"/>
              </w:rPr>
              <w:t xml:space="preserve">plus </w:t>
            </w:r>
            <w:r w:rsidRPr="00917B79">
              <w:rPr>
                <w:rFonts w:eastAsia="Times New Roman" w:cs="Arial"/>
              </w:rPr>
              <w:t xml:space="preserve">program that has been providing </w:t>
            </w:r>
            <w:hyperlink r:id="rId8" w:history="1">
              <w:r w:rsidRPr="00917B79">
                <w:rPr>
                  <w:rStyle w:val="Hyperlink"/>
                  <w:rFonts w:eastAsia="Times New Roman" w:cs="Arial"/>
                </w:rPr>
                <w:t>Free Cab Rides Home</w:t>
              </w:r>
            </w:hyperlink>
            <w:r w:rsidRPr="00917B79">
              <w:rPr>
                <w:rFonts w:eastAsia="Times New Roman" w:cs="Arial"/>
              </w:rPr>
              <w:t xml:space="preserve"> on major celebratory holidays, ranging from Memorial Day </w:t>
            </w:r>
            <w:r w:rsidR="00E2526B">
              <w:rPr>
                <w:rFonts w:eastAsia="Times New Roman" w:cs="Arial"/>
              </w:rPr>
              <w:t>to</w:t>
            </w:r>
            <w:r w:rsidR="00E2526B" w:rsidRPr="00917B79">
              <w:rPr>
                <w:rFonts w:eastAsia="Times New Roman" w:cs="Arial"/>
              </w:rPr>
              <w:t xml:space="preserve"> </w:t>
            </w:r>
            <w:r w:rsidRPr="00917B79">
              <w:rPr>
                <w:rFonts w:eastAsia="Times New Roman" w:cs="Arial"/>
              </w:rPr>
              <w:t xml:space="preserve">New Year's Eve. </w:t>
            </w:r>
          </w:p>
          <w:p w:rsidR="00613B56" w:rsidRPr="007476BB" w:rsidRDefault="00917B79" w:rsidP="00167743">
            <w:pPr>
              <w:rPr>
                <w:rFonts w:eastAsia="Times New Roman" w:cs="Times"/>
                <w:color w:val="000000"/>
              </w:rPr>
            </w:pPr>
            <w:r w:rsidRPr="00917B79">
              <w:rPr>
                <w:rFonts w:eastAsia="Times New Roman" w:cs="Arial"/>
              </w:rPr>
              <w:t xml:space="preserve">Numerous employee perks help, too! </w:t>
            </w:r>
            <w:r w:rsidR="00A26F08">
              <w:rPr>
                <w:rFonts w:eastAsia="Times New Roman" w:cs="Arial"/>
              </w:rPr>
              <w:t xml:space="preserve">From </w:t>
            </w:r>
            <w:r w:rsidRPr="00917B79">
              <w:rPr>
                <w:rFonts w:eastAsia="Times New Roman" w:cs="Arial"/>
              </w:rPr>
              <w:t>S</w:t>
            </w:r>
            <w:r w:rsidR="00A26F08">
              <w:rPr>
                <w:rFonts w:eastAsia="Times New Roman" w:cs="Arial"/>
              </w:rPr>
              <w:t xml:space="preserve">taff Appreciation day </w:t>
            </w:r>
            <w:r w:rsidRPr="00917B79">
              <w:rPr>
                <w:rFonts w:eastAsia="Times New Roman" w:cs="Arial"/>
              </w:rPr>
              <w:t>which includes a catered lunc</w:t>
            </w:r>
            <w:r w:rsidR="00A26F08">
              <w:rPr>
                <w:rFonts w:eastAsia="Times New Roman" w:cs="Arial"/>
              </w:rPr>
              <w:t>heon and complimentary massages</w:t>
            </w:r>
            <w:r w:rsidRPr="00917B79">
              <w:rPr>
                <w:rFonts w:eastAsia="Times New Roman" w:cs="Arial"/>
              </w:rPr>
              <w:t xml:space="preserve">, a day at </w:t>
            </w:r>
            <w:r w:rsidR="00A61047">
              <w:rPr>
                <w:rFonts w:eastAsia="Times New Roman" w:cs="Arial"/>
              </w:rPr>
              <w:t xml:space="preserve">the </w:t>
            </w:r>
            <w:r w:rsidRPr="00917B79">
              <w:rPr>
                <w:rFonts w:eastAsia="Times New Roman" w:cs="Arial"/>
              </w:rPr>
              <w:t>Saratoga Race Course</w:t>
            </w:r>
            <w:r w:rsidR="00A26F08">
              <w:rPr>
                <w:rFonts w:eastAsia="Times New Roman" w:cs="Arial"/>
              </w:rPr>
              <w:t>,</w:t>
            </w:r>
            <w:r w:rsidRPr="00917B79">
              <w:rPr>
                <w:rFonts w:eastAsia="Times New Roman" w:cs="Arial"/>
              </w:rPr>
              <w:t xml:space="preserve"> or a Broadway show at Procto</w:t>
            </w:r>
            <w:r w:rsidR="00167743">
              <w:rPr>
                <w:rFonts w:eastAsia="Times New Roman" w:cs="Arial"/>
              </w:rPr>
              <w:t>r’s Theater; th</w:t>
            </w:r>
            <w:r w:rsidRPr="00917B79">
              <w:rPr>
                <w:rFonts w:eastAsia="Times New Roman" w:cs="Arial"/>
              </w:rPr>
              <w:t xml:space="preserve">ese are the things that make Martin, Harding and </w:t>
            </w:r>
            <w:proofErr w:type="spellStart"/>
            <w:r w:rsidRPr="00917B79">
              <w:rPr>
                <w:rFonts w:eastAsia="Times New Roman" w:cs="Arial"/>
              </w:rPr>
              <w:t>Mazzotti</w:t>
            </w:r>
            <w:proofErr w:type="spellEnd"/>
            <w:r w:rsidRPr="00917B79">
              <w:rPr>
                <w:rFonts w:eastAsia="Times New Roman" w:cs="Arial"/>
              </w:rPr>
              <w:t xml:space="preserve">, LLP a great </w:t>
            </w:r>
            <w:r w:rsidR="00A61047">
              <w:rPr>
                <w:rFonts w:eastAsia="Times New Roman" w:cs="Arial"/>
              </w:rPr>
              <w:t xml:space="preserve">place </w:t>
            </w:r>
            <w:r w:rsidRPr="00917B79">
              <w:rPr>
                <w:rFonts w:eastAsia="Times New Roman" w:cs="Arial"/>
              </w:rPr>
              <w:t xml:space="preserve">to work. </w:t>
            </w:r>
          </w:p>
          <w:p w:rsidR="009602E1" w:rsidRPr="007476BB" w:rsidRDefault="00185839" w:rsidP="00917B79">
            <w:pPr>
              <w:rPr>
                <w:rFonts w:eastAsia="Times New Roman" w:cs="Times"/>
                <w:color w:val="000000"/>
              </w:rPr>
            </w:pPr>
            <w:r w:rsidRPr="007476BB">
              <w:rPr>
                <w:rFonts w:eastAsia="Times New Roman" w:cs="Times"/>
                <w:color w:val="000000"/>
              </w:rPr>
              <w:t>The Albany Times Union</w:t>
            </w:r>
            <w:r w:rsidR="007628BB" w:rsidRPr="007476BB">
              <w:rPr>
                <w:rFonts w:eastAsia="Times New Roman" w:cs="Times"/>
                <w:color w:val="000000"/>
              </w:rPr>
              <w:t xml:space="preserve"> </w:t>
            </w:r>
            <w:r w:rsidR="009602E1" w:rsidRPr="007476BB">
              <w:rPr>
                <w:rFonts w:eastAsia="Times New Roman" w:cs="Times"/>
                <w:color w:val="000000"/>
              </w:rPr>
              <w:t>published the complete list of Top Workplaces on</w:t>
            </w:r>
            <w:r w:rsidR="0080169F" w:rsidRPr="007476BB">
              <w:rPr>
                <w:rFonts w:eastAsia="Times New Roman" w:cs="Times"/>
                <w:color w:val="000000"/>
              </w:rPr>
              <w:t xml:space="preserve"> </w:t>
            </w:r>
            <w:r w:rsidR="00732B2B">
              <w:rPr>
                <w:rFonts w:eastAsia="Times New Roman" w:cs="Times"/>
                <w:color w:val="000000"/>
              </w:rPr>
              <w:t>Sunday, April 26, 2015</w:t>
            </w:r>
            <w:r w:rsidR="009602E1" w:rsidRPr="007476BB">
              <w:rPr>
                <w:rFonts w:eastAsia="Times New Roman" w:cs="Times"/>
                <w:color w:val="000000"/>
              </w:rPr>
              <w:t xml:space="preserve">. For more information about the Top Workplaces lists and </w:t>
            </w:r>
            <w:proofErr w:type="spellStart"/>
            <w:r w:rsidR="009602E1" w:rsidRPr="007476BB">
              <w:rPr>
                <w:rFonts w:eastAsia="Times New Roman" w:cs="Times"/>
                <w:color w:val="000000"/>
              </w:rPr>
              <w:t>WorkplaceDynamics</w:t>
            </w:r>
            <w:proofErr w:type="spellEnd"/>
            <w:r w:rsidR="00AC4E97" w:rsidRPr="007476BB">
              <w:rPr>
                <w:rFonts w:eastAsia="Times New Roman" w:cs="Times"/>
                <w:color w:val="000000"/>
              </w:rPr>
              <w:t>,</w:t>
            </w:r>
            <w:r w:rsidR="009602E1" w:rsidRPr="007476BB">
              <w:rPr>
                <w:rFonts w:eastAsia="Times New Roman" w:cs="Times"/>
                <w:color w:val="000000"/>
              </w:rPr>
              <w:t xml:space="preserve"> please visit </w:t>
            </w:r>
            <w:hyperlink r:id="rId9" w:history="1">
              <w:r w:rsidR="009602E1" w:rsidRPr="007476BB">
                <w:rPr>
                  <w:rStyle w:val="Hyperlink"/>
                  <w:rFonts w:eastAsia="Times New Roman" w:cs="Times"/>
                </w:rPr>
                <w:t>www.topworkplaces.com</w:t>
              </w:r>
            </w:hyperlink>
            <w:r w:rsidR="009602E1" w:rsidRPr="007476BB">
              <w:rPr>
                <w:rFonts w:eastAsia="Times New Roman" w:cs="Times"/>
                <w:color w:val="000000"/>
              </w:rPr>
              <w:t xml:space="preserve"> and </w:t>
            </w:r>
            <w:hyperlink r:id="rId10" w:history="1">
              <w:r w:rsidR="009602E1" w:rsidRPr="007476BB">
                <w:rPr>
                  <w:rStyle w:val="Hyperlink"/>
                  <w:rFonts w:eastAsia="Times New Roman" w:cs="Times"/>
                </w:rPr>
                <w:t>www.workplacedynamics.com</w:t>
              </w:r>
            </w:hyperlink>
            <w:r w:rsidR="009602E1" w:rsidRPr="007476BB">
              <w:rPr>
                <w:rFonts w:eastAsia="Times New Roman" w:cs="Times"/>
                <w:color w:val="000000"/>
              </w:rPr>
              <w:t>.</w:t>
            </w:r>
          </w:p>
          <w:p w:rsidR="00917B79" w:rsidRDefault="00917B79" w:rsidP="00917B79">
            <w:pPr>
              <w:rPr>
                <w:b/>
              </w:rPr>
            </w:pPr>
          </w:p>
          <w:p w:rsidR="00185839" w:rsidRPr="00917B79" w:rsidRDefault="00185839" w:rsidP="00917B79">
            <w:pPr>
              <w:rPr>
                <w:b/>
              </w:rPr>
            </w:pPr>
            <w:r w:rsidRPr="00917B79">
              <w:rPr>
                <w:b/>
              </w:rPr>
              <w:t xml:space="preserve">About Martin, Harding &amp; </w:t>
            </w:r>
            <w:proofErr w:type="spellStart"/>
            <w:r w:rsidRPr="00917B79">
              <w:rPr>
                <w:b/>
              </w:rPr>
              <w:t>Mazzotti</w:t>
            </w:r>
            <w:proofErr w:type="spellEnd"/>
            <w:r w:rsidRPr="00917B79">
              <w:rPr>
                <w:b/>
              </w:rPr>
              <w:t>, LLP®</w:t>
            </w:r>
          </w:p>
          <w:p w:rsidR="00185839" w:rsidRDefault="0014006D" w:rsidP="00917B79">
            <w:hyperlink r:id="rId11" w:history="1">
              <w:r w:rsidR="00185839" w:rsidRPr="007476BB">
                <w:rPr>
                  <w:rStyle w:val="Hyperlink"/>
                </w:rPr>
                <w:t xml:space="preserve">Martin, Harding &amp; </w:t>
              </w:r>
              <w:proofErr w:type="spellStart"/>
              <w:r w:rsidR="00185839" w:rsidRPr="007476BB">
                <w:rPr>
                  <w:rStyle w:val="Hyperlink"/>
                </w:rPr>
                <w:t>Mazzotti</w:t>
              </w:r>
              <w:proofErr w:type="spellEnd"/>
              <w:r w:rsidR="00185839" w:rsidRPr="007476BB">
                <w:rPr>
                  <w:rStyle w:val="Hyperlink"/>
                </w:rPr>
                <w:t>, LLP®</w:t>
              </w:r>
            </w:hyperlink>
            <w:r w:rsidR="00185839" w:rsidRPr="007476BB">
              <w:t xml:space="preserve"> is a law firm whose practice is limited to protecting the rights of those wrongfully injured as a result of negligence. If you or someone you know has been injured, call us toll free at 1.800.LAW.1010 (1-800-529-1010). Based in Albany, NY, the law firm has a storied history of actively engaging their community, including The Legal Project, an organization in which Paul Harding has taken an active role. The Legal Project is a private, non-profit organization, which provides a variety of free and low cost legal services to the working poor, victims of domestic violence and other underserved individuals in the Capital Region. </w:t>
            </w:r>
          </w:p>
          <w:p w:rsidR="00917B79" w:rsidRDefault="0014006D" w:rsidP="00917B79">
            <w:hyperlink r:id="rId12" w:history="1">
              <w:r w:rsidR="00917B79" w:rsidRPr="007476BB">
                <w:rPr>
                  <w:rStyle w:val="Hyperlink"/>
                </w:rPr>
                <w:t xml:space="preserve">Martin, Harding &amp; </w:t>
              </w:r>
              <w:proofErr w:type="spellStart"/>
              <w:r w:rsidR="00917B79" w:rsidRPr="007476BB">
                <w:rPr>
                  <w:rStyle w:val="Hyperlink"/>
                </w:rPr>
                <w:t>Mazzotti</w:t>
              </w:r>
              <w:proofErr w:type="spellEnd"/>
              <w:r w:rsidR="00917B79" w:rsidRPr="007476BB">
                <w:rPr>
                  <w:rStyle w:val="Hyperlink"/>
                </w:rPr>
                <w:t>, LLP®</w:t>
              </w:r>
            </w:hyperlink>
            <w:r w:rsidR="00917B79" w:rsidRPr="007476BB">
              <w:t xml:space="preserve"> </w:t>
            </w:r>
            <w:r w:rsidR="00917B79">
              <w:t>Mission Statement</w:t>
            </w:r>
          </w:p>
          <w:p w:rsidR="00007406" w:rsidRPr="00A61047" w:rsidRDefault="00007406" w:rsidP="00917B79">
            <w:pPr>
              <w:rPr>
                <w:rFonts w:eastAsia="Times New Roman" w:cs="Arial"/>
                <w:color w:val="222222"/>
              </w:rPr>
            </w:pPr>
            <w:r w:rsidRPr="00A61047">
              <w:rPr>
                <w:rFonts w:eastAsia="Times New Roman" w:cs="Arial"/>
                <w:color w:val="222222"/>
              </w:rPr>
              <w:t>Our mission is to make every client feel a part of our law firm family. We are honored to be their lawyers and we want to understand their needs and work hard to exceed their expectations. For our employees, we strive for a working environment based on respect and communication, encouraging teamwork and loyalty. For the community in which we live, we will continue our tradition of supporting those organizations that matter most to us.</w:t>
            </w:r>
          </w:p>
          <w:p w:rsidR="00A127ED" w:rsidRPr="006355AA" w:rsidRDefault="00185839" w:rsidP="00F93969">
            <w:pPr>
              <w:jc w:val="center"/>
              <w:rPr>
                <w:rFonts w:ascii="Calibri Light" w:hAnsi="Calibri Light"/>
              </w:rPr>
            </w:pPr>
            <w:r w:rsidRPr="00185839">
              <w:rPr>
                <w:rFonts w:ascii="Calibri Light" w:hAnsi="Calibri Light"/>
              </w:rPr>
              <w:t>###</w:t>
            </w:r>
          </w:p>
          <w:p w:rsidR="00FE3446" w:rsidRDefault="00FE3446" w:rsidP="00917B79">
            <w:pPr>
              <w:rPr>
                <w:rFonts w:ascii="Times New Roman" w:eastAsia="Times New Roman" w:hAnsi="Times New Roman"/>
                <w:b/>
                <w:color w:val="000000"/>
                <w:sz w:val="24"/>
                <w:szCs w:val="24"/>
              </w:rPr>
            </w:pPr>
          </w:p>
          <w:p w:rsidR="00FE3446" w:rsidRDefault="00FE3446" w:rsidP="00A127ED">
            <w:pPr>
              <w:spacing w:after="0" w:line="240" w:lineRule="auto"/>
              <w:rPr>
                <w:rFonts w:ascii="Times New Roman" w:eastAsia="Times New Roman" w:hAnsi="Times New Roman"/>
                <w:b/>
                <w:color w:val="000000"/>
                <w:sz w:val="24"/>
                <w:szCs w:val="24"/>
              </w:rPr>
            </w:pPr>
          </w:p>
          <w:p w:rsidR="00FE3446" w:rsidRPr="00A127ED" w:rsidRDefault="00FE3446" w:rsidP="00A127ED">
            <w:pPr>
              <w:spacing w:after="0" w:line="240" w:lineRule="auto"/>
              <w:rPr>
                <w:rFonts w:ascii="Times New Roman" w:eastAsia="Times New Roman" w:hAnsi="Times New Roman"/>
                <w:b/>
                <w:color w:val="000000"/>
                <w:sz w:val="24"/>
                <w:szCs w:val="24"/>
              </w:rPr>
            </w:pPr>
          </w:p>
        </w:tc>
      </w:tr>
    </w:tbl>
    <w:p w:rsidR="00BF1EAD" w:rsidRDefault="00BF1EAD" w:rsidP="00A127ED"/>
    <w:sectPr w:rsidR="00BF1EAD" w:rsidSect="003D51D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ED"/>
    <w:rsid w:val="00006338"/>
    <w:rsid w:val="00007406"/>
    <w:rsid w:val="000353BC"/>
    <w:rsid w:val="0014006D"/>
    <w:rsid w:val="00167743"/>
    <w:rsid w:val="00185839"/>
    <w:rsid w:val="001A1C45"/>
    <w:rsid w:val="002561F0"/>
    <w:rsid w:val="002709A5"/>
    <w:rsid w:val="00276BAA"/>
    <w:rsid w:val="00286418"/>
    <w:rsid w:val="002A26FB"/>
    <w:rsid w:val="002C7B89"/>
    <w:rsid w:val="002D5FE0"/>
    <w:rsid w:val="00311FF6"/>
    <w:rsid w:val="00317D61"/>
    <w:rsid w:val="00347F2C"/>
    <w:rsid w:val="003A40A2"/>
    <w:rsid w:val="003A719C"/>
    <w:rsid w:val="003D51DB"/>
    <w:rsid w:val="003E6033"/>
    <w:rsid w:val="00482BC4"/>
    <w:rsid w:val="00485E5A"/>
    <w:rsid w:val="00486109"/>
    <w:rsid w:val="004A3A4F"/>
    <w:rsid w:val="004B2C9C"/>
    <w:rsid w:val="004D529F"/>
    <w:rsid w:val="00581ACF"/>
    <w:rsid w:val="00582717"/>
    <w:rsid w:val="005B2A50"/>
    <w:rsid w:val="00613B56"/>
    <w:rsid w:val="006355AA"/>
    <w:rsid w:val="00651F85"/>
    <w:rsid w:val="00692EC1"/>
    <w:rsid w:val="00721FEE"/>
    <w:rsid w:val="00732B2B"/>
    <w:rsid w:val="007476BB"/>
    <w:rsid w:val="007628BB"/>
    <w:rsid w:val="00790DDB"/>
    <w:rsid w:val="00792AD7"/>
    <w:rsid w:val="00800A77"/>
    <w:rsid w:val="0080169F"/>
    <w:rsid w:val="008A47FE"/>
    <w:rsid w:val="008A637E"/>
    <w:rsid w:val="008F4290"/>
    <w:rsid w:val="00900991"/>
    <w:rsid w:val="00917B79"/>
    <w:rsid w:val="009602E1"/>
    <w:rsid w:val="00990B33"/>
    <w:rsid w:val="009C3C33"/>
    <w:rsid w:val="009E7CB8"/>
    <w:rsid w:val="00A0449D"/>
    <w:rsid w:val="00A127ED"/>
    <w:rsid w:val="00A26F08"/>
    <w:rsid w:val="00A41691"/>
    <w:rsid w:val="00A61047"/>
    <w:rsid w:val="00A87FA7"/>
    <w:rsid w:val="00AA6F8C"/>
    <w:rsid w:val="00AC4E97"/>
    <w:rsid w:val="00B70188"/>
    <w:rsid w:val="00B81411"/>
    <w:rsid w:val="00B94867"/>
    <w:rsid w:val="00BA60CA"/>
    <w:rsid w:val="00BB5DB8"/>
    <w:rsid w:val="00BE5EED"/>
    <w:rsid w:val="00BE7118"/>
    <w:rsid w:val="00BF1EAD"/>
    <w:rsid w:val="00BF4971"/>
    <w:rsid w:val="00CB5E57"/>
    <w:rsid w:val="00D06E05"/>
    <w:rsid w:val="00D32835"/>
    <w:rsid w:val="00D810CB"/>
    <w:rsid w:val="00D963D5"/>
    <w:rsid w:val="00E231CF"/>
    <w:rsid w:val="00E2526B"/>
    <w:rsid w:val="00E90471"/>
    <w:rsid w:val="00EA7D16"/>
    <w:rsid w:val="00F27BF3"/>
    <w:rsid w:val="00F37873"/>
    <w:rsid w:val="00F93969"/>
    <w:rsid w:val="00FE34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D1A97-0F43-4BB1-9A83-A8A89D15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EA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27ED"/>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A127ED"/>
    <w:rPr>
      <w:i/>
      <w:iCs/>
    </w:rPr>
  </w:style>
  <w:style w:type="character" w:styleId="Hyperlink">
    <w:name w:val="Hyperlink"/>
    <w:uiPriority w:val="99"/>
    <w:unhideWhenUsed/>
    <w:rsid w:val="00A127ED"/>
    <w:rPr>
      <w:color w:val="0000FF"/>
      <w:u w:val="single"/>
    </w:rPr>
  </w:style>
  <w:style w:type="paragraph" w:styleId="BalloonText">
    <w:name w:val="Balloon Text"/>
    <w:basedOn w:val="Normal"/>
    <w:link w:val="BalloonTextChar"/>
    <w:uiPriority w:val="99"/>
    <w:semiHidden/>
    <w:unhideWhenUsed/>
    <w:rsid w:val="00A127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27ED"/>
    <w:rPr>
      <w:rFonts w:ascii="Tahoma" w:hAnsi="Tahoma" w:cs="Tahoma"/>
      <w:sz w:val="16"/>
      <w:szCs w:val="16"/>
    </w:rPr>
  </w:style>
  <w:style w:type="character" w:styleId="FollowedHyperlink">
    <w:name w:val="FollowedHyperlink"/>
    <w:uiPriority w:val="99"/>
    <w:semiHidden/>
    <w:unhideWhenUsed/>
    <w:rsid w:val="00AA6F8C"/>
    <w:rPr>
      <w:color w:val="800080"/>
      <w:u w:val="single"/>
    </w:rPr>
  </w:style>
  <w:style w:type="character" w:customStyle="1" w:styleId="apple-converted-space">
    <w:name w:val="apple-converted-space"/>
    <w:rsid w:val="00613B56"/>
  </w:style>
  <w:style w:type="paragraph" w:customStyle="1" w:styleId="Default">
    <w:name w:val="Default"/>
    <w:rsid w:val="006355AA"/>
    <w:pPr>
      <w:autoSpaceDE w:val="0"/>
      <w:autoSpaceDN w:val="0"/>
      <w:adjustRightInd w:val="0"/>
    </w:pPr>
    <w:rPr>
      <w:rFonts w:cs="Calibri"/>
      <w:color w:val="000000"/>
      <w:sz w:val="24"/>
      <w:szCs w:val="24"/>
      <w:lang w:eastAsia="en-US"/>
    </w:rPr>
  </w:style>
  <w:style w:type="character" w:styleId="CommentReference">
    <w:name w:val="annotation reference"/>
    <w:uiPriority w:val="99"/>
    <w:semiHidden/>
    <w:unhideWhenUsed/>
    <w:rsid w:val="00E2526B"/>
    <w:rPr>
      <w:sz w:val="16"/>
      <w:szCs w:val="16"/>
    </w:rPr>
  </w:style>
  <w:style w:type="paragraph" w:styleId="CommentText">
    <w:name w:val="annotation text"/>
    <w:basedOn w:val="Normal"/>
    <w:link w:val="CommentTextChar"/>
    <w:uiPriority w:val="99"/>
    <w:semiHidden/>
    <w:unhideWhenUsed/>
    <w:rsid w:val="00E2526B"/>
    <w:rPr>
      <w:sz w:val="20"/>
      <w:szCs w:val="20"/>
    </w:rPr>
  </w:style>
  <w:style w:type="character" w:customStyle="1" w:styleId="CommentTextChar">
    <w:name w:val="Comment Text Char"/>
    <w:link w:val="CommentText"/>
    <w:uiPriority w:val="99"/>
    <w:semiHidden/>
    <w:rsid w:val="00E2526B"/>
    <w:rPr>
      <w:lang w:eastAsia="en-US"/>
    </w:rPr>
  </w:style>
  <w:style w:type="paragraph" w:styleId="CommentSubject">
    <w:name w:val="annotation subject"/>
    <w:basedOn w:val="CommentText"/>
    <w:next w:val="CommentText"/>
    <w:link w:val="CommentSubjectChar"/>
    <w:uiPriority w:val="99"/>
    <w:semiHidden/>
    <w:unhideWhenUsed/>
    <w:rsid w:val="00E2526B"/>
    <w:rPr>
      <w:b/>
      <w:bCs/>
    </w:rPr>
  </w:style>
  <w:style w:type="character" w:customStyle="1" w:styleId="CommentSubjectChar">
    <w:name w:val="Comment Subject Char"/>
    <w:link w:val="CommentSubject"/>
    <w:uiPriority w:val="99"/>
    <w:semiHidden/>
    <w:rsid w:val="00E2526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88810">
      <w:bodyDiv w:val="1"/>
      <w:marLeft w:val="0"/>
      <w:marRight w:val="0"/>
      <w:marTop w:val="0"/>
      <w:marBottom w:val="0"/>
      <w:divBdr>
        <w:top w:val="none" w:sz="0" w:space="0" w:color="auto"/>
        <w:left w:val="none" w:sz="0" w:space="0" w:color="auto"/>
        <w:bottom w:val="none" w:sz="0" w:space="0" w:color="auto"/>
        <w:right w:val="none" w:sz="0" w:space="0" w:color="auto"/>
      </w:divBdr>
    </w:div>
    <w:div w:id="934284471">
      <w:bodyDiv w:val="1"/>
      <w:marLeft w:val="0"/>
      <w:marRight w:val="0"/>
      <w:marTop w:val="0"/>
      <w:marBottom w:val="0"/>
      <w:divBdr>
        <w:top w:val="none" w:sz="0" w:space="0" w:color="auto"/>
        <w:left w:val="none" w:sz="0" w:space="0" w:color="auto"/>
        <w:bottom w:val="none" w:sz="0" w:space="0" w:color="auto"/>
        <w:right w:val="none" w:sz="0" w:space="0" w:color="auto"/>
      </w:divBdr>
    </w:div>
    <w:div w:id="176988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800law1010.com/free-cab-ride-home-holiday-program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1800law1010.com/event/5-hour-driving-course/" TargetMode="External"/><Relationship Id="rId12" Type="http://schemas.openxmlformats.org/officeDocument/2006/relationships/hyperlink" Target="http://www.1800law1010.com/index.php?v=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kplacedynamics.com/employee-survey/" TargetMode="External"/><Relationship Id="rId11" Type="http://schemas.openxmlformats.org/officeDocument/2006/relationships/hyperlink" Target="http://www.1800law1010.com/index.php?v=1" TargetMode="External"/><Relationship Id="rId5" Type="http://schemas.openxmlformats.org/officeDocument/2006/relationships/hyperlink" Target="mailto:clark.supley@1800LAW1010.com" TargetMode="External"/><Relationship Id="rId10" Type="http://schemas.openxmlformats.org/officeDocument/2006/relationships/hyperlink" Target="http://www.workplacedynamics.com" TargetMode="External"/><Relationship Id="rId4" Type="http://schemas.openxmlformats.org/officeDocument/2006/relationships/image" Target="media/image1.png"/><Relationship Id="rId9" Type="http://schemas.openxmlformats.org/officeDocument/2006/relationships/hyperlink" Target="http://www.topworkplac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5312</CharactersWithSpaces>
  <SharedDoc>false</SharedDoc>
  <HLinks>
    <vt:vector size="48" baseType="variant">
      <vt:variant>
        <vt:i4>851992</vt:i4>
      </vt:variant>
      <vt:variant>
        <vt:i4>21</vt:i4>
      </vt:variant>
      <vt:variant>
        <vt:i4>0</vt:i4>
      </vt:variant>
      <vt:variant>
        <vt:i4>5</vt:i4>
      </vt:variant>
      <vt:variant>
        <vt:lpwstr>http://www.1800law1010.com/index.php?v=1</vt:lpwstr>
      </vt:variant>
      <vt:variant>
        <vt:lpwstr/>
      </vt:variant>
      <vt:variant>
        <vt:i4>851992</vt:i4>
      </vt:variant>
      <vt:variant>
        <vt:i4>18</vt:i4>
      </vt:variant>
      <vt:variant>
        <vt:i4>0</vt:i4>
      </vt:variant>
      <vt:variant>
        <vt:i4>5</vt:i4>
      </vt:variant>
      <vt:variant>
        <vt:lpwstr>http://www.1800law1010.com/index.php?v=1</vt:lpwstr>
      </vt:variant>
      <vt:variant>
        <vt:lpwstr/>
      </vt:variant>
      <vt:variant>
        <vt:i4>5636126</vt:i4>
      </vt:variant>
      <vt:variant>
        <vt:i4>15</vt:i4>
      </vt:variant>
      <vt:variant>
        <vt:i4>0</vt:i4>
      </vt:variant>
      <vt:variant>
        <vt:i4>5</vt:i4>
      </vt:variant>
      <vt:variant>
        <vt:lpwstr>http://www.workplacedynamics.com/</vt:lpwstr>
      </vt:variant>
      <vt:variant>
        <vt:lpwstr/>
      </vt:variant>
      <vt:variant>
        <vt:i4>5832719</vt:i4>
      </vt:variant>
      <vt:variant>
        <vt:i4>12</vt:i4>
      </vt:variant>
      <vt:variant>
        <vt:i4>0</vt:i4>
      </vt:variant>
      <vt:variant>
        <vt:i4>5</vt:i4>
      </vt:variant>
      <vt:variant>
        <vt:lpwstr>http://www.topworkplaces.com/</vt:lpwstr>
      </vt:variant>
      <vt:variant>
        <vt:lpwstr/>
      </vt:variant>
      <vt:variant>
        <vt:i4>3407977</vt:i4>
      </vt:variant>
      <vt:variant>
        <vt:i4>9</vt:i4>
      </vt:variant>
      <vt:variant>
        <vt:i4>0</vt:i4>
      </vt:variant>
      <vt:variant>
        <vt:i4>5</vt:i4>
      </vt:variant>
      <vt:variant>
        <vt:lpwstr>http://www.1800law1010.com/free-cab-ride-home-holiday-programs/</vt:lpwstr>
      </vt:variant>
      <vt:variant>
        <vt:lpwstr/>
      </vt:variant>
      <vt:variant>
        <vt:i4>7405622</vt:i4>
      </vt:variant>
      <vt:variant>
        <vt:i4>6</vt:i4>
      </vt:variant>
      <vt:variant>
        <vt:i4>0</vt:i4>
      </vt:variant>
      <vt:variant>
        <vt:i4>5</vt:i4>
      </vt:variant>
      <vt:variant>
        <vt:lpwstr>http://www.1800law1010.com/event/5-hour-driving-course/</vt:lpwstr>
      </vt:variant>
      <vt:variant>
        <vt:lpwstr/>
      </vt:variant>
      <vt:variant>
        <vt:i4>1966152</vt:i4>
      </vt:variant>
      <vt:variant>
        <vt:i4>3</vt:i4>
      </vt:variant>
      <vt:variant>
        <vt:i4>0</vt:i4>
      </vt:variant>
      <vt:variant>
        <vt:i4>5</vt:i4>
      </vt:variant>
      <vt:variant>
        <vt:lpwstr>http://www.workplacedynamics.com/employee-survey/</vt:lpwstr>
      </vt:variant>
      <vt:variant>
        <vt:lpwstr/>
      </vt:variant>
      <vt:variant>
        <vt:i4>327779</vt:i4>
      </vt:variant>
      <vt:variant>
        <vt:i4>0</vt:i4>
      </vt:variant>
      <vt:variant>
        <vt:i4>0</vt:i4>
      </vt:variant>
      <vt:variant>
        <vt:i4>5</vt:i4>
      </vt:variant>
      <vt:variant>
        <vt:lpwstr>mailto:clark.supley@1800LAW1010.com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Connors</dc:creator>
  <cp:keywords/>
  <cp:lastModifiedBy>Lauren Rose</cp:lastModifiedBy>
  <cp:revision>2</cp:revision>
  <dcterms:created xsi:type="dcterms:W3CDTF">2015-04-24T16:13:00Z</dcterms:created>
  <dcterms:modified xsi:type="dcterms:W3CDTF">2015-04-24T16:13:00Z</dcterms:modified>
</cp:coreProperties>
</file>