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A8D" w:rsidRDefault="000368EA">
      <w:pPr>
        <w:pStyle w:val="BodyA"/>
        <w:jc w:val="center"/>
        <w:rPr>
          <w:b/>
          <w:bCs/>
        </w:rPr>
      </w:pPr>
      <w:r>
        <w:rPr>
          <w:b/>
          <w:bCs/>
          <w:noProof/>
        </w:rPr>
        <w:drawing>
          <wp:inline distT="0" distB="0" distL="0" distR="0">
            <wp:extent cx="1123950" cy="600075"/>
            <wp:effectExtent l="0" t="0" r="0" b="0"/>
            <wp:docPr id="1073741839" name="officeArt object" descr="usptlogo.jpg"/>
            <wp:cNvGraphicFramePr/>
            <a:graphic xmlns:a="http://schemas.openxmlformats.org/drawingml/2006/main">
              <a:graphicData uri="http://schemas.openxmlformats.org/drawingml/2006/picture">
                <pic:pic xmlns:pic="http://schemas.openxmlformats.org/drawingml/2006/picture">
                  <pic:nvPicPr>
                    <pic:cNvPr id="1073741839" name="image1.jpeg" descr="usptlogo.jpg"/>
                    <pic:cNvPicPr/>
                  </pic:nvPicPr>
                  <pic:blipFill>
                    <a:blip r:embed="rId6">
                      <a:extLst/>
                    </a:blip>
                    <a:stretch>
                      <a:fillRect/>
                    </a:stretch>
                  </pic:blipFill>
                  <pic:spPr>
                    <a:xfrm>
                      <a:off x="0" y="0"/>
                      <a:ext cx="1123950" cy="600075"/>
                    </a:xfrm>
                    <a:prstGeom prst="rect">
                      <a:avLst/>
                    </a:prstGeom>
                    <a:ln w="12700" cap="flat">
                      <a:noFill/>
                      <a:miter lim="400000"/>
                    </a:ln>
                    <a:effectLst/>
                  </pic:spPr>
                </pic:pic>
              </a:graphicData>
            </a:graphic>
          </wp:inline>
        </w:drawing>
      </w:r>
      <w:r>
        <w:rPr>
          <w:b/>
          <w:bCs/>
        </w:rPr>
        <w:t xml:space="preserve"> </w:t>
      </w:r>
    </w:p>
    <w:p w:rsidR="00EA2A8D" w:rsidRDefault="00EA2A8D">
      <w:pPr>
        <w:pStyle w:val="BodyA"/>
        <w:rPr>
          <w:rFonts w:ascii="Times New Roman" w:eastAsia="Times New Roman" w:hAnsi="Times New Roman" w:cs="Times New Roman"/>
          <w:sz w:val="20"/>
          <w:szCs w:val="20"/>
        </w:rPr>
      </w:pPr>
    </w:p>
    <w:p w:rsidR="00EA2A8D" w:rsidRDefault="000368EA">
      <w:pPr>
        <w:pStyle w:val="BodyA"/>
        <w:jc w:val="center"/>
        <w:rPr>
          <w:b/>
          <w:bCs/>
        </w:rPr>
      </w:pPr>
      <w:r>
        <w:rPr>
          <w:b/>
          <w:bCs/>
        </w:rPr>
        <w:t>US Pizza Team heads to Italy</w:t>
      </w:r>
    </w:p>
    <w:p w:rsidR="00EA2A8D" w:rsidRDefault="000368EA">
      <w:pPr>
        <w:pStyle w:val="BodyA"/>
        <w:jc w:val="center"/>
        <w:rPr>
          <w:b/>
          <w:bCs/>
        </w:rPr>
      </w:pPr>
      <w:r>
        <w:rPr>
          <w:b/>
          <w:bCs/>
        </w:rPr>
        <w:t>Competitors up for Best in the World</w:t>
      </w:r>
    </w:p>
    <w:p w:rsidR="00EA2A8D" w:rsidRDefault="00EA2A8D">
      <w:pPr>
        <w:pStyle w:val="BodyA"/>
        <w:rPr>
          <w:b/>
          <w:bCs/>
        </w:rPr>
      </w:pPr>
    </w:p>
    <w:p w:rsidR="000368EA" w:rsidRPr="00612ACA" w:rsidRDefault="00612ACA">
      <w:pPr>
        <w:pStyle w:val="BodyA"/>
        <w:rPr>
          <w:rFonts w:ascii="Times New Roman" w:hAnsi="Times New Roman"/>
        </w:rPr>
      </w:pPr>
      <w:r w:rsidRPr="00612ACA">
        <w:rPr>
          <w:rFonts w:ascii="Times New Roman" w:hAnsi="Times New Roman"/>
        </w:rPr>
        <w:t>Oxford, MS</w:t>
      </w:r>
      <w:r w:rsidR="000368EA" w:rsidRPr="00612ACA">
        <w:rPr>
          <w:rFonts w:ascii="Times New Roman" w:hAnsi="Times New Roman"/>
        </w:rPr>
        <w:t xml:space="preserve"> –The US Pizza Team will head to Parma, Italy</w:t>
      </w:r>
      <w:r w:rsidR="00F441C0">
        <w:rPr>
          <w:rFonts w:ascii="Times New Roman" w:hAnsi="Times New Roman"/>
        </w:rPr>
        <w:t>,</w:t>
      </w:r>
      <w:r w:rsidR="000368EA" w:rsidRPr="00612ACA">
        <w:rPr>
          <w:rFonts w:ascii="Times New Roman" w:hAnsi="Times New Roman"/>
        </w:rPr>
        <w:t xml:space="preserve"> this May to take part in the World Pizza Champ</w:t>
      </w:r>
      <w:r w:rsidR="000368EA" w:rsidRPr="00612ACA">
        <w:rPr>
          <w:rFonts w:ascii="Times New Roman" w:hAnsi="Times New Roman"/>
        </w:rPr>
        <w:t>i</w:t>
      </w:r>
      <w:r w:rsidR="000368EA" w:rsidRPr="00612ACA">
        <w:rPr>
          <w:rFonts w:ascii="Times New Roman" w:hAnsi="Times New Roman"/>
        </w:rPr>
        <w:t>onships</w:t>
      </w:r>
      <w:r w:rsidRPr="00612ACA">
        <w:rPr>
          <w:rFonts w:ascii="Times New Roman" w:hAnsi="Times New Roman"/>
        </w:rPr>
        <w:t>.</w:t>
      </w:r>
    </w:p>
    <w:p w:rsidR="000368EA" w:rsidRPr="00612ACA" w:rsidRDefault="000368EA">
      <w:pPr>
        <w:pStyle w:val="BodyA"/>
        <w:rPr>
          <w:rFonts w:ascii="Times New Roman" w:eastAsia="Times New Roman" w:hAnsi="Times New Roman" w:cs="Times New Roman"/>
        </w:rPr>
      </w:pPr>
    </w:p>
    <w:p w:rsidR="00EA2A8D" w:rsidRDefault="00BE07D3">
      <w:pPr>
        <w:pStyle w:val="BodyA"/>
        <w:rPr>
          <w:rFonts w:ascii="Times New Roman" w:eastAsia="Times New Roman" w:hAnsi="Times New Roman" w:cs="Times New Roman"/>
        </w:rPr>
      </w:pPr>
      <w:r w:rsidRPr="00612ACA">
        <w:rPr>
          <w:rFonts w:ascii="Times New Roman" w:eastAsia="Times New Roman" w:hAnsi="Times New Roman" w:cs="Times New Roman"/>
        </w:rPr>
        <w:t xml:space="preserve">The World Pizza Championships attracts </w:t>
      </w:r>
      <w:r w:rsidR="00F441C0">
        <w:rPr>
          <w:rFonts w:ascii="Times New Roman" w:eastAsia="Times New Roman" w:hAnsi="Times New Roman" w:cs="Times New Roman"/>
        </w:rPr>
        <w:t xml:space="preserve">hundreds of </w:t>
      </w:r>
      <w:proofErr w:type="spellStart"/>
      <w:r w:rsidR="00F441C0">
        <w:rPr>
          <w:rFonts w:ascii="Times New Roman" w:eastAsia="Times New Roman" w:hAnsi="Times New Roman" w:cs="Times New Roman"/>
        </w:rPr>
        <w:t>pizzaiolos</w:t>
      </w:r>
      <w:proofErr w:type="spellEnd"/>
      <w:r w:rsidR="00F441C0">
        <w:rPr>
          <w:rFonts w:ascii="Times New Roman" w:eastAsia="Times New Roman" w:hAnsi="Times New Roman" w:cs="Times New Roman"/>
        </w:rPr>
        <w:t xml:space="preserve"> from more than 30 countries every year. Co</w:t>
      </w:r>
      <w:r w:rsidR="00F441C0">
        <w:rPr>
          <w:rFonts w:ascii="Times New Roman" w:eastAsia="Times New Roman" w:hAnsi="Times New Roman" w:cs="Times New Roman"/>
        </w:rPr>
        <w:t>m</w:t>
      </w:r>
      <w:r w:rsidR="00F441C0">
        <w:rPr>
          <w:rFonts w:ascii="Times New Roman" w:eastAsia="Times New Roman" w:hAnsi="Times New Roman" w:cs="Times New Roman"/>
        </w:rPr>
        <w:t xml:space="preserve">petitors take part </w:t>
      </w:r>
      <w:r w:rsidRPr="00612ACA">
        <w:rPr>
          <w:rFonts w:ascii="Times New Roman" w:eastAsia="Times New Roman" w:hAnsi="Times New Roman" w:cs="Times New Roman"/>
        </w:rPr>
        <w:t>in a range of events</w:t>
      </w:r>
      <w:r w:rsidR="00F441C0">
        <w:rPr>
          <w:rFonts w:ascii="Times New Roman" w:eastAsia="Times New Roman" w:hAnsi="Times New Roman" w:cs="Times New Roman"/>
        </w:rPr>
        <w:t xml:space="preserve">. They include: </w:t>
      </w:r>
      <w:r w:rsidRPr="00612ACA">
        <w:rPr>
          <w:rFonts w:ascii="Times New Roman" w:eastAsia="Times New Roman" w:hAnsi="Times New Roman" w:cs="Times New Roman"/>
        </w:rPr>
        <w:t>classic pizza, pizza</w:t>
      </w:r>
      <w:r w:rsidR="00F441C0">
        <w:rPr>
          <w:rFonts w:ascii="Times New Roman" w:eastAsia="Times New Roman" w:hAnsi="Times New Roman" w:cs="Times New Roman"/>
        </w:rPr>
        <w:t>-</w:t>
      </w:r>
      <w:r w:rsidRPr="00612ACA">
        <w:rPr>
          <w:rFonts w:ascii="Times New Roman" w:eastAsia="Times New Roman" w:hAnsi="Times New Roman" w:cs="Times New Roman"/>
        </w:rPr>
        <w:t>in</w:t>
      </w:r>
      <w:r w:rsidR="00F441C0">
        <w:rPr>
          <w:rFonts w:ascii="Times New Roman" w:eastAsia="Times New Roman" w:hAnsi="Times New Roman" w:cs="Times New Roman"/>
        </w:rPr>
        <w:t>-</w:t>
      </w:r>
      <w:r w:rsidRPr="00612ACA">
        <w:rPr>
          <w:rFonts w:ascii="Times New Roman" w:eastAsia="Times New Roman" w:hAnsi="Times New Roman" w:cs="Times New Roman"/>
        </w:rPr>
        <w:t>the</w:t>
      </w:r>
      <w:r w:rsidR="00F441C0">
        <w:rPr>
          <w:rFonts w:ascii="Times New Roman" w:eastAsia="Times New Roman" w:hAnsi="Times New Roman" w:cs="Times New Roman"/>
        </w:rPr>
        <w:t>-</w:t>
      </w:r>
      <w:r w:rsidRPr="00612ACA">
        <w:rPr>
          <w:rFonts w:ascii="Times New Roman" w:eastAsia="Times New Roman" w:hAnsi="Times New Roman" w:cs="Times New Roman"/>
        </w:rPr>
        <w:t>pan, pizza</w:t>
      </w:r>
      <w:r w:rsidR="00F441C0">
        <w:rPr>
          <w:rFonts w:ascii="Times New Roman" w:eastAsia="Times New Roman" w:hAnsi="Times New Roman" w:cs="Times New Roman"/>
        </w:rPr>
        <w:t>-</w:t>
      </w:r>
      <w:r w:rsidRPr="00612ACA">
        <w:rPr>
          <w:rFonts w:ascii="Times New Roman" w:eastAsia="Times New Roman" w:hAnsi="Times New Roman" w:cs="Times New Roman"/>
        </w:rPr>
        <w:t>on</w:t>
      </w:r>
      <w:r w:rsidR="00F441C0">
        <w:rPr>
          <w:rFonts w:ascii="Times New Roman" w:eastAsia="Times New Roman" w:hAnsi="Times New Roman" w:cs="Times New Roman"/>
        </w:rPr>
        <w:t>-</w:t>
      </w:r>
      <w:r w:rsidRPr="00612ACA">
        <w:rPr>
          <w:rFonts w:ascii="Times New Roman" w:eastAsia="Times New Roman" w:hAnsi="Times New Roman" w:cs="Times New Roman"/>
        </w:rPr>
        <w:t>the</w:t>
      </w:r>
      <w:r w:rsidR="00F441C0">
        <w:rPr>
          <w:rFonts w:ascii="Times New Roman" w:eastAsia="Times New Roman" w:hAnsi="Times New Roman" w:cs="Times New Roman"/>
        </w:rPr>
        <w:t>-</w:t>
      </w:r>
      <w:r w:rsidRPr="00612ACA">
        <w:rPr>
          <w:rFonts w:ascii="Times New Roman" w:eastAsia="Times New Roman" w:hAnsi="Times New Roman" w:cs="Times New Roman"/>
        </w:rPr>
        <w:t>peel, Neap</w:t>
      </w:r>
      <w:r w:rsidR="004A0DBB" w:rsidRPr="00612ACA">
        <w:rPr>
          <w:rFonts w:ascii="Times New Roman" w:eastAsia="Times New Roman" w:hAnsi="Times New Roman" w:cs="Times New Roman"/>
        </w:rPr>
        <w:t>ol</w:t>
      </w:r>
      <w:r w:rsidR="004A0DBB" w:rsidRPr="00612ACA">
        <w:rPr>
          <w:rFonts w:ascii="Times New Roman" w:eastAsia="Times New Roman" w:hAnsi="Times New Roman" w:cs="Times New Roman"/>
        </w:rPr>
        <w:t>i</w:t>
      </w:r>
      <w:r w:rsidR="004A0DBB" w:rsidRPr="00612ACA">
        <w:rPr>
          <w:rFonts w:ascii="Times New Roman" w:eastAsia="Times New Roman" w:hAnsi="Times New Roman" w:cs="Times New Roman"/>
        </w:rPr>
        <w:t>tan, gluten-free, pizza</w:t>
      </w:r>
      <w:r w:rsidR="00F441C0">
        <w:rPr>
          <w:rFonts w:ascii="Times New Roman" w:eastAsia="Times New Roman" w:hAnsi="Times New Roman" w:cs="Times New Roman"/>
        </w:rPr>
        <w:t>-</w:t>
      </w:r>
      <w:r w:rsidR="004A0DBB" w:rsidRPr="00612ACA">
        <w:rPr>
          <w:rFonts w:ascii="Times New Roman" w:eastAsia="Times New Roman" w:hAnsi="Times New Roman" w:cs="Times New Roman"/>
        </w:rPr>
        <w:t>for</w:t>
      </w:r>
      <w:r w:rsidR="00F441C0">
        <w:rPr>
          <w:rFonts w:ascii="Times New Roman" w:eastAsia="Times New Roman" w:hAnsi="Times New Roman" w:cs="Times New Roman"/>
        </w:rPr>
        <w:t>-</w:t>
      </w:r>
      <w:r w:rsidR="004A0DBB" w:rsidRPr="00612ACA">
        <w:rPr>
          <w:rFonts w:ascii="Times New Roman" w:eastAsia="Times New Roman" w:hAnsi="Times New Roman" w:cs="Times New Roman"/>
        </w:rPr>
        <w:t>two</w:t>
      </w:r>
      <w:r w:rsidRPr="00612ACA">
        <w:rPr>
          <w:rFonts w:ascii="Times New Roman" w:eastAsia="Times New Roman" w:hAnsi="Times New Roman" w:cs="Times New Roman"/>
        </w:rPr>
        <w:t xml:space="preserve"> (made by two people), individual freestyle acrobatics, largest dough stretch and fastest pie maker. This yea</w:t>
      </w:r>
      <w:r w:rsidR="004A0DBB" w:rsidRPr="00612ACA">
        <w:rPr>
          <w:rFonts w:ascii="Times New Roman" w:eastAsia="Times New Roman" w:hAnsi="Times New Roman" w:cs="Times New Roman"/>
        </w:rPr>
        <w:t>rs U.S. Pizza Team consists of four</w:t>
      </w:r>
      <w:r w:rsidRPr="00612ACA">
        <w:rPr>
          <w:rFonts w:ascii="Times New Roman" w:eastAsia="Times New Roman" w:hAnsi="Times New Roman" w:cs="Times New Roman"/>
        </w:rPr>
        <w:t xml:space="preserve"> acrobatic competitors and </w:t>
      </w:r>
      <w:r w:rsidR="004E2D11" w:rsidRPr="00612ACA">
        <w:rPr>
          <w:rFonts w:ascii="Times New Roman" w:eastAsia="Times New Roman" w:hAnsi="Times New Roman" w:cs="Times New Roman"/>
        </w:rPr>
        <w:t>16 culinary compet</w:t>
      </w:r>
      <w:r w:rsidR="004E2D11" w:rsidRPr="00612ACA">
        <w:rPr>
          <w:rFonts w:ascii="Times New Roman" w:eastAsia="Times New Roman" w:hAnsi="Times New Roman" w:cs="Times New Roman"/>
        </w:rPr>
        <w:t>i</w:t>
      </w:r>
      <w:r w:rsidR="004E2D11" w:rsidRPr="00612ACA">
        <w:rPr>
          <w:rFonts w:ascii="Times New Roman" w:eastAsia="Times New Roman" w:hAnsi="Times New Roman" w:cs="Times New Roman"/>
        </w:rPr>
        <w:t xml:space="preserve">tors. </w:t>
      </w:r>
    </w:p>
    <w:p w:rsidR="00012827" w:rsidRDefault="00012827">
      <w:pPr>
        <w:pStyle w:val="BodyA"/>
        <w:rPr>
          <w:rFonts w:ascii="Times New Roman" w:eastAsia="Times New Roman" w:hAnsi="Times New Roman" w:cs="Times New Roman"/>
        </w:rPr>
      </w:pPr>
    </w:p>
    <w:p w:rsidR="00012827" w:rsidRPr="00612ACA" w:rsidRDefault="00012827">
      <w:pPr>
        <w:pStyle w:val="BodyA"/>
        <w:rPr>
          <w:rFonts w:ascii="Times New Roman" w:eastAsia="Times New Roman" w:hAnsi="Times New Roman" w:cs="Times New Roman"/>
        </w:rPr>
      </w:pPr>
      <w:r>
        <w:rPr>
          <w:rFonts w:ascii="Times New Roman" w:eastAsia="Times New Roman" w:hAnsi="Times New Roman" w:cs="Times New Roman"/>
        </w:rPr>
        <w:t xml:space="preserve">Traveling to Italy this year are: David </w:t>
      </w:r>
      <w:proofErr w:type="spellStart"/>
      <w:r>
        <w:rPr>
          <w:rFonts w:ascii="Times New Roman" w:eastAsia="Times New Roman" w:hAnsi="Times New Roman" w:cs="Times New Roman"/>
        </w:rPr>
        <w:t>Sommers</w:t>
      </w:r>
      <w:proofErr w:type="spellEnd"/>
      <w:r>
        <w:rPr>
          <w:rFonts w:ascii="Times New Roman" w:eastAsia="Times New Roman" w:hAnsi="Times New Roman" w:cs="Times New Roman"/>
        </w:rPr>
        <w:t xml:space="preserve"> of Ma</w:t>
      </w:r>
      <w:r w:rsidR="00F441C0">
        <w:rPr>
          <w:rFonts w:ascii="Times New Roman" w:eastAsia="Times New Roman" w:hAnsi="Times New Roman" w:cs="Times New Roman"/>
        </w:rPr>
        <w:t>d Mushroom in West Lafayette, Indiana</w:t>
      </w:r>
      <w:r>
        <w:rPr>
          <w:rFonts w:ascii="Times New Roman" w:eastAsia="Times New Roman" w:hAnsi="Times New Roman" w:cs="Times New Roman"/>
        </w:rPr>
        <w:t>; Michael Stevens of Palo</w:t>
      </w:r>
      <w:r w:rsidR="00F441C0">
        <w:rPr>
          <w:rFonts w:ascii="Times New Roman" w:eastAsia="Times New Roman" w:hAnsi="Times New Roman" w:cs="Times New Roman"/>
        </w:rPr>
        <w:t xml:space="preserve"> Mesa Pizza in Arroyo Grande, California</w:t>
      </w:r>
      <w:r>
        <w:rPr>
          <w:rFonts w:ascii="Times New Roman" w:eastAsia="Times New Roman" w:hAnsi="Times New Roman" w:cs="Times New Roman"/>
        </w:rPr>
        <w:t xml:space="preserve">; Gino </w:t>
      </w:r>
      <w:proofErr w:type="spellStart"/>
      <w:r>
        <w:rPr>
          <w:rFonts w:ascii="Times New Roman" w:eastAsia="Times New Roman" w:hAnsi="Times New Roman" w:cs="Times New Roman"/>
        </w:rPr>
        <w:t>Rago</w:t>
      </w:r>
      <w:proofErr w:type="spellEnd"/>
      <w:r>
        <w:rPr>
          <w:rFonts w:ascii="Times New Roman" w:eastAsia="Times New Roman" w:hAnsi="Times New Roman" w:cs="Times New Roman"/>
        </w:rPr>
        <w:t xml:space="preserve"> of </w:t>
      </w:r>
      <w:proofErr w:type="spellStart"/>
      <w:r>
        <w:rPr>
          <w:rFonts w:ascii="Times New Roman" w:eastAsia="Times New Roman" w:hAnsi="Times New Roman" w:cs="Times New Roman"/>
        </w:rPr>
        <w:t>Panino’s</w:t>
      </w:r>
      <w:proofErr w:type="spellEnd"/>
      <w:r>
        <w:rPr>
          <w:rFonts w:ascii="Times New Roman" w:eastAsia="Times New Roman" w:hAnsi="Times New Roman" w:cs="Times New Roman"/>
        </w:rPr>
        <w:t xml:space="preserve"> Pizza and John </w:t>
      </w:r>
      <w:proofErr w:type="spellStart"/>
      <w:r>
        <w:rPr>
          <w:rFonts w:ascii="Times New Roman" w:eastAsia="Times New Roman" w:hAnsi="Times New Roman" w:cs="Times New Roman"/>
        </w:rPr>
        <w:t>Coletta</w:t>
      </w:r>
      <w:proofErr w:type="spellEnd"/>
      <w:r>
        <w:rPr>
          <w:rFonts w:ascii="Times New Roman" w:eastAsia="Times New Roman" w:hAnsi="Times New Roman" w:cs="Times New Roman"/>
        </w:rPr>
        <w:t xml:space="preserve"> of </w:t>
      </w:r>
      <w:proofErr w:type="spellStart"/>
      <w:r>
        <w:rPr>
          <w:rFonts w:ascii="Times New Roman" w:eastAsia="Times New Roman" w:hAnsi="Times New Roman" w:cs="Times New Roman"/>
        </w:rPr>
        <w:t>Quartino</w:t>
      </w:r>
      <w:proofErr w:type="spellEnd"/>
      <w:r>
        <w:rPr>
          <w:rFonts w:ascii="Times New Roman" w:eastAsia="Times New Roman" w:hAnsi="Times New Roman" w:cs="Times New Roman"/>
        </w:rPr>
        <w:t xml:space="preserve"> in Chica</w:t>
      </w:r>
      <w:r w:rsidR="00F441C0">
        <w:rPr>
          <w:rFonts w:ascii="Times New Roman" w:eastAsia="Times New Roman" w:hAnsi="Times New Roman" w:cs="Times New Roman"/>
        </w:rPr>
        <w:t>go</w:t>
      </w:r>
      <w:r>
        <w:rPr>
          <w:rFonts w:ascii="Times New Roman" w:eastAsia="Times New Roman" w:hAnsi="Times New Roman" w:cs="Times New Roman"/>
        </w:rPr>
        <w:t xml:space="preserve">; Michael </w:t>
      </w:r>
      <w:proofErr w:type="spellStart"/>
      <w:r>
        <w:rPr>
          <w:rFonts w:ascii="Times New Roman" w:eastAsia="Times New Roman" w:hAnsi="Times New Roman" w:cs="Times New Roman"/>
        </w:rPr>
        <w:t>LaMarca</w:t>
      </w:r>
      <w:proofErr w:type="spellEnd"/>
      <w:r>
        <w:rPr>
          <w:rFonts w:ascii="Times New Roman" w:eastAsia="Times New Roman" w:hAnsi="Times New Roman" w:cs="Times New Roman"/>
        </w:rPr>
        <w:t xml:space="preserve"> of Master Pizza and William Sha</w:t>
      </w:r>
      <w:r w:rsidR="00F441C0">
        <w:rPr>
          <w:rFonts w:ascii="Times New Roman" w:eastAsia="Times New Roman" w:hAnsi="Times New Roman" w:cs="Times New Roman"/>
        </w:rPr>
        <w:t xml:space="preserve">w of Pizza </w:t>
      </w:r>
      <w:proofErr w:type="spellStart"/>
      <w:r w:rsidR="00F441C0">
        <w:rPr>
          <w:rFonts w:ascii="Times New Roman" w:eastAsia="Times New Roman" w:hAnsi="Times New Roman" w:cs="Times New Roman"/>
        </w:rPr>
        <w:t>Bogo</w:t>
      </w:r>
      <w:proofErr w:type="spellEnd"/>
      <w:r w:rsidR="00F441C0">
        <w:rPr>
          <w:rFonts w:ascii="Times New Roman" w:eastAsia="Times New Roman" w:hAnsi="Times New Roman" w:cs="Times New Roman"/>
        </w:rPr>
        <w:t xml:space="preserve"> in Cleveland;</w:t>
      </w:r>
      <w:r>
        <w:rPr>
          <w:rFonts w:ascii="Times New Roman" w:eastAsia="Times New Roman" w:hAnsi="Times New Roman" w:cs="Times New Roman"/>
        </w:rPr>
        <w:t xml:space="preserve"> and Heather </w:t>
      </w:r>
      <w:proofErr w:type="spellStart"/>
      <w:r>
        <w:rPr>
          <w:rFonts w:ascii="Times New Roman" w:eastAsia="Times New Roman" w:hAnsi="Times New Roman" w:cs="Times New Roman"/>
        </w:rPr>
        <w:t>Zook</w:t>
      </w:r>
      <w:proofErr w:type="spellEnd"/>
      <w:r>
        <w:rPr>
          <w:rFonts w:ascii="Times New Roman" w:eastAsia="Times New Roman" w:hAnsi="Times New Roman" w:cs="Times New Roman"/>
        </w:rPr>
        <w:t xml:space="preserve"> of Si</w:t>
      </w:r>
      <w:r w:rsidR="00F441C0">
        <w:rPr>
          <w:rFonts w:ascii="Times New Roman" w:eastAsia="Times New Roman" w:hAnsi="Times New Roman" w:cs="Times New Roman"/>
        </w:rPr>
        <w:t>nfully Gluten Free in Dayton, Ohio</w:t>
      </w:r>
      <w:r>
        <w:rPr>
          <w:rFonts w:ascii="Times New Roman" w:eastAsia="Times New Roman" w:hAnsi="Times New Roman" w:cs="Times New Roman"/>
        </w:rPr>
        <w:t>; Leonardo Giordano of Mona Li</w:t>
      </w:r>
      <w:r w:rsidR="00F441C0">
        <w:rPr>
          <w:rFonts w:ascii="Times New Roman" w:eastAsia="Times New Roman" w:hAnsi="Times New Roman" w:cs="Times New Roman"/>
        </w:rPr>
        <w:t>sa Pizzeria in Staten Island, New York</w:t>
      </w:r>
      <w:r>
        <w:rPr>
          <w:rFonts w:ascii="Times New Roman" w:eastAsia="Times New Roman" w:hAnsi="Times New Roman" w:cs="Times New Roman"/>
        </w:rPr>
        <w:t>; Bradley Johnson, Abby Robbins and Samantha Jones of Me</w:t>
      </w:r>
      <w:r w:rsidR="00F441C0">
        <w:rPr>
          <w:rFonts w:ascii="Times New Roman" w:eastAsia="Times New Roman" w:hAnsi="Times New Roman" w:cs="Times New Roman"/>
        </w:rPr>
        <w:t>llow Mushroom in Chattanooga, Tennessee</w:t>
      </w:r>
      <w:r>
        <w:rPr>
          <w:rFonts w:ascii="Times New Roman" w:eastAsia="Times New Roman" w:hAnsi="Times New Roman" w:cs="Times New Roman"/>
        </w:rPr>
        <w:t xml:space="preserve">; Jamie </w:t>
      </w:r>
      <w:proofErr w:type="spellStart"/>
      <w:r>
        <w:rPr>
          <w:rFonts w:ascii="Times New Roman" w:eastAsia="Times New Roman" w:hAnsi="Times New Roman" w:cs="Times New Roman"/>
        </w:rPr>
        <w:t>Culliton</w:t>
      </w:r>
      <w:proofErr w:type="spellEnd"/>
      <w:r>
        <w:rPr>
          <w:rFonts w:ascii="Times New Roman" w:eastAsia="Times New Roman" w:hAnsi="Times New Roman" w:cs="Times New Roman"/>
        </w:rPr>
        <w:t xml:space="preserve"> of Flor</w:t>
      </w:r>
      <w:r w:rsidR="00F441C0">
        <w:rPr>
          <w:rFonts w:ascii="Times New Roman" w:eastAsia="Times New Roman" w:hAnsi="Times New Roman" w:cs="Times New Roman"/>
        </w:rPr>
        <w:t>ida;</w:t>
      </w:r>
      <w:r>
        <w:rPr>
          <w:rFonts w:ascii="Times New Roman" w:eastAsia="Times New Roman" w:hAnsi="Times New Roman" w:cs="Times New Roman"/>
        </w:rPr>
        <w:t xml:space="preserve"> Tim Silva and Leah </w:t>
      </w:r>
      <w:proofErr w:type="spellStart"/>
      <w:r>
        <w:rPr>
          <w:rFonts w:ascii="Times New Roman" w:eastAsia="Times New Roman" w:hAnsi="Times New Roman" w:cs="Times New Roman"/>
        </w:rPr>
        <w:t>Scurto</w:t>
      </w:r>
      <w:proofErr w:type="spellEnd"/>
      <w:r>
        <w:rPr>
          <w:rFonts w:ascii="Times New Roman" w:eastAsia="Times New Roman" w:hAnsi="Times New Roman" w:cs="Times New Roman"/>
        </w:rPr>
        <w:t xml:space="preserve"> of</w:t>
      </w:r>
      <w:r w:rsidR="00F441C0">
        <w:rPr>
          <w:rFonts w:ascii="Times New Roman" w:eastAsia="Times New Roman" w:hAnsi="Times New Roman" w:cs="Times New Roman"/>
        </w:rPr>
        <w:t xml:space="preserve"> Pizza My Heart in Los Altos, California</w:t>
      </w:r>
      <w:r>
        <w:rPr>
          <w:rFonts w:ascii="Times New Roman" w:eastAsia="Times New Roman" w:hAnsi="Times New Roman" w:cs="Times New Roman"/>
        </w:rPr>
        <w:t xml:space="preserve">; Rick and Jane Mines </w:t>
      </w:r>
      <w:r w:rsidR="00F441C0">
        <w:rPr>
          <w:rFonts w:ascii="Times New Roman" w:eastAsia="Times New Roman" w:hAnsi="Times New Roman" w:cs="Times New Roman"/>
        </w:rPr>
        <w:t xml:space="preserve">of </w:t>
      </w:r>
      <w:proofErr w:type="spellStart"/>
      <w:r w:rsidR="00F441C0">
        <w:rPr>
          <w:rFonts w:ascii="Times New Roman" w:eastAsia="Times New Roman" w:hAnsi="Times New Roman" w:cs="Times New Roman"/>
        </w:rPr>
        <w:t>Nima’s</w:t>
      </w:r>
      <w:proofErr w:type="spellEnd"/>
      <w:r w:rsidR="00F441C0">
        <w:rPr>
          <w:rFonts w:ascii="Times New Roman" w:eastAsia="Times New Roman" w:hAnsi="Times New Roman" w:cs="Times New Roman"/>
        </w:rPr>
        <w:t xml:space="preserve"> Pizza in </w:t>
      </w:r>
      <w:proofErr w:type="spellStart"/>
      <w:r w:rsidR="00F441C0">
        <w:rPr>
          <w:rFonts w:ascii="Times New Roman" w:eastAsia="Times New Roman" w:hAnsi="Times New Roman" w:cs="Times New Roman"/>
        </w:rPr>
        <w:t>Gassville</w:t>
      </w:r>
      <w:proofErr w:type="spellEnd"/>
      <w:r w:rsidR="00F441C0">
        <w:rPr>
          <w:rFonts w:ascii="Times New Roman" w:eastAsia="Times New Roman" w:hAnsi="Times New Roman" w:cs="Times New Roman"/>
        </w:rPr>
        <w:t>, Arkansas</w:t>
      </w:r>
      <w:r>
        <w:rPr>
          <w:rFonts w:ascii="Times New Roman" w:eastAsia="Times New Roman" w:hAnsi="Times New Roman" w:cs="Times New Roman"/>
        </w:rPr>
        <w:t>, Chris Mallon of Five Poin</w:t>
      </w:r>
      <w:r w:rsidR="00F441C0">
        <w:rPr>
          <w:rFonts w:ascii="Times New Roman" w:eastAsia="Times New Roman" w:hAnsi="Times New Roman" w:cs="Times New Roman"/>
        </w:rPr>
        <w:t>ts Pizza in Nashville;</w:t>
      </w:r>
      <w:r>
        <w:rPr>
          <w:rFonts w:ascii="Times New Roman" w:eastAsia="Times New Roman" w:hAnsi="Times New Roman" w:cs="Times New Roman"/>
        </w:rPr>
        <w:t xml:space="preserve"> and Peter A</w:t>
      </w:r>
      <w:r>
        <w:rPr>
          <w:rFonts w:ascii="Times New Roman" w:eastAsia="Times New Roman" w:hAnsi="Times New Roman" w:cs="Times New Roman"/>
        </w:rPr>
        <w:t>n</w:t>
      </w:r>
      <w:r>
        <w:rPr>
          <w:rFonts w:ascii="Times New Roman" w:eastAsia="Times New Roman" w:hAnsi="Times New Roman" w:cs="Times New Roman"/>
        </w:rPr>
        <w:t xml:space="preserve">derson of </w:t>
      </w:r>
      <w:proofErr w:type="spellStart"/>
      <w:r>
        <w:rPr>
          <w:rFonts w:ascii="Times New Roman" w:eastAsia="Times New Roman" w:hAnsi="Times New Roman" w:cs="Times New Roman"/>
        </w:rPr>
        <w:t>Gelsosomo’s</w:t>
      </w:r>
      <w:proofErr w:type="spellEnd"/>
      <w:r>
        <w:rPr>
          <w:rFonts w:ascii="Times New Roman" w:eastAsia="Times New Roman" w:hAnsi="Times New Roman" w:cs="Times New Roman"/>
        </w:rPr>
        <w:t xml:space="preserve"> Pi</w:t>
      </w:r>
      <w:r>
        <w:rPr>
          <w:rFonts w:ascii="Times New Roman" w:eastAsia="Times New Roman" w:hAnsi="Times New Roman" w:cs="Times New Roman"/>
        </w:rPr>
        <w:t>z</w:t>
      </w:r>
      <w:r w:rsidR="00F441C0">
        <w:rPr>
          <w:rFonts w:ascii="Times New Roman" w:eastAsia="Times New Roman" w:hAnsi="Times New Roman" w:cs="Times New Roman"/>
        </w:rPr>
        <w:t>zeria in Crown Point, Indiana</w:t>
      </w:r>
      <w:r>
        <w:rPr>
          <w:rFonts w:ascii="Times New Roman" w:eastAsia="Times New Roman" w:hAnsi="Times New Roman" w:cs="Times New Roman"/>
        </w:rPr>
        <w:t xml:space="preserve">. </w:t>
      </w:r>
      <w:bookmarkStart w:id="0" w:name="_GoBack"/>
      <w:bookmarkEnd w:id="0"/>
    </w:p>
    <w:p w:rsidR="00EA2A8D" w:rsidRPr="00612ACA" w:rsidRDefault="00EA2A8D">
      <w:pPr>
        <w:pStyle w:val="BodyA"/>
        <w:rPr>
          <w:rFonts w:ascii="Times New Roman" w:eastAsia="Times New Roman" w:hAnsi="Times New Roman" w:cs="Times New Roman"/>
        </w:rPr>
      </w:pPr>
    </w:p>
    <w:p w:rsidR="00EA2A8D" w:rsidRPr="00612ACA" w:rsidRDefault="000368EA">
      <w:pPr>
        <w:pStyle w:val="BodyA"/>
        <w:rPr>
          <w:rFonts w:ascii="Times New Roman" w:hAnsi="Times New Roman"/>
          <w:color w:val="0000FF"/>
          <w:u w:val="single" w:color="0000FF"/>
        </w:rPr>
      </w:pPr>
      <w:r w:rsidRPr="00612ACA">
        <w:rPr>
          <w:rFonts w:ascii="Times New Roman" w:hAnsi="Times New Roman"/>
        </w:rPr>
        <w:t xml:space="preserve">For more information contact Brian Hernandez at 662-234-5481 x129 or by email @ </w:t>
      </w:r>
      <w:hyperlink r:id="rId7" w:history="1">
        <w:r w:rsidRPr="00612ACA">
          <w:rPr>
            <w:rStyle w:val="Hyperlink0"/>
            <w:rFonts w:ascii="Times New Roman" w:hAnsi="Times New Roman"/>
            <w:sz w:val="24"/>
            <w:szCs w:val="24"/>
          </w:rPr>
          <w:t>brian@pmq.com</w:t>
        </w:r>
      </w:hyperlink>
      <w:r w:rsidRPr="00612ACA">
        <w:rPr>
          <w:rFonts w:ascii="Times New Roman" w:hAnsi="Times New Roman"/>
        </w:rPr>
        <w:t>. For i</w:t>
      </w:r>
      <w:r w:rsidRPr="00612ACA">
        <w:rPr>
          <w:rFonts w:ascii="Times New Roman" w:hAnsi="Times New Roman"/>
        </w:rPr>
        <w:t>m</w:t>
      </w:r>
      <w:r w:rsidRPr="00612ACA">
        <w:rPr>
          <w:rFonts w:ascii="Times New Roman" w:hAnsi="Times New Roman"/>
        </w:rPr>
        <w:t xml:space="preserve">ages, contact </w:t>
      </w:r>
      <w:proofErr w:type="gramStart"/>
      <w:r w:rsidRPr="00612ACA">
        <w:rPr>
          <w:rFonts w:ascii="Times New Roman" w:hAnsi="Times New Roman"/>
        </w:rPr>
        <w:t xml:space="preserve">Melanie  </w:t>
      </w:r>
      <w:proofErr w:type="spellStart"/>
      <w:r w:rsidRPr="00612ACA">
        <w:rPr>
          <w:rFonts w:ascii="Times New Roman" w:hAnsi="Times New Roman"/>
        </w:rPr>
        <w:t>Addington</w:t>
      </w:r>
      <w:proofErr w:type="spellEnd"/>
      <w:proofErr w:type="gramEnd"/>
      <w:r w:rsidRPr="00612ACA">
        <w:rPr>
          <w:rFonts w:ascii="Times New Roman" w:hAnsi="Times New Roman"/>
        </w:rPr>
        <w:t xml:space="preserve"> at Melanie@pmq.com.</w:t>
      </w:r>
    </w:p>
    <w:p w:rsidR="004C4B09" w:rsidRPr="00612ACA" w:rsidRDefault="004C4B09" w:rsidP="004C4B0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rPr>
      </w:pPr>
      <w:r w:rsidRPr="00612ACA">
        <w:rPr>
          <w:rFonts w:eastAsia="Times New Roman"/>
          <w:bdr w:val="none" w:sz="0" w:space="0" w:color="auto"/>
        </w:rPr>
        <w:t>The U.S. Pizza Team consists of expert pizza makers and dough-spinning acrobatic performers from pizza re</w:t>
      </w:r>
      <w:r w:rsidRPr="00612ACA">
        <w:rPr>
          <w:rFonts w:eastAsia="Times New Roman"/>
          <w:bdr w:val="none" w:sz="0" w:space="0" w:color="auto"/>
        </w:rPr>
        <w:t>s</w:t>
      </w:r>
      <w:r w:rsidRPr="00612ACA">
        <w:rPr>
          <w:rFonts w:eastAsia="Times New Roman"/>
          <w:bdr w:val="none" w:sz="0" w:space="0" w:color="auto"/>
        </w:rPr>
        <w:t>taurants across the United States. The team regularly competes in events across the U.S. and internationally ev</w:t>
      </w:r>
      <w:r w:rsidRPr="00612ACA">
        <w:rPr>
          <w:rFonts w:eastAsia="Times New Roman"/>
          <w:bdr w:val="none" w:sz="0" w:space="0" w:color="auto"/>
        </w:rPr>
        <w:t>e</w:t>
      </w:r>
      <w:r w:rsidRPr="00612ACA">
        <w:rPr>
          <w:rFonts w:eastAsia="Times New Roman"/>
          <w:bdr w:val="none" w:sz="0" w:space="0" w:color="auto"/>
        </w:rPr>
        <w:t xml:space="preserve">ry year. The squad won second place in Individual Free Style in 2014 and first place in the Team Acrobatics in 2011 at the World Pizza Championships in Italy. PMQ Pizza Magazine, the business trade publication for the pizza restaurant industry, created the U.S. Pizza Team in 2000.  The US Pizza Team is sponsored by Grain Craft, California Milk Advisory Board, Gordon Food Service, </w:t>
      </w:r>
      <w:proofErr w:type="spellStart"/>
      <w:r w:rsidRPr="00612ACA">
        <w:rPr>
          <w:rFonts w:eastAsia="Times New Roman"/>
          <w:bdr w:val="none" w:sz="0" w:space="0" w:color="auto"/>
        </w:rPr>
        <w:t>SoFo</w:t>
      </w:r>
      <w:proofErr w:type="spellEnd"/>
      <w:r w:rsidRPr="00612ACA">
        <w:rPr>
          <w:rFonts w:eastAsia="Times New Roman"/>
          <w:bdr w:val="none" w:sz="0" w:space="0" w:color="auto"/>
        </w:rPr>
        <w:t xml:space="preserve"> Foods, </w:t>
      </w:r>
      <w:proofErr w:type="spellStart"/>
      <w:r w:rsidRPr="00612ACA">
        <w:rPr>
          <w:rFonts w:eastAsia="Times New Roman"/>
          <w:bdr w:val="none" w:sz="0" w:space="0" w:color="auto"/>
        </w:rPr>
        <w:t>LaNova</w:t>
      </w:r>
      <w:proofErr w:type="spellEnd"/>
      <w:r w:rsidRPr="00612ACA">
        <w:rPr>
          <w:rFonts w:eastAsia="Times New Roman"/>
          <w:bdr w:val="none" w:sz="0" w:space="0" w:color="auto"/>
        </w:rPr>
        <w:t xml:space="preserve">, Paradise Tomato Kitchens, Bag Solutions, </w:t>
      </w:r>
      <w:proofErr w:type="spellStart"/>
      <w:r w:rsidRPr="00612ACA">
        <w:rPr>
          <w:rFonts w:eastAsia="Times New Roman"/>
          <w:bdr w:val="none" w:sz="0" w:space="0" w:color="auto"/>
        </w:rPr>
        <w:t>Fontanini</w:t>
      </w:r>
      <w:proofErr w:type="spellEnd"/>
      <w:r w:rsidRPr="00612ACA">
        <w:rPr>
          <w:rFonts w:eastAsia="Times New Roman"/>
          <w:bdr w:val="none" w:sz="0" w:space="0" w:color="auto"/>
        </w:rPr>
        <w:t xml:space="preserve"> Meats, </w:t>
      </w:r>
      <w:proofErr w:type="spellStart"/>
      <w:r w:rsidRPr="00612ACA">
        <w:rPr>
          <w:rFonts w:eastAsia="Times New Roman"/>
          <w:bdr w:val="none" w:sz="0" w:space="0" w:color="auto"/>
        </w:rPr>
        <w:t>Lillsun</w:t>
      </w:r>
      <w:proofErr w:type="spellEnd"/>
      <w:r w:rsidRPr="00612ACA">
        <w:rPr>
          <w:rFonts w:eastAsia="Times New Roman"/>
          <w:bdr w:val="none" w:sz="0" w:space="0" w:color="auto"/>
        </w:rPr>
        <w:t xml:space="preserve">, </w:t>
      </w:r>
      <w:proofErr w:type="spellStart"/>
      <w:r w:rsidRPr="00612ACA">
        <w:rPr>
          <w:rFonts w:eastAsia="Times New Roman"/>
          <w:bdr w:val="none" w:sz="0" w:space="0" w:color="auto"/>
        </w:rPr>
        <w:t>Marsal</w:t>
      </w:r>
      <w:proofErr w:type="spellEnd"/>
      <w:r w:rsidRPr="00612ACA">
        <w:rPr>
          <w:rFonts w:eastAsia="Times New Roman"/>
          <w:bdr w:val="none" w:sz="0" w:space="0" w:color="auto"/>
        </w:rPr>
        <w:t xml:space="preserve"> and Sons, </w:t>
      </w:r>
      <w:proofErr w:type="spellStart"/>
      <w:r w:rsidRPr="00612ACA">
        <w:rPr>
          <w:rFonts w:eastAsia="Times New Roman"/>
          <w:bdr w:val="none" w:sz="0" w:space="0" w:color="auto"/>
        </w:rPr>
        <w:t>Univex</w:t>
      </w:r>
      <w:proofErr w:type="spellEnd"/>
      <w:r w:rsidRPr="00612ACA">
        <w:rPr>
          <w:rFonts w:eastAsia="Times New Roman"/>
          <w:bdr w:val="none" w:sz="0" w:space="0" w:color="auto"/>
        </w:rPr>
        <w:t xml:space="preserve">, PizzaInsurance.com, Rock </w:t>
      </w:r>
      <w:proofErr w:type="spellStart"/>
      <w:r w:rsidRPr="00612ACA">
        <w:rPr>
          <w:rFonts w:eastAsia="Times New Roman"/>
          <w:bdr w:val="none" w:sz="0" w:space="0" w:color="auto"/>
        </w:rPr>
        <w:t>Tenn</w:t>
      </w:r>
      <w:proofErr w:type="spellEnd"/>
      <w:r w:rsidRPr="00612ACA">
        <w:rPr>
          <w:rFonts w:eastAsia="Times New Roman"/>
          <w:bdr w:val="none" w:sz="0" w:space="0" w:color="auto"/>
        </w:rPr>
        <w:t xml:space="preserve"> and Presto Foods. ##</w:t>
      </w:r>
    </w:p>
    <w:p w:rsidR="00EA2A8D" w:rsidRDefault="00EA2A8D" w:rsidP="004C4B09">
      <w:pPr>
        <w:pStyle w:val="BodyA"/>
      </w:pPr>
    </w:p>
    <w:sectPr w:rsidR="00EA2A8D" w:rsidSect="00C37131">
      <w:headerReference w:type="default" r:id="rId8"/>
      <w:footerReference w:type="default" r:id="rId9"/>
      <w:pgSz w:w="12240" w:h="15840"/>
      <w:pgMar w:top="720" w:right="720" w:bottom="720" w:left="7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5556" w:rsidRDefault="005C5556">
      <w:r>
        <w:separator/>
      </w:r>
    </w:p>
  </w:endnote>
  <w:endnote w:type="continuationSeparator" w:id="0">
    <w:p w:rsidR="005C5556" w:rsidRDefault="005C55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A8D" w:rsidRDefault="000368EA">
    <w:pPr>
      <w:pStyle w:val="Footer"/>
      <w:jc w:val="center"/>
    </w:pPr>
    <w:r>
      <w:rPr>
        <w:noProof/>
      </w:rPr>
      <w:drawing>
        <wp:inline distT="0" distB="0" distL="0" distR="0">
          <wp:extent cx="1371600" cy="428625"/>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4.png"/>
                  <pic:cNvPicPr/>
                </pic:nvPicPr>
                <pic:blipFill>
                  <a:blip r:embed="rId1">
                    <a:extLst/>
                  </a:blip>
                  <a:stretch>
                    <a:fillRect/>
                  </a:stretch>
                </pic:blipFill>
                <pic:spPr>
                  <a:xfrm>
                    <a:off x="0" y="0"/>
                    <a:ext cx="1371600" cy="428625"/>
                  </a:xfrm>
                  <a:prstGeom prst="rect">
                    <a:avLst/>
                  </a:prstGeom>
                  <a:ln w="12700" cap="flat">
                    <a:noFill/>
                    <a:miter lim="400000"/>
                  </a:ln>
                  <a:effectLst/>
                </pic:spPr>
              </pic:pic>
            </a:graphicData>
          </a:graphic>
        </wp:inline>
      </w:drawing>
    </w:r>
    <w:r>
      <w:rPr>
        <w:noProof/>
      </w:rPr>
      <w:drawing>
        <wp:inline distT="0" distB="0" distL="0" distR="0">
          <wp:extent cx="542925" cy="457200"/>
          <wp:effectExtent l="0" t="0" r="0" b="0"/>
          <wp:docPr id="1073741833" name="officeArt object" descr="bagsolutionslogo.jpg"/>
          <wp:cNvGraphicFramePr/>
          <a:graphic xmlns:a="http://schemas.openxmlformats.org/drawingml/2006/main">
            <a:graphicData uri="http://schemas.openxmlformats.org/drawingml/2006/picture">
              <pic:pic xmlns:pic="http://schemas.openxmlformats.org/drawingml/2006/picture">
                <pic:nvPicPr>
                  <pic:cNvPr id="1073741833" name="image6.jpeg" descr="bagsolutionslogo.jpg"/>
                  <pic:cNvPicPr/>
                </pic:nvPicPr>
                <pic:blipFill>
                  <a:blip r:embed="rId2">
                    <a:extLst/>
                  </a:blip>
                  <a:stretch>
                    <a:fillRect/>
                  </a:stretch>
                </pic:blipFill>
                <pic:spPr>
                  <a:xfrm>
                    <a:off x="0" y="0"/>
                    <a:ext cx="542925" cy="457200"/>
                  </a:xfrm>
                  <a:prstGeom prst="rect">
                    <a:avLst/>
                  </a:prstGeom>
                  <a:ln w="12700" cap="flat">
                    <a:noFill/>
                    <a:miter lim="400000"/>
                  </a:ln>
                  <a:effectLst/>
                </pic:spPr>
              </pic:pic>
            </a:graphicData>
          </a:graphic>
        </wp:inline>
      </w:drawing>
    </w:r>
    <w:r>
      <w:rPr>
        <w:rFonts w:ascii="Times New Roman"/>
      </w:rPr>
      <w:t xml:space="preserve">  </w:t>
    </w:r>
    <w:r>
      <w:rPr>
        <w:noProof/>
      </w:rPr>
      <w:drawing>
        <wp:inline distT="0" distB="0" distL="0" distR="0">
          <wp:extent cx="895350" cy="352425"/>
          <wp:effectExtent l="0" t="0" r="0" b="0"/>
          <wp:docPr id="1073741834" name="officeArt object" descr="fontanini.jpg"/>
          <wp:cNvGraphicFramePr/>
          <a:graphic xmlns:a="http://schemas.openxmlformats.org/drawingml/2006/main">
            <a:graphicData uri="http://schemas.openxmlformats.org/drawingml/2006/picture">
              <pic:pic xmlns:pic="http://schemas.openxmlformats.org/drawingml/2006/picture">
                <pic:nvPicPr>
                  <pic:cNvPr id="1073741834" name="image7.jpeg" descr="fontanini.jpg"/>
                  <pic:cNvPicPr/>
                </pic:nvPicPr>
                <pic:blipFill>
                  <a:blip r:embed="rId3">
                    <a:extLst/>
                  </a:blip>
                  <a:stretch>
                    <a:fillRect/>
                  </a:stretch>
                </pic:blipFill>
                <pic:spPr>
                  <a:xfrm>
                    <a:off x="0" y="0"/>
                    <a:ext cx="895350" cy="352425"/>
                  </a:xfrm>
                  <a:prstGeom prst="rect">
                    <a:avLst/>
                  </a:prstGeom>
                  <a:ln w="12700" cap="flat">
                    <a:noFill/>
                    <a:miter lim="400000"/>
                  </a:ln>
                  <a:effectLst/>
                </pic:spPr>
              </pic:pic>
            </a:graphicData>
          </a:graphic>
        </wp:inline>
      </w:drawing>
    </w:r>
    <w:r>
      <w:rPr>
        <w:rFonts w:ascii="Times New Roman"/>
      </w:rPr>
      <w:t xml:space="preserve">   </w:t>
    </w:r>
    <w:r>
      <w:rPr>
        <w:noProof/>
      </w:rPr>
      <w:drawing>
        <wp:inline distT="0" distB="0" distL="0" distR="0">
          <wp:extent cx="695325" cy="361950"/>
          <wp:effectExtent l="0" t="0" r="0" b="0"/>
          <wp:docPr id="1073741835" name="officeArt object" descr="Lillsun Logo rgb-3.jpg"/>
          <wp:cNvGraphicFramePr/>
          <a:graphic xmlns:a="http://schemas.openxmlformats.org/drawingml/2006/main">
            <a:graphicData uri="http://schemas.openxmlformats.org/drawingml/2006/picture">
              <pic:pic xmlns:pic="http://schemas.openxmlformats.org/drawingml/2006/picture">
                <pic:nvPicPr>
                  <pic:cNvPr id="1073741835" name="image8.jpeg" descr="Lillsun Logo rgb-3.jpg"/>
                  <pic:cNvPicPr/>
                </pic:nvPicPr>
                <pic:blipFill>
                  <a:blip r:embed="rId4">
                    <a:extLst/>
                  </a:blip>
                  <a:stretch>
                    <a:fillRect/>
                  </a:stretch>
                </pic:blipFill>
                <pic:spPr>
                  <a:xfrm>
                    <a:off x="0" y="0"/>
                    <a:ext cx="695325" cy="361950"/>
                  </a:xfrm>
                  <a:prstGeom prst="rect">
                    <a:avLst/>
                  </a:prstGeom>
                  <a:ln w="12700" cap="flat">
                    <a:noFill/>
                    <a:miter lim="400000"/>
                  </a:ln>
                  <a:effectLst/>
                </pic:spPr>
              </pic:pic>
            </a:graphicData>
          </a:graphic>
        </wp:inline>
      </w:drawing>
    </w:r>
    <w:r>
      <w:rPr>
        <w:rFonts w:ascii="Times New Roman"/>
      </w:rPr>
      <w:t xml:space="preserve">    </w:t>
    </w:r>
    <w:r>
      <w:rPr>
        <w:noProof/>
      </w:rPr>
      <w:drawing>
        <wp:inline distT="0" distB="0" distL="0" distR="0">
          <wp:extent cx="752475" cy="390525"/>
          <wp:effectExtent l="0" t="0" r="0" b="0"/>
          <wp:docPr id="1073741836" name="officeArt object" descr="marsal.jpg"/>
          <wp:cNvGraphicFramePr/>
          <a:graphic xmlns:a="http://schemas.openxmlformats.org/drawingml/2006/main">
            <a:graphicData uri="http://schemas.openxmlformats.org/drawingml/2006/picture">
              <pic:pic xmlns:pic="http://schemas.openxmlformats.org/drawingml/2006/picture">
                <pic:nvPicPr>
                  <pic:cNvPr id="1073741836" name="image9.jpeg" descr="marsal.jpg"/>
                  <pic:cNvPicPr/>
                </pic:nvPicPr>
                <pic:blipFill>
                  <a:blip r:embed="rId5">
                    <a:extLst/>
                  </a:blip>
                  <a:stretch>
                    <a:fillRect/>
                  </a:stretch>
                </pic:blipFill>
                <pic:spPr>
                  <a:xfrm>
                    <a:off x="0" y="0"/>
                    <a:ext cx="752475" cy="390525"/>
                  </a:xfrm>
                  <a:prstGeom prst="rect">
                    <a:avLst/>
                  </a:prstGeom>
                  <a:ln w="12700" cap="flat">
                    <a:noFill/>
                    <a:miter lim="400000"/>
                  </a:ln>
                  <a:effectLst/>
                </pic:spPr>
              </pic:pic>
            </a:graphicData>
          </a:graphic>
        </wp:inline>
      </w:drawing>
    </w:r>
    <w:r>
      <w:rPr>
        <w:rFonts w:ascii="Times New Roman"/>
      </w:rPr>
      <w:t xml:space="preserve">         </w:t>
    </w:r>
  </w:p>
  <w:p w:rsidR="00EA2A8D" w:rsidRDefault="000368EA">
    <w:pPr>
      <w:pStyle w:val="Footer"/>
      <w:jc w:val="center"/>
    </w:pPr>
    <w:r>
      <w:rPr>
        <w:noProof/>
      </w:rPr>
      <w:drawing>
        <wp:inline distT="0" distB="0" distL="0" distR="0">
          <wp:extent cx="933450" cy="466725"/>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5.png"/>
                  <pic:cNvPicPr/>
                </pic:nvPicPr>
                <pic:blipFill>
                  <a:blip r:embed="rId6">
                    <a:extLst/>
                  </a:blip>
                  <a:stretch>
                    <a:fillRect/>
                  </a:stretch>
                </pic:blipFill>
                <pic:spPr>
                  <a:xfrm>
                    <a:off x="0" y="0"/>
                    <a:ext cx="933450" cy="466725"/>
                  </a:xfrm>
                  <a:prstGeom prst="rect">
                    <a:avLst/>
                  </a:prstGeom>
                  <a:ln w="12700" cap="flat">
                    <a:noFill/>
                    <a:miter lim="400000"/>
                  </a:ln>
                  <a:effectLst/>
                </pic:spPr>
              </pic:pic>
            </a:graphicData>
          </a:graphic>
        </wp:inline>
      </w:drawing>
    </w:r>
    <w:r>
      <w:rPr>
        <w:rFonts w:ascii="Times New Roman"/>
      </w:rPr>
      <w:t xml:space="preserve">   </w:t>
    </w:r>
    <w:r>
      <w:rPr>
        <w:noProof/>
      </w:rPr>
      <w:drawing>
        <wp:inline distT="0" distB="0" distL="0" distR="0">
          <wp:extent cx="990600" cy="523875"/>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6.png"/>
                  <pic:cNvPicPr/>
                </pic:nvPicPr>
                <pic:blipFill>
                  <a:blip r:embed="rId7">
                    <a:extLst/>
                  </a:blip>
                  <a:stretch>
                    <a:fillRect/>
                  </a:stretch>
                </pic:blipFill>
                <pic:spPr>
                  <a:xfrm>
                    <a:off x="0" y="0"/>
                    <a:ext cx="990600" cy="523875"/>
                  </a:xfrm>
                  <a:prstGeom prst="rect">
                    <a:avLst/>
                  </a:prstGeom>
                  <a:ln w="12700" cap="flat">
                    <a:noFill/>
                    <a:miter lim="400000"/>
                  </a:ln>
                  <a:effectLst/>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5556" w:rsidRDefault="005C5556">
      <w:r>
        <w:separator/>
      </w:r>
    </w:p>
  </w:footnote>
  <w:footnote w:type="continuationSeparator" w:id="0">
    <w:p w:rsidR="005C5556" w:rsidRDefault="005C55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A8D" w:rsidRDefault="000368EA">
    <w:pPr>
      <w:pStyle w:val="Header"/>
    </w:pPr>
    <w:r>
      <w:rPr>
        <w:noProof/>
        <w:sz w:val="24"/>
        <w:szCs w:val="24"/>
      </w:rPr>
      <w:drawing>
        <wp:inline distT="0" distB="0" distL="0" distR="0">
          <wp:extent cx="1581150" cy="50482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jpeg"/>
                  <pic:cNvPicPr/>
                </pic:nvPicPr>
                <pic:blipFill>
                  <a:blip r:embed="rId1">
                    <a:extLst/>
                  </a:blip>
                  <a:stretch>
                    <a:fillRect/>
                  </a:stretch>
                </pic:blipFill>
                <pic:spPr>
                  <a:xfrm>
                    <a:off x="0" y="0"/>
                    <a:ext cx="1581150" cy="504825"/>
                  </a:xfrm>
                  <a:prstGeom prst="rect">
                    <a:avLst/>
                  </a:prstGeom>
                  <a:ln w="12700" cap="flat">
                    <a:noFill/>
                    <a:miter lim="400000"/>
                  </a:ln>
                  <a:effectLst/>
                </pic:spPr>
              </pic:pic>
            </a:graphicData>
          </a:graphic>
        </wp:inline>
      </w:drawing>
    </w:r>
    <w:r>
      <w:t xml:space="preserve">        </w:t>
    </w:r>
    <w:r>
      <w:rPr>
        <w:noProof/>
        <w:sz w:val="24"/>
        <w:szCs w:val="24"/>
      </w:rPr>
      <w:drawing>
        <wp:inline distT="0" distB="0" distL="0" distR="0">
          <wp:extent cx="1350673" cy="42713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3.jpeg"/>
                  <pic:cNvPicPr/>
                </pic:nvPicPr>
                <pic:blipFill>
                  <a:blip r:embed="rId2">
                    <a:extLst/>
                  </a:blip>
                  <a:stretch>
                    <a:fillRect/>
                  </a:stretch>
                </pic:blipFill>
                <pic:spPr>
                  <a:xfrm>
                    <a:off x="0" y="0"/>
                    <a:ext cx="1350673" cy="427136"/>
                  </a:xfrm>
                  <a:prstGeom prst="rect">
                    <a:avLst/>
                  </a:prstGeom>
                  <a:ln w="12700" cap="flat">
                    <a:noFill/>
                    <a:miter lim="400000"/>
                  </a:ln>
                  <a:effectLst/>
                </pic:spPr>
              </pic:pic>
            </a:graphicData>
          </a:graphic>
        </wp:inline>
      </w:drawing>
    </w:r>
    <w:r>
      <w:t xml:space="preserve">      </w:t>
    </w:r>
    <w:r>
      <w:rPr>
        <w:noProof/>
        <w:sz w:val="24"/>
        <w:szCs w:val="24"/>
      </w:rPr>
      <w:drawing>
        <wp:inline distT="0" distB="0" distL="0" distR="0">
          <wp:extent cx="1666875" cy="38100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4.jpeg"/>
                  <pic:cNvPicPr/>
                </pic:nvPicPr>
                <pic:blipFill>
                  <a:blip r:embed="rId3">
                    <a:extLst/>
                  </a:blip>
                  <a:stretch>
                    <a:fillRect/>
                  </a:stretch>
                </pic:blipFill>
                <pic:spPr>
                  <a:xfrm>
                    <a:off x="0" y="0"/>
                    <a:ext cx="1666875" cy="381000"/>
                  </a:xfrm>
                  <a:prstGeom prst="rect">
                    <a:avLst/>
                  </a:prstGeom>
                  <a:ln w="12700" cap="flat">
                    <a:noFill/>
                    <a:miter lim="400000"/>
                  </a:ln>
                  <a:effectLst/>
                </pic:spPr>
              </pic:pic>
            </a:graphicData>
          </a:graphic>
        </wp:inline>
      </w:drawing>
    </w:r>
    <w:r>
      <w:t xml:space="preserve">        </w:t>
    </w:r>
    <w:r>
      <w:rPr>
        <w:noProof/>
        <w:sz w:val="24"/>
        <w:szCs w:val="24"/>
      </w:rPr>
      <w:drawing>
        <wp:inline distT="0" distB="0" distL="0" distR="0">
          <wp:extent cx="790575" cy="87630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2.png"/>
                  <pic:cNvPicPr/>
                </pic:nvPicPr>
                <pic:blipFill>
                  <a:blip r:embed="rId4">
                    <a:extLst/>
                  </a:blip>
                  <a:stretch>
                    <a:fillRect/>
                  </a:stretch>
                </pic:blipFill>
                <pic:spPr>
                  <a:xfrm>
                    <a:off x="0" y="0"/>
                    <a:ext cx="790575" cy="876300"/>
                  </a:xfrm>
                  <a:prstGeom prst="rect">
                    <a:avLst/>
                  </a:prstGeom>
                  <a:ln w="12700" cap="flat">
                    <a:noFill/>
                    <a:miter lim="400000"/>
                  </a:ln>
                  <a:effectLst/>
                </pic:spPr>
              </pic:pic>
            </a:graphicData>
          </a:graphic>
        </wp:inline>
      </w:drawing>
    </w:r>
  </w:p>
  <w:p w:rsidR="00EA2A8D" w:rsidRDefault="000368EA">
    <w:pPr>
      <w:pStyle w:val="Header"/>
    </w:pPr>
    <w:r>
      <w:t xml:space="preserve">      </w:t>
    </w:r>
    <w:r>
      <w:rPr>
        <w:noProof/>
      </w:rPr>
      <w:drawing>
        <wp:inline distT="0" distB="0" distL="0" distR="0">
          <wp:extent cx="2105025" cy="600075"/>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3.png"/>
                  <pic:cNvPicPr/>
                </pic:nvPicPr>
                <pic:blipFill>
                  <a:blip r:embed="rId5">
                    <a:extLst/>
                  </a:blip>
                  <a:stretch>
                    <a:fillRect/>
                  </a:stretch>
                </pic:blipFill>
                <pic:spPr>
                  <a:xfrm>
                    <a:off x="0" y="0"/>
                    <a:ext cx="2105025" cy="600075"/>
                  </a:xfrm>
                  <a:prstGeom prst="rect">
                    <a:avLst/>
                  </a:prstGeom>
                  <a:ln w="12700" cap="flat">
                    <a:noFill/>
                    <a:miter lim="400000"/>
                  </a:ln>
                  <a:effectLst/>
                </pic:spPr>
              </pic:pic>
            </a:graphicData>
          </a:graphic>
        </wp:inline>
      </w:drawing>
    </w:r>
    <w:r>
      <w:t xml:space="preserve">    </w:t>
    </w:r>
    <w:r>
      <w:rPr>
        <w:noProof/>
      </w:rPr>
      <w:drawing>
        <wp:inline distT="0" distB="0" distL="0" distR="0">
          <wp:extent cx="1647825" cy="390525"/>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5.jpeg"/>
                  <pic:cNvPicPr/>
                </pic:nvPicPr>
                <pic:blipFill>
                  <a:blip r:embed="rId6">
                    <a:extLst/>
                  </a:blip>
                  <a:stretch>
                    <a:fillRect/>
                  </a:stretch>
                </pic:blipFill>
                <pic:spPr>
                  <a:xfrm>
                    <a:off x="0" y="0"/>
                    <a:ext cx="1647825" cy="390525"/>
                  </a:xfrm>
                  <a:prstGeom prst="rect">
                    <a:avLst/>
                  </a:prstGeom>
                  <a:ln w="12700" cap="flat">
                    <a:noFill/>
                    <a:miter lim="400000"/>
                  </a:ln>
                  <a:effectLst/>
                </pic:spPr>
              </pic:pic>
            </a:graphicData>
          </a:graphic>
        </wp:inline>
      </w:drawing>
    </w:r>
    <w:r>
      <w:t xml:space="preserve">    </w:t>
    </w:r>
    <w:r>
      <w:rPr>
        <w:noProof/>
      </w:rPr>
      <w:drawing>
        <wp:inline distT="0" distB="0" distL="0" distR="0">
          <wp:extent cx="1798973" cy="307902"/>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OFO-LOGO.jpg"/>
                  <pic:cNvPicPr/>
                </pic:nvPicPr>
                <pic:blipFill>
                  <a:blip r:embed="rId7">
                    <a:extLst/>
                  </a:blip>
                  <a:stretch>
                    <a:fillRect/>
                  </a:stretch>
                </pic:blipFill>
                <pic:spPr>
                  <a:xfrm>
                    <a:off x="0" y="0"/>
                    <a:ext cx="1798973" cy="307902"/>
                  </a:xfrm>
                  <a:prstGeom prst="rect">
                    <a:avLst/>
                  </a:prstGeom>
                  <a:ln w="12700" cap="flat">
                    <a:noFill/>
                    <a:miter lim="400000"/>
                  </a:ln>
                  <a:effectLst/>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autoHyphenation/>
  <w:characterSpacingControl w:val="doNotCompress"/>
  <w:footnotePr>
    <w:footnote w:id="-1"/>
    <w:footnote w:id="0"/>
  </w:footnotePr>
  <w:endnotePr>
    <w:endnote w:id="-1"/>
    <w:endnote w:id="0"/>
  </w:endnotePr>
  <w:compat/>
  <w:rsids>
    <w:rsidRoot w:val="00EA2A8D"/>
    <w:rsid w:val="00012827"/>
    <w:rsid w:val="000368EA"/>
    <w:rsid w:val="000B0B3D"/>
    <w:rsid w:val="001051F2"/>
    <w:rsid w:val="00326DE7"/>
    <w:rsid w:val="004A0DBB"/>
    <w:rsid w:val="004C4B09"/>
    <w:rsid w:val="004E2D11"/>
    <w:rsid w:val="00517809"/>
    <w:rsid w:val="005C5556"/>
    <w:rsid w:val="00612ACA"/>
    <w:rsid w:val="00A5040D"/>
    <w:rsid w:val="00A568E1"/>
    <w:rsid w:val="00B674BD"/>
    <w:rsid w:val="00BE07D3"/>
    <w:rsid w:val="00C37131"/>
    <w:rsid w:val="00CE5273"/>
    <w:rsid w:val="00EA2A8D"/>
    <w:rsid w:val="00F441C0"/>
    <w:rsid w:val="00F852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3713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37131"/>
    <w:rPr>
      <w:u w:val="single"/>
    </w:rPr>
  </w:style>
  <w:style w:type="paragraph" w:styleId="Header">
    <w:name w:val="header"/>
    <w:rsid w:val="00C37131"/>
    <w:pPr>
      <w:tabs>
        <w:tab w:val="center" w:pos="4680"/>
        <w:tab w:val="right" w:pos="8640"/>
      </w:tabs>
    </w:pPr>
    <w:rPr>
      <w:rFonts w:ascii="Cambria" w:eastAsia="Cambria" w:hAnsi="Cambria" w:cs="Cambria"/>
      <w:color w:val="000000"/>
      <w:sz w:val="40"/>
      <w:szCs w:val="40"/>
      <w:u w:color="000000"/>
    </w:rPr>
  </w:style>
  <w:style w:type="paragraph" w:styleId="Footer">
    <w:name w:val="footer"/>
    <w:rsid w:val="00C37131"/>
    <w:pPr>
      <w:tabs>
        <w:tab w:val="center" w:pos="4680"/>
        <w:tab w:val="right" w:pos="9360"/>
      </w:tabs>
    </w:pPr>
    <w:rPr>
      <w:rFonts w:ascii="Cambria" w:eastAsia="Cambria" w:hAnsi="Cambria" w:cs="Cambria"/>
      <w:color w:val="000000"/>
      <w:sz w:val="24"/>
      <w:szCs w:val="24"/>
      <w:u w:color="000000"/>
    </w:rPr>
  </w:style>
  <w:style w:type="paragraph" w:customStyle="1" w:styleId="BodyA">
    <w:name w:val="Body A"/>
    <w:rsid w:val="00C37131"/>
    <w:rPr>
      <w:rFonts w:ascii="Cambria" w:eastAsia="Cambria" w:hAnsi="Cambria" w:cs="Cambria"/>
      <w:color w:val="000000"/>
      <w:sz w:val="24"/>
      <w:szCs w:val="24"/>
      <w:u w:color="000000"/>
    </w:rPr>
  </w:style>
  <w:style w:type="character" w:customStyle="1" w:styleId="None">
    <w:name w:val="None"/>
    <w:rsid w:val="00C37131"/>
  </w:style>
  <w:style w:type="character" w:customStyle="1" w:styleId="Hyperlink0">
    <w:name w:val="Hyperlink.0"/>
    <w:basedOn w:val="None"/>
    <w:rsid w:val="00C37131"/>
    <w:rPr>
      <w:rFonts w:ascii="Cambria" w:eastAsia="Cambria" w:hAnsi="Cambria" w:cs="Cambria"/>
      <w:color w:val="0000FF"/>
      <w:sz w:val="22"/>
      <w:szCs w:val="22"/>
      <w:u w:val="single" w:color="0000FF"/>
    </w:rPr>
  </w:style>
  <w:style w:type="paragraph" w:customStyle="1" w:styleId="BodyAA">
    <w:name w:val="Body A A"/>
    <w:rsid w:val="00C37131"/>
    <w:pPr>
      <w:spacing w:after="200" w:line="276" w:lineRule="auto"/>
    </w:pPr>
    <w:rPr>
      <w:rFonts w:ascii="Calibri" w:eastAsia="Calibri" w:hAnsi="Calibri" w:cs="Calibri"/>
      <w:color w:val="000000"/>
      <w:sz w:val="22"/>
      <w:szCs w:val="22"/>
      <w:u w:color="000000"/>
    </w:rPr>
  </w:style>
  <w:style w:type="paragraph" w:styleId="BalloonText">
    <w:name w:val="Balloon Text"/>
    <w:basedOn w:val="Normal"/>
    <w:link w:val="BalloonTextChar"/>
    <w:uiPriority w:val="99"/>
    <w:semiHidden/>
    <w:unhideWhenUsed/>
    <w:rsid w:val="000368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68E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8640"/>
      </w:tabs>
    </w:pPr>
    <w:rPr>
      <w:rFonts w:ascii="Cambria" w:eastAsia="Cambria" w:hAnsi="Cambria" w:cs="Cambria"/>
      <w:color w:val="000000"/>
      <w:sz w:val="40"/>
      <w:szCs w:val="40"/>
      <w:u w:color="000000"/>
    </w:rPr>
  </w:style>
  <w:style w:type="paragraph" w:styleId="Footer">
    <w:name w:val="footer"/>
    <w:pPr>
      <w:tabs>
        <w:tab w:val="center" w:pos="4680"/>
        <w:tab w:val="right" w:pos="9360"/>
      </w:tabs>
    </w:pPr>
    <w:rPr>
      <w:rFonts w:ascii="Cambria" w:eastAsia="Cambria" w:hAnsi="Cambria" w:cs="Cambria"/>
      <w:color w:val="000000"/>
      <w:sz w:val="24"/>
      <w:szCs w:val="24"/>
      <w:u w:color="000000"/>
    </w:rPr>
  </w:style>
  <w:style w:type="paragraph" w:customStyle="1" w:styleId="BodyA">
    <w:name w:val="Body A"/>
    <w:rPr>
      <w:rFonts w:ascii="Cambria" w:eastAsia="Cambria" w:hAnsi="Cambria" w:cs="Cambria"/>
      <w:color w:val="000000"/>
      <w:sz w:val="24"/>
      <w:szCs w:val="24"/>
      <w:u w:color="000000"/>
    </w:rPr>
  </w:style>
  <w:style w:type="character" w:customStyle="1" w:styleId="None">
    <w:name w:val="None"/>
  </w:style>
  <w:style w:type="character" w:customStyle="1" w:styleId="Hyperlink0">
    <w:name w:val="Hyperlink.0"/>
    <w:basedOn w:val="None"/>
    <w:rPr>
      <w:rFonts w:ascii="Cambria" w:eastAsia="Cambria" w:hAnsi="Cambria" w:cs="Cambria"/>
      <w:color w:val="0000FF"/>
      <w:sz w:val="22"/>
      <w:szCs w:val="22"/>
      <w:u w:val="single" w:color="0000FF"/>
    </w:rPr>
  </w:style>
  <w:style w:type="paragraph" w:customStyle="1" w:styleId="BodyAA">
    <w:name w:val="Body A A"/>
    <w:pPr>
      <w:spacing w:after="200" w:line="276" w:lineRule="auto"/>
    </w:pPr>
    <w:rPr>
      <w:rFonts w:ascii="Calibri" w:eastAsia="Calibri" w:hAnsi="Calibri" w:cs="Calibri"/>
      <w:color w:val="000000"/>
      <w:sz w:val="22"/>
      <w:szCs w:val="22"/>
      <w:u w:color="000000"/>
    </w:rPr>
  </w:style>
  <w:style w:type="paragraph" w:styleId="BalloonText">
    <w:name w:val="Balloon Text"/>
    <w:basedOn w:val="Normal"/>
    <w:link w:val="BalloonTextChar"/>
    <w:uiPriority w:val="99"/>
    <w:semiHidden/>
    <w:unhideWhenUsed/>
    <w:rsid w:val="000368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68EA"/>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divs>
    <w:div w:id="44481365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brian@pmq.com" TargetMode="External"/><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1.jpeg"/><Relationship Id="rId7" Type="http://schemas.openxmlformats.org/officeDocument/2006/relationships/image" Target="media/image15.png"/><Relationship Id="rId2" Type="http://schemas.openxmlformats.org/officeDocument/2006/relationships/image" Target="media/image10.jpeg"/><Relationship Id="rId1" Type="http://schemas.openxmlformats.org/officeDocument/2006/relationships/image" Target="media/image9.png"/><Relationship Id="rId6" Type="http://schemas.openxmlformats.org/officeDocument/2006/relationships/image" Target="media/image14.png"/><Relationship Id="rId5" Type="http://schemas.openxmlformats.org/officeDocument/2006/relationships/image" Target="media/image13.jpeg"/><Relationship Id="rId4"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356</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Ole Miss</Company>
  <LinksUpToDate>false</LinksUpToDate>
  <CharactersWithSpaces>2382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Hernandez</dc:creator>
  <cp:lastModifiedBy>Administrator</cp:lastModifiedBy>
  <cp:revision>2</cp:revision>
  <dcterms:created xsi:type="dcterms:W3CDTF">2015-04-30T19:25:00Z</dcterms:created>
  <dcterms:modified xsi:type="dcterms:W3CDTF">2015-04-30T19:25:00Z</dcterms:modified>
</cp:coreProperties>
</file>