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37B8" w:rsidRDefault="002D37B8">
      <w:pPr>
        <w:pStyle w:val="Normal1"/>
        <w:rPr>
          <w:b/>
        </w:rPr>
      </w:pPr>
      <w:bookmarkStart w:id="0" w:name="_GoBack"/>
      <w:bookmarkEnd w:id="0"/>
    </w:p>
    <w:p w:rsidR="00E3032C" w:rsidRDefault="005235A7">
      <w:pPr>
        <w:pStyle w:val="Normal1"/>
      </w:pPr>
      <w:r>
        <w:rPr>
          <w:b/>
        </w:rPr>
        <w:t>FOR IMMEDIATE RELEASE</w:t>
      </w:r>
    </w:p>
    <w:p w:rsidR="00E01984" w:rsidRPr="00E01984" w:rsidRDefault="007A6BD2" w:rsidP="00E01984">
      <w:pPr>
        <w:pStyle w:val="Normal1"/>
        <w:jc w:val="center"/>
        <w:rPr>
          <w:rFonts w:eastAsia="Calibri" w:cs="Calibri"/>
          <w:b/>
          <w:sz w:val="28"/>
        </w:rPr>
      </w:pPr>
      <w:r>
        <w:rPr>
          <w:rFonts w:eastAsia="Calibri" w:cs="Calibri"/>
          <w:b/>
          <w:sz w:val="28"/>
        </w:rPr>
        <w:t xml:space="preserve">Dominion Dealer Solutions’ </w:t>
      </w:r>
      <w:r w:rsidR="003A6DE2">
        <w:rPr>
          <w:rFonts w:eastAsia="Calibri" w:cs="Calibri"/>
          <w:b/>
          <w:sz w:val="28"/>
        </w:rPr>
        <w:t>Dealer</w:t>
      </w:r>
      <w:r>
        <w:rPr>
          <w:rFonts w:eastAsia="Calibri" w:cs="Calibri"/>
          <w:b/>
          <w:sz w:val="28"/>
        </w:rPr>
        <w:t xml:space="preserve"> Management </w:t>
      </w:r>
      <w:r w:rsidR="003A6DE2">
        <w:rPr>
          <w:rFonts w:eastAsia="Calibri" w:cs="Calibri"/>
          <w:b/>
          <w:sz w:val="28"/>
        </w:rPr>
        <w:t xml:space="preserve">System Achieves Full Integration with </w:t>
      </w:r>
      <w:r w:rsidR="002428C3">
        <w:rPr>
          <w:rFonts w:eastAsia="Calibri" w:cs="Calibri"/>
          <w:b/>
          <w:sz w:val="28"/>
        </w:rPr>
        <w:t xml:space="preserve">Nissan’s Dealer </w:t>
      </w:r>
      <w:r w:rsidR="005F73FC">
        <w:rPr>
          <w:rFonts w:eastAsia="Calibri" w:cs="Calibri"/>
          <w:b/>
          <w:sz w:val="28"/>
        </w:rPr>
        <w:t>Communication</w:t>
      </w:r>
      <w:r w:rsidR="002428C3">
        <w:rPr>
          <w:rFonts w:eastAsia="Calibri" w:cs="Calibri"/>
          <w:b/>
          <w:sz w:val="28"/>
        </w:rPr>
        <w:t xml:space="preserve"> System</w:t>
      </w:r>
    </w:p>
    <w:p w:rsidR="00CB1E93" w:rsidRPr="000B7813" w:rsidRDefault="005235A7">
      <w:pPr>
        <w:pStyle w:val="Normal1"/>
        <w:spacing w:after="240"/>
        <w:jc w:val="both"/>
        <w:rPr>
          <w:sz w:val="22"/>
        </w:rPr>
      </w:pPr>
      <w:r w:rsidRPr="00CC69CF">
        <w:rPr>
          <w:b/>
          <w:szCs w:val="24"/>
        </w:rPr>
        <w:t xml:space="preserve">Norfolk, VA </w:t>
      </w:r>
      <w:r w:rsidR="0050240D" w:rsidRPr="00CC69CF">
        <w:rPr>
          <w:b/>
          <w:szCs w:val="24"/>
        </w:rPr>
        <w:t xml:space="preserve">– </w:t>
      </w:r>
      <w:r w:rsidR="00E731B5">
        <w:rPr>
          <w:b/>
          <w:szCs w:val="24"/>
        </w:rPr>
        <w:t>May 6</w:t>
      </w:r>
      <w:r w:rsidR="0050240D" w:rsidRPr="00CC69CF">
        <w:rPr>
          <w:b/>
          <w:szCs w:val="24"/>
        </w:rPr>
        <w:t>,</w:t>
      </w:r>
      <w:r w:rsidR="0074715D" w:rsidRPr="00CC69CF">
        <w:rPr>
          <w:b/>
          <w:szCs w:val="24"/>
        </w:rPr>
        <w:t xml:space="preserve"> </w:t>
      </w:r>
      <w:r w:rsidR="003A6DE2" w:rsidRPr="00CC69CF">
        <w:rPr>
          <w:b/>
          <w:szCs w:val="24"/>
        </w:rPr>
        <w:t>201</w:t>
      </w:r>
      <w:r w:rsidR="003A6DE2">
        <w:rPr>
          <w:b/>
          <w:szCs w:val="24"/>
        </w:rPr>
        <w:t>5</w:t>
      </w:r>
      <w:r w:rsidR="00E47472" w:rsidRPr="00CC69CF">
        <w:rPr>
          <w:b/>
          <w:szCs w:val="24"/>
        </w:rPr>
        <w:t>-</w:t>
      </w:r>
      <w:r w:rsidR="001C32BA" w:rsidRPr="001C32BA">
        <w:rPr>
          <w:sz w:val="22"/>
        </w:rPr>
        <w:t xml:space="preserve"> </w:t>
      </w:r>
      <w:r w:rsidR="001C32BA" w:rsidRPr="000B7813">
        <w:rPr>
          <w:sz w:val="22"/>
        </w:rPr>
        <w:t xml:space="preserve">Dominion </w:t>
      </w:r>
      <w:r w:rsidR="00730B55">
        <w:rPr>
          <w:sz w:val="22"/>
        </w:rPr>
        <w:t xml:space="preserve">Dealer </w:t>
      </w:r>
      <w:r w:rsidR="004B2709">
        <w:rPr>
          <w:sz w:val="22"/>
        </w:rPr>
        <w:t xml:space="preserve">Solutions </w:t>
      </w:r>
      <w:r w:rsidR="004E0328">
        <w:rPr>
          <w:sz w:val="22"/>
        </w:rPr>
        <w:t xml:space="preserve">announced today that </w:t>
      </w:r>
      <w:r w:rsidR="005F73FC">
        <w:rPr>
          <w:sz w:val="22"/>
        </w:rPr>
        <w:t xml:space="preserve">its dealer management system, </w:t>
      </w:r>
      <w:r w:rsidR="00730B55">
        <w:rPr>
          <w:sz w:val="22"/>
        </w:rPr>
        <w:t xml:space="preserve">Dominion </w:t>
      </w:r>
      <w:r w:rsidR="00730B55" w:rsidRPr="0065544A">
        <w:rPr>
          <w:i/>
          <w:sz w:val="22"/>
        </w:rPr>
        <w:t>ACCESS</w:t>
      </w:r>
      <w:r w:rsidR="00FA283A">
        <w:t>®</w:t>
      </w:r>
      <w:r w:rsidR="008B3282">
        <w:rPr>
          <w:i/>
          <w:sz w:val="22"/>
        </w:rPr>
        <w:t>,</w:t>
      </w:r>
      <w:r w:rsidR="001C32BA" w:rsidRPr="000B7813">
        <w:rPr>
          <w:sz w:val="22"/>
        </w:rPr>
        <w:t xml:space="preserve"> is now </w:t>
      </w:r>
      <w:r w:rsidR="004E0328">
        <w:rPr>
          <w:sz w:val="22"/>
        </w:rPr>
        <w:t>a</w:t>
      </w:r>
      <w:r w:rsidR="005F73FC">
        <w:rPr>
          <w:sz w:val="22"/>
        </w:rPr>
        <w:t>n approved</w:t>
      </w:r>
      <w:r w:rsidR="004E0328">
        <w:rPr>
          <w:sz w:val="22"/>
        </w:rPr>
        <w:t xml:space="preserve"> </w:t>
      </w:r>
      <w:r w:rsidR="005F73FC">
        <w:rPr>
          <w:sz w:val="22"/>
        </w:rPr>
        <w:t>integration</w:t>
      </w:r>
      <w:r w:rsidR="005F73FC" w:rsidRPr="000B7813">
        <w:rPr>
          <w:sz w:val="22"/>
        </w:rPr>
        <w:t xml:space="preserve"> </w:t>
      </w:r>
      <w:r w:rsidR="001C32BA" w:rsidRPr="000B7813">
        <w:rPr>
          <w:sz w:val="22"/>
        </w:rPr>
        <w:t xml:space="preserve">partner of </w:t>
      </w:r>
      <w:r w:rsidR="00D50245">
        <w:rPr>
          <w:sz w:val="22"/>
        </w:rPr>
        <w:t>Nissan</w:t>
      </w:r>
      <w:r w:rsidR="005F73FC">
        <w:rPr>
          <w:sz w:val="22"/>
        </w:rPr>
        <w:t>’s</w:t>
      </w:r>
      <w:r w:rsidR="00D50245" w:rsidRPr="000B7813">
        <w:rPr>
          <w:sz w:val="22"/>
        </w:rPr>
        <w:t xml:space="preserve"> </w:t>
      </w:r>
      <w:r w:rsidR="004C43C5">
        <w:rPr>
          <w:sz w:val="22"/>
        </w:rPr>
        <w:t xml:space="preserve">new </w:t>
      </w:r>
      <w:r w:rsidR="00D50245">
        <w:rPr>
          <w:sz w:val="22"/>
        </w:rPr>
        <w:t xml:space="preserve">Dealer </w:t>
      </w:r>
      <w:r w:rsidR="004C43C5">
        <w:rPr>
          <w:sz w:val="22"/>
        </w:rPr>
        <w:t xml:space="preserve">Business </w:t>
      </w:r>
      <w:r w:rsidR="00D50245">
        <w:rPr>
          <w:sz w:val="22"/>
        </w:rPr>
        <w:t>System</w:t>
      </w:r>
      <w:r w:rsidR="004E0328">
        <w:rPr>
          <w:sz w:val="22"/>
        </w:rPr>
        <w:t xml:space="preserve">.  </w:t>
      </w:r>
      <w:r w:rsidR="005F73FC">
        <w:rPr>
          <w:sz w:val="22"/>
        </w:rPr>
        <w:t>The new</w:t>
      </w:r>
      <w:r w:rsidR="004E0328">
        <w:rPr>
          <w:sz w:val="22"/>
        </w:rPr>
        <w:t xml:space="preserve"> </w:t>
      </w:r>
      <w:r w:rsidR="004C43C5">
        <w:rPr>
          <w:sz w:val="22"/>
        </w:rPr>
        <w:t xml:space="preserve">Nissan </w:t>
      </w:r>
      <w:r w:rsidR="004E0328">
        <w:rPr>
          <w:sz w:val="22"/>
        </w:rPr>
        <w:t xml:space="preserve">Dealer </w:t>
      </w:r>
      <w:r w:rsidR="005F73FC">
        <w:rPr>
          <w:sz w:val="22"/>
        </w:rPr>
        <w:t>Business System</w:t>
      </w:r>
      <w:r w:rsidR="004E0328">
        <w:rPr>
          <w:sz w:val="22"/>
        </w:rPr>
        <w:t xml:space="preserve"> </w:t>
      </w:r>
      <w:r w:rsidR="00D611B2">
        <w:rPr>
          <w:sz w:val="22"/>
        </w:rPr>
        <w:t>(</w:t>
      </w:r>
      <w:r w:rsidR="005F73FC">
        <w:rPr>
          <w:sz w:val="22"/>
        </w:rPr>
        <w:t>DBS</w:t>
      </w:r>
      <w:r w:rsidR="00D611B2">
        <w:rPr>
          <w:sz w:val="22"/>
        </w:rPr>
        <w:t xml:space="preserve">) </w:t>
      </w:r>
      <w:r w:rsidR="004E0328">
        <w:rPr>
          <w:sz w:val="22"/>
        </w:rPr>
        <w:t xml:space="preserve">integrates with Dominion </w:t>
      </w:r>
      <w:r w:rsidR="004E0328" w:rsidRPr="0065544A">
        <w:rPr>
          <w:i/>
          <w:sz w:val="22"/>
        </w:rPr>
        <w:t>ACCESS</w:t>
      </w:r>
      <w:r w:rsidR="004E0328">
        <w:rPr>
          <w:sz w:val="22"/>
        </w:rPr>
        <w:t xml:space="preserve"> via real-time secure communications across multiple departments</w:t>
      </w:r>
      <w:r w:rsidR="004C43C5">
        <w:rPr>
          <w:sz w:val="22"/>
        </w:rPr>
        <w:t>,</w:t>
      </w:r>
      <w:r w:rsidR="004E0328">
        <w:rPr>
          <w:sz w:val="22"/>
        </w:rPr>
        <w:t xml:space="preserve"> including F&amp;I, </w:t>
      </w:r>
      <w:r w:rsidR="00927DA0">
        <w:rPr>
          <w:sz w:val="22"/>
        </w:rPr>
        <w:t>sales, service, parts and accounting</w:t>
      </w:r>
      <w:r w:rsidR="001C32BA" w:rsidRPr="000B7813">
        <w:rPr>
          <w:sz w:val="22"/>
        </w:rPr>
        <w:t>.</w:t>
      </w:r>
      <w:r w:rsidR="004E0328">
        <w:rPr>
          <w:sz w:val="22"/>
        </w:rPr>
        <w:t xml:space="preserve"> The </w:t>
      </w:r>
      <w:r w:rsidR="005F73FC">
        <w:rPr>
          <w:sz w:val="22"/>
        </w:rPr>
        <w:t xml:space="preserve">Dealer Business System </w:t>
      </w:r>
      <w:r w:rsidR="000C49A7">
        <w:rPr>
          <w:sz w:val="22"/>
        </w:rPr>
        <w:t xml:space="preserve">is available to </w:t>
      </w:r>
      <w:r w:rsidR="005F73FC">
        <w:rPr>
          <w:sz w:val="22"/>
        </w:rPr>
        <w:t xml:space="preserve">Nissan </w:t>
      </w:r>
      <w:r w:rsidR="004B7C12">
        <w:rPr>
          <w:sz w:val="22"/>
        </w:rPr>
        <w:t xml:space="preserve">and Infiniti </w:t>
      </w:r>
      <w:r w:rsidR="000C49A7">
        <w:rPr>
          <w:sz w:val="22"/>
        </w:rPr>
        <w:t>dealerships nationwide.</w:t>
      </w:r>
      <w:r w:rsidR="004C43C5">
        <w:rPr>
          <w:sz w:val="22"/>
        </w:rPr>
        <w:t xml:space="preserve">  </w:t>
      </w:r>
    </w:p>
    <w:p w:rsidR="00CA5A19" w:rsidRPr="004653E3" w:rsidRDefault="00A87DD1">
      <w:pPr>
        <w:pStyle w:val="Normal1"/>
        <w:spacing w:after="240"/>
        <w:jc w:val="both"/>
        <w:rPr>
          <w:color w:val="auto"/>
          <w:sz w:val="22"/>
        </w:rPr>
      </w:pPr>
      <w:r w:rsidRPr="004653E3">
        <w:rPr>
          <w:color w:val="auto"/>
          <w:sz w:val="22"/>
          <w:shd w:val="clear" w:color="auto" w:fill="FFFFFF"/>
        </w:rPr>
        <w:t xml:space="preserve">“Completing the integration between Dominion </w:t>
      </w:r>
      <w:r w:rsidRPr="00F471B8">
        <w:rPr>
          <w:i/>
          <w:color w:val="auto"/>
          <w:sz w:val="22"/>
          <w:shd w:val="clear" w:color="auto" w:fill="FFFFFF"/>
        </w:rPr>
        <w:t>ACCESS</w:t>
      </w:r>
      <w:r w:rsidRPr="004653E3">
        <w:rPr>
          <w:color w:val="auto"/>
          <w:sz w:val="22"/>
          <w:shd w:val="clear" w:color="auto" w:fill="FFFFFF"/>
        </w:rPr>
        <w:t xml:space="preserve"> and Nissan DBS provides another cost-effective DMS solution for Nissan and Infiniti dealerships</w:t>
      </w:r>
      <w:r w:rsidR="004653E3">
        <w:rPr>
          <w:color w:val="auto"/>
          <w:sz w:val="22"/>
          <w:shd w:val="clear" w:color="auto" w:fill="FFFFFF"/>
        </w:rPr>
        <w:t xml:space="preserve">,” </w:t>
      </w:r>
      <w:r w:rsidR="004653E3" w:rsidRPr="00A87DD1">
        <w:rPr>
          <w:color w:val="auto"/>
          <w:sz w:val="22"/>
          <w:shd w:val="clear" w:color="auto" w:fill="FFFFFF" w:themeFill="background1"/>
        </w:rPr>
        <w:t xml:space="preserve">noted </w:t>
      </w:r>
      <w:r w:rsidR="004653E3" w:rsidRPr="004653E3">
        <w:rPr>
          <w:color w:val="auto"/>
          <w:sz w:val="22"/>
          <w:shd w:val="clear" w:color="auto" w:fill="FFFFFF" w:themeFill="background1"/>
        </w:rPr>
        <w:t>Van Koppersmith, president of Dominion DMS for Dominion Dealer Solutions.</w:t>
      </w:r>
      <w:r w:rsidRPr="004653E3">
        <w:rPr>
          <w:color w:val="auto"/>
          <w:sz w:val="22"/>
          <w:shd w:val="clear" w:color="auto" w:fill="FFFFFF"/>
        </w:rPr>
        <w:t xml:space="preserve">  </w:t>
      </w:r>
      <w:r w:rsidR="004653E3">
        <w:rPr>
          <w:color w:val="auto"/>
          <w:sz w:val="22"/>
          <w:shd w:val="clear" w:color="auto" w:fill="FFFFFF"/>
        </w:rPr>
        <w:t>“</w:t>
      </w:r>
      <w:r w:rsidRPr="004653E3">
        <w:rPr>
          <w:color w:val="auto"/>
          <w:sz w:val="22"/>
          <w:shd w:val="clear" w:color="auto" w:fill="FFFFFF"/>
        </w:rPr>
        <w:t xml:space="preserve">We are especially excited to offer Infiniti dealerships an alternative to the Infiniti*Net system, allowing one DMS to be used at </w:t>
      </w:r>
      <w:r w:rsidR="004653E3">
        <w:rPr>
          <w:color w:val="auto"/>
          <w:sz w:val="22"/>
          <w:shd w:val="clear" w:color="auto" w:fill="FFFFFF"/>
        </w:rPr>
        <w:t>all</w:t>
      </w:r>
      <w:r w:rsidR="004653E3" w:rsidRPr="004653E3">
        <w:rPr>
          <w:color w:val="auto"/>
          <w:sz w:val="22"/>
          <w:shd w:val="clear" w:color="auto" w:fill="FFFFFF"/>
        </w:rPr>
        <w:t xml:space="preserve"> </w:t>
      </w:r>
      <w:r w:rsidRPr="004653E3">
        <w:rPr>
          <w:color w:val="auto"/>
          <w:sz w:val="22"/>
          <w:shd w:val="clear" w:color="auto" w:fill="FFFFFF"/>
        </w:rPr>
        <w:t xml:space="preserve">dealerships within a dealer group.  These manufacturer integrations add to the expanding list of OEM </w:t>
      </w:r>
      <w:r w:rsidR="004653E3">
        <w:rPr>
          <w:color w:val="auto"/>
          <w:sz w:val="22"/>
          <w:shd w:val="clear" w:color="auto" w:fill="FFFFFF"/>
        </w:rPr>
        <w:t>communications</w:t>
      </w:r>
      <w:r w:rsidR="004653E3" w:rsidRPr="004653E3">
        <w:rPr>
          <w:color w:val="auto"/>
          <w:sz w:val="22"/>
          <w:shd w:val="clear" w:color="auto" w:fill="FFFFFF"/>
        </w:rPr>
        <w:t xml:space="preserve"> </w:t>
      </w:r>
      <w:r w:rsidRPr="004653E3">
        <w:rPr>
          <w:color w:val="auto"/>
          <w:sz w:val="22"/>
          <w:shd w:val="clear" w:color="auto" w:fill="FFFFFF"/>
        </w:rPr>
        <w:t>options available from Dominion Dealer Solutions</w:t>
      </w:r>
      <w:r w:rsidR="00927DA0">
        <w:rPr>
          <w:color w:val="auto"/>
          <w:sz w:val="22"/>
          <w:shd w:val="clear" w:color="auto" w:fill="FFFFFF"/>
        </w:rPr>
        <w:t>.”</w:t>
      </w:r>
      <w:r w:rsidRPr="004653E3">
        <w:rPr>
          <w:color w:val="auto"/>
          <w:sz w:val="22"/>
          <w:shd w:val="clear" w:color="auto" w:fill="FFFFFF"/>
        </w:rPr>
        <w:t xml:space="preserve"> </w:t>
      </w:r>
    </w:p>
    <w:p w:rsidR="009C3E44" w:rsidRDefault="009C3E44">
      <w:pPr>
        <w:pStyle w:val="Normal1"/>
        <w:spacing w:after="240"/>
        <w:jc w:val="both"/>
        <w:rPr>
          <w:sz w:val="22"/>
        </w:rPr>
      </w:pPr>
      <w:r>
        <w:rPr>
          <w:sz w:val="22"/>
        </w:rPr>
        <w:t xml:space="preserve">Nissan dealers using Dominion </w:t>
      </w:r>
      <w:r w:rsidRPr="004B7C12">
        <w:rPr>
          <w:i/>
          <w:sz w:val="22"/>
        </w:rPr>
        <w:t>ACCESS</w:t>
      </w:r>
      <w:r>
        <w:rPr>
          <w:sz w:val="22"/>
        </w:rPr>
        <w:t xml:space="preserve"> now experience the following integration points in real time:</w:t>
      </w:r>
    </w:p>
    <w:p w:rsidR="009C3E44" w:rsidRDefault="009C3E44" w:rsidP="00737AAF">
      <w:pPr>
        <w:pStyle w:val="Normal1"/>
        <w:numPr>
          <w:ilvl w:val="0"/>
          <w:numId w:val="1"/>
        </w:numPr>
        <w:spacing w:after="240"/>
        <w:jc w:val="both"/>
        <w:rPr>
          <w:sz w:val="22"/>
        </w:rPr>
      </w:pPr>
      <w:r>
        <w:rPr>
          <w:sz w:val="22"/>
        </w:rPr>
        <w:t>Vehicle inventory updates</w:t>
      </w:r>
    </w:p>
    <w:p w:rsidR="009C3E44" w:rsidRDefault="009C3E44" w:rsidP="00737AAF">
      <w:pPr>
        <w:pStyle w:val="Normal1"/>
        <w:numPr>
          <w:ilvl w:val="0"/>
          <w:numId w:val="1"/>
        </w:numPr>
        <w:spacing w:after="240"/>
        <w:jc w:val="both"/>
        <w:rPr>
          <w:sz w:val="22"/>
        </w:rPr>
      </w:pPr>
      <w:r>
        <w:rPr>
          <w:sz w:val="22"/>
        </w:rPr>
        <w:t>Retail delivery reporting</w:t>
      </w:r>
    </w:p>
    <w:p w:rsidR="009C3E44" w:rsidRDefault="009C3E44" w:rsidP="00737AAF">
      <w:pPr>
        <w:pStyle w:val="Normal1"/>
        <w:numPr>
          <w:ilvl w:val="0"/>
          <w:numId w:val="1"/>
        </w:numPr>
        <w:spacing w:after="240"/>
        <w:jc w:val="both"/>
        <w:rPr>
          <w:sz w:val="22"/>
        </w:rPr>
      </w:pPr>
      <w:r>
        <w:rPr>
          <w:sz w:val="22"/>
        </w:rPr>
        <w:t>Financial statement submission</w:t>
      </w:r>
    </w:p>
    <w:p w:rsidR="009C3E44" w:rsidRDefault="009C3E44" w:rsidP="00737AAF">
      <w:pPr>
        <w:pStyle w:val="Normal1"/>
        <w:numPr>
          <w:ilvl w:val="0"/>
          <w:numId w:val="1"/>
        </w:numPr>
        <w:spacing w:after="240"/>
        <w:jc w:val="both"/>
        <w:rPr>
          <w:sz w:val="22"/>
        </w:rPr>
      </w:pPr>
      <w:r>
        <w:rPr>
          <w:sz w:val="22"/>
        </w:rPr>
        <w:t>Warranty credit postings</w:t>
      </w:r>
    </w:p>
    <w:p w:rsidR="009C3E44" w:rsidRDefault="009C3E44" w:rsidP="00737AAF">
      <w:pPr>
        <w:pStyle w:val="Normal1"/>
        <w:numPr>
          <w:ilvl w:val="0"/>
          <w:numId w:val="1"/>
        </w:numPr>
        <w:spacing w:after="240"/>
        <w:jc w:val="both"/>
        <w:rPr>
          <w:sz w:val="22"/>
        </w:rPr>
      </w:pPr>
      <w:r>
        <w:rPr>
          <w:sz w:val="22"/>
        </w:rPr>
        <w:t>Service campaign inquiries</w:t>
      </w:r>
    </w:p>
    <w:p w:rsidR="009C3E44" w:rsidRDefault="009C3E44" w:rsidP="00737AAF">
      <w:pPr>
        <w:pStyle w:val="Normal1"/>
        <w:numPr>
          <w:ilvl w:val="0"/>
          <w:numId w:val="1"/>
        </w:numPr>
        <w:spacing w:after="240"/>
        <w:jc w:val="both"/>
        <w:rPr>
          <w:sz w:val="22"/>
        </w:rPr>
      </w:pPr>
      <w:r>
        <w:rPr>
          <w:sz w:val="22"/>
        </w:rPr>
        <w:t>Parts master updates</w:t>
      </w:r>
    </w:p>
    <w:p w:rsidR="009C3E44" w:rsidRDefault="009C3E44" w:rsidP="00737AAF">
      <w:pPr>
        <w:pStyle w:val="Normal1"/>
        <w:numPr>
          <w:ilvl w:val="0"/>
          <w:numId w:val="1"/>
        </w:numPr>
        <w:spacing w:after="240"/>
        <w:jc w:val="both"/>
        <w:rPr>
          <w:sz w:val="22"/>
        </w:rPr>
      </w:pPr>
      <w:r>
        <w:rPr>
          <w:sz w:val="22"/>
        </w:rPr>
        <w:t>Warranty submissions</w:t>
      </w:r>
    </w:p>
    <w:p w:rsidR="009C3E44" w:rsidRDefault="009C3E44" w:rsidP="00737AAF">
      <w:pPr>
        <w:pStyle w:val="Normal1"/>
        <w:numPr>
          <w:ilvl w:val="0"/>
          <w:numId w:val="1"/>
        </w:numPr>
        <w:spacing w:after="240"/>
        <w:jc w:val="both"/>
        <w:rPr>
          <w:sz w:val="22"/>
        </w:rPr>
      </w:pPr>
      <w:r>
        <w:rPr>
          <w:sz w:val="22"/>
        </w:rPr>
        <w:t>Vehicle service history</w:t>
      </w:r>
    </w:p>
    <w:p w:rsidR="004C43C5" w:rsidRDefault="004C43C5" w:rsidP="00737AAF">
      <w:pPr>
        <w:pStyle w:val="Normal1"/>
        <w:numPr>
          <w:ilvl w:val="0"/>
          <w:numId w:val="1"/>
        </w:numPr>
        <w:spacing w:after="240"/>
        <w:jc w:val="both"/>
        <w:rPr>
          <w:sz w:val="22"/>
        </w:rPr>
      </w:pPr>
      <w:r>
        <w:rPr>
          <w:sz w:val="22"/>
        </w:rPr>
        <w:t xml:space="preserve">Parts </w:t>
      </w:r>
      <w:r w:rsidR="00927DA0">
        <w:rPr>
          <w:sz w:val="22"/>
        </w:rPr>
        <w:t xml:space="preserve">ordering </w:t>
      </w:r>
      <w:r>
        <w:rPr>
          <w:sz w:val="22"/>
        </w:rPr>
        <w:t xml:space="preserve">and </w:t>
      </w:r>
      <w:r w:rsidR="00927DA0">
        <w:rPr>
          <w:sz w:val="22"/>
        </w:rPr>
        <w:t>returns</w:t>
      </w:r>
    </w:p>
    <w:p w:rsidR="00F00666" w:rsidRPr="004B7C12" w:rsidRDefault="004B7C12">
      <w:pPr>
        <w:pStyle w:val="Normal1"/>
        <w:spacing w:after="240"/>
        <w:jc w:val="both"/>
        <w:rPr>
          <w:sz w:val="22"/>
        </w:rPr>
      </w:pPr>
      <w:r>
        <w:rPr>
          <w:color w:val="auto"/>
          <w:sz w:val="22"/>
          <w:shd w:val="clear" w:color="auto" w:fill="FFFFFF"/>
        </w:rPr>
        <w:lastRenderedPageBreak/>
        <w:t xml:space="preserve">Joe Munson, CFO of Bradley Management, </w:t>
      </w:r>
      <w:r w:rsidR="00927DA0">
        <w:rPr>
          <w:color w:val="auto"/>
          <w:sz w:val="22"/>
          <w:shd w:val="clear" w:color="auto" w:fill="FFFFFF"/>
        </w:rPr>
        <w:t>said</w:t>
      </w:r>
      <w:r>
        <w:rPr>
          <w:color w:val="auto"/>
          <w:sz w:val="22"/>
          <w:shd w:val="clear" w:color="auto" w:fill="FFFFFF"/>
        </w:rPr>
        <w:t xml:space="preserve">, “I’m really excited that Dominion </w:t>
      </w:r>
      <w:r w:rsidRPr="004B7C12">
        <w:rPr>
          <w:i/>
          <w:color w:val="auto"/>
          <w:sz w:val="22"/>
          <w:shd w:val="clear" w:color="auto" w:fill="FFFFFF"/>
        </w:rPr>
        <w:t>ACCESS</w:t>
      </w:r>
      <w:r>
        <w:rPr>
          <w:color w:val="auto"/>
          <w:sz w:val="22"/>
          <w:shd w:val="clear" w:color="auto" w:fill="FFFFFF"/>
        </w:rPr>
        <w:t xml:space="preserve"> has become certified with Nissan. We have been implementing </w:t>
      </w:r>
      <w:r w:rsidR="0021482A">
        <w:rPr>
          <w:color w:val="auto"/>
          <w:sz w:val="22"/>
          <w:shd w:val="clear" w:color="auto" w:fill="FFFFFF"/>
        </w:rPr>
        <w:t xml:space="preserve">a </w:t>
      </w:r>
      <w:r>
        <w:rPr>
          <w:color w:val="auto"/>
          <w:sz w:val="22"/>
          <w:shd w:val="clear" w:color="auto" w:fill="FFFFFF"/>
        </w:rPr>
        <w:t>workaround</w:t>
      </w:r>
      <w:r w:rsidR="0021482A">
        <w:rPr>
          <w:color w:val="auto"/>
          <w:sz w:val="22"/>
          <w:shd w:val="clear" w:color="auto" w:fill="FFFFFF"/>
        </w:rPr>
        <w:t xml:space="preserve"> at </w:t>
      </w:r>
      <w:r w:rsidR="004653E3">
        <w:rPr>
          <w:color w:val="auto"/>
          <w:sz w:val="22"/>
          <w:shd w:val="clear" w:color="auto" w:fill="FFFFFF"/>
        </w:rPr>
        <w:t xml:space="preserve">our </w:t>
      </w:r>
      <w:proofErr w:type="spellStart"/>
      <w:r w:rsidR="0021482A">
        <w:rPr>
          <w:color w:val="auto"/>
          <w:sz w:val="22"/>
          <w:shd w:val="clear" w:color="auto" w:fill="FFFFFF"/>
        </w:rPr>
        <w:t>Hubler</w:t>
      </w:r>
      <w:proofErr w:type="spellEnd"/>
      <w:r w:rsidR="0021482A">
        <w:rPr>
          <w:color w:val="auto"/>
          <w:sz w:val="22"/>
          <w:shd w:val="clear" w:color="auto" w:fill="FFFFFF"/>
        </w:rPr>
        <w:t xml:space="preserve"> Nissan</w:t>
      </w:r>
      <w:r>
        <w:rPr>
          <w:color w:val="auto"/>
          <w:sz w:val="22"/>
          <w:shd w:val="clear" w:color="auto" w:fill="FFFFFF"/>
        </w:rPr>
        <w:t xml:space="preserve"> </w:t>
      </w:r>
      <w:r w:rsidR="004653E3">
        <w:rPr>
          <w:color w:val="auto"/>
          <w:sz w:val="22"/>
          <w:shd w:val="clear" w:color="auto" w:fill="FFFFFF"/>
        </w:rPr>
        <w:t xml:space="preserve">store </w:t>
      </w:r>
      <w:r>
        <w:rPr>
          <w:color w:val="auto"/>
          <w:sz w:val="22"/>
          <w:shd w:val="clear" w:color="auto" w:fill="FFFFFF"/>
        </w:rPr>
        <w:t xml:space="preserve">for quite some time and now look forward to the efficiency of working directly through Dominion </w:t>
      </w:r>
      <w:r w:rsidRPr="004B7C12">
        <w:rPr>
          <w:i/>
          <w:color w:val="auto"/>
          <w:sz w:val="22"/>
          <w:shd w:val="clear" w:color="auto" w:fill="FFFFFF"/>
        </w:rPr>
        <w:t>ACCESS</w:t>
      </w:r>
      <w:r>
        <w:rPr>
          <w:color w:val="auto"/>
          <w:sz w:val="22"/>
          <w:shd w:val="clear" w:color="auto" w:fill="FFFFFF"/>
        </w:rPr>
        <w:t>.”</w:t>
      </w:r>
    </w:p>
    <w:p w:rsidR="00F54BC2" w:rsidRPr="00372386" w:rsidRDefault="00F54BC2">
      <w:pPr>
        <w:pStyle w:val="Normal1"/>
        <w:spacing w:after="240"/>
        <w:jc w:val="both"/>
        <w:rPr>
          <w:sz w:val="22"/>
        </w:rPr>
      </w:pPr>
      <w:r>
        <w:rPr>
          <w:sz w:val="22"/>
        </w:rPr>
        <w:t xml:space="preserve">Dominion </w:t>
      </w:r>
      <w:r w:rsidR="000821D5" w:rsidRPr="00552AE5">
        <w:rPr>
          <w:i/>
          <w:sz w:val="22"/>
        </w:rPr>
        <w:t>ACCESS</w:t>
      </w:r>
      <w:r w:rsidR="00372386">
        <w:rPr>
          <w:sz w:val="22"/>
        </w:rPr>
        <w:t xml:space="preserve"> is a Windows-based dealership management system that </w:t>
      </w:r>
      <w:r w:rsidR="004B2709">
        <w:rPr>
          <w:sz w:val="22"/>
        </w:rPr>
        <w:t xml:space="preserve">gives </w:t>
      </w:r>
      <w:r w:rsidR="00372386">
        <w:rPr>
          <w:sz w:val="22"/>
        </w:rPr>
        <w:t>dealers a built-in prospecting tool, the ability to reference closed deals, personalized dashboards, award-winning customer service, and one customer and vehicle record for all dealership departments. The Domin</w:t>
      </w:r>
      <w:r w:rsidR="00B56D20">
        <w:rPr>
          <w:sz w:val="22"/>
        </w:rPr>
        <w:t>i</w:t>
      </w:r>
      <w:r w:rsidR="00372386">
        <w:rPr>
          <w:sz w:val="22"/>
        </w:rPr>
        <w:t xml:space="preserve">on </w:t>
      </w:r>
      <w:r w:rsidR="000821D5" w:rsidRPr="00552AE5">
        <w:rPr>
          <w:i/>
          <w:sz w:val="22"/>
        </w:rPr>
        <w:t>ACCESS</w:t>
      </w:r>
      <w:r w:rsidR="00372386">
        <w:rPr>
          <w:sz w:val="22"/>
        </w:rPr>
        <w:t xml:space="preserve"> software has flexible contract terms and no add-on fees for dealers.</w:t>
      </w:r>
    </w:p>
    <w:p w:rsidR="0050240D" w:rsidRPr="000B7813" w:rsidRDefault="005F7573" w:rsidP="00AD5136">
      <w:pPr>
        <w:pStyle w:val="ParaAttribute0"/>
        <w:spacing w:after="0"/>
        <w:rPr>
          <w:rFonts w:ascii="Cambria" w:eastAsia="Calibri" w:hAnsi="Cambria"/>
          <w:sz w:val="22"/>
          <w:szCs w:val="22"/>
        </w:rPr>
      </w:pPr>
      <w:r>
        <w:rPr>
          <w:rStyle w:val="CharAttribute1"/>
          <w:rFonts w:ascii="Cambria" w:hAnsi="Cambria"/>
          <w:szCs w:val="22"/>
        </w:rPr>
        <w:t xml:space="preserve">Dominion Dealer Solutions and </w:t>
      </w:r>
      <w:r w:rsidR="00F00666">
        <w:rPr>
          <w:rStyle w:val="CharAttribute1"/>
          <w:rFonts w:ascii="Cambria" w:hAnsi="Cambria"/>
          <w:szCs w:val="22"/>
        </w:rPr>
        <w:t>Nissan</w:t>
      </w:r>
      <w:r>
        <w:rPr>
          <w:rStyle w:val="CharAttribute1"/>
          <w:rFonts w:ascii="Cambria" w:hAnsi="Cambria"/>
          <w:szCs w:val="22"/>
        </w:rPr>
        <w:t xml:space="preserve"> </w:t>
      </w:r>
      <w:r w:rsidR="00F00666">
        <w:rPr>
          <w:rStyle w:val="CharAttribute1"/>
          <w:rFonts w:ascii="Cambria" w:hAnsi="Cambria"/>
          <w:szCs w:val="22"/>
        </w:rPr>
        <w:t>North America</w:t>
      </w:r>
      <w:r>
        <w:rPr>
          <w:rStyle w:val="CharAttribute1"/>
          <w:rFonts w:ascii="Cambria" w:hAnsi="Cambria"/>
          <w:szCs w:val="22"/>
        </w:rPr>
        <w:t xml:space="preserve"> look forward to identifying additional</w:t>
      </w:r>
      <w:r w:rsidR="00B56D20">
        <w:rPr>
          <w:rStyle w:val="CharAttribute1"/>
          <w:rFonts w:ascii="Cambria" w:hAnsi="Cambria"/>
          <w:szCs w:val="22"/>
        </w:rPr>
        <w:t xml:space="preserve"> </w:t>
      </w:r>
      <w:r w:rsidR="00136002">
        <w:rPr>
          <w:rStyle w:val="CharAttribute1"/>
          <w:rFonts w:ascii="Cambria" w:hAnsi="Cambria"/>
          <w:szCs w:val="22"/>
        </w:rPr>
        <w:t xml:space="preserve">              </w:t>
      </w:r>
      <w:r w:rsidR="004B2709">
        <w:rPr>
          <w:rStyle w:val="CharAttribute1"/>
          <w:rFonts w:ascii="Cambria" w:hAnsi="Cambria"/>
          <w:szCs w:val="22"/>
        </w:rPr>
        <w:t>integra</w:t>
      </w:r>
      <w:r w:rsidR="00136002">
        <w:rPr>
          <w:rStyle w:val="CharAttribute1"/>
          <w:rFonts w:ascii="Cambria" w:hAnsi="Cambria"/>
          <w:szCs w:val="22"/>
        </w:rPr>
        <w:t>t</w:t>
      </w:r>
      <w:r w:rsidR="004B2709">
        <w:rPr>
          <w:rStyle w:val="CharAttribute1"/>
          <w:rFonts w:ascii="Cambria" w:hAnsi="Cambria"/>
          <w:szCs w:val="22"/>
        </w:rPr>
        <w:t xml:space="preserve">ion </w:t>
      </w:r>
      <w:r>
        <w:rPr>
          <w:rStyle w:val="CharAttribute1"/>
          <w:rFonts w:ascii="Cambria" w:hAnsi="Cambria"/>
          <w:szCs w:val="22"/>
        </w:rPr>
        <w:t xml:space="preserve">opportunities that improve automotive dealership operations. </w:t>
      </w:r>
      <w:r w:rsidR="0050240D" w:rsidRPr="000B7813">
        <w:rPr>
          <w:rStyle w:val="CharAttribute1"/>
          <w:rFonts w:ascii="Cambria" w:hAnsi="Cambria"/>
          <w:szCs w:val="22"/>
        </w:rPr>
        <w:t xml:space="preserve">For more information on </w:t>
      </w:r>
      <w:r w:rsidR="002442BD">
        <w:rPr>
          <w:rStyle w:val="CharAttribute1"/>
          <w:rFonts w:ascii="Cambria" w:hAnsi="Cambria"/>
          <w:szCs w:val="22"/>
        </w:rPr>
        <w:t xml:space="preserve">the </w:t>
      </w:r>
      <w:r w:rsidR="00F54BC2">
        <w:rPr>
          <w:rStyle w:val="CharAttribute1"/>
          <w:rFonts w:ascii="Cambria" w:hAnsi="Cambria"/>
          <w:szCs w:val="22"/>
        </w:rPr>
        <w:t xml:space="preserve">Dominion </w:t>
      </w:r>
      <w:r w:rsidR="000821D5" w:rsidRPr="00552AE5">
        <w:rPr>
          <w:rStyle w:val="CharAttribute1"/>
          <w:rFonts w:ascii="Cambria" w:hAnsi="Cambria"/>
          <w:i/>
          <w:szCs w:val="22"/>
        </w:rPr>
        <w:t>ACCESS</w:t>
      </w:r>
      <w:r w:rsidR="00CC2E66" w:rsidRPr="000B7813">
        <w:rPr>
          <w:rStyle w:val="CharAttribute1"/>
          <w:rFonts w:ascii="Cambria" w:hAnsi="Cambria"/>
          <w:szCs w:val="22"/>
        </w:rPr>
        <w:t xml:space="preserve"> </w:t>
      </w:r>
      <w:r w:rsidR="00F54BC2">
        <w:rPr>
          <w:rStyle w:val="CharAttribute1"/>
          <w:rFonts w:ascii="Cambria" w:hAnsi="Cambria"/>
          <w:szCs w:val="22"/>
        </w:rPr>
        <w:t>dealership management system</w:t>
      </w:r>
      <w:r>
        <w:rPr>
          <w:rStyle w:val="CharAttribute1"/>
          <w:rFonts w:ascii="Cambria" w:hAnsi="Cambria"/>
          <w:szCs w:val="22"/>
        </w:rPr>
        <w:t>,</w:t>
      </w:r>
      <w:r w:rsidR="00F54BC2">
        <w:rPr>
          <w:rStyle w:val="CharAttribute1"/>
          <w:rFonts w:ascii="Cambria" w:hAnsi="Cambria"/>
          <w:szCs w:val="22"/>
        </w:rPr>
        <w:t xml:space="preserve"> </w:t>
      </w:r>
      <w:r w:rsidR="0050240D" w:rsidRPr="000B7813">
        <w:rPr>
          <w:rStyle w:val="CharAttribute1"/>
          <w:rFonts w:ascii="Cambria" w:hAnsi="Cambria"/>
          <w:szCs w:val="22"/>
        </w:rPr>
        <w:t>call 877-</w:t>
      </w:r>
      <w:r w:rsidR="00360B1A">
        <w:rPr>
          <w:rStyle w:val="CharAttribute1"/>
          <w:rFonts w:ascii="Cambria" w:hAnsi="Cambria"/>
          <w:szCs w:val="22"/>
        </w:rPr>
        <w:t>421</w:t>
      </w:r>
      <w:r w:rsidR="0050240D" w:rsidRPr="000B7813">
        <w:rPr>
          <w:rStyle w:val="CharAttribute1"/>
          <w:rFonts w:ascii="Cambria" w:hAnsi="Cambria"/>
          <w:szCs w:val="22"/>
        </w:rPr>
        <w:t>-</w:t>
      </w:r>
      <w:r w:rsidR="00360B1A">
        <w:rPr>
          <w:rStyle w:val="CharAttribute1"/>
          <w:rFonts w:ascii="Cambria" w:hAnsi="Cambria"/>
          <w:szCs w:val="22"/>
        </w:rPr>
        <w:t>1040</w:t>
      </w:r>
      <w:r w:rsidR="0050240D" w:rsidRPr="000B7813">
        <w:rPr>
          <w:rStyle w:val="CharAttribute1"/>
          <w:rFonts w:ascii="Cambria" w:hAnsi="Cambria"/>
          <w:szCs w:val="22"/>
        </w:rPr>
        <w:t>.</w:t>
      </w:r>
      <w:r w:rsidR="00C176A9">
        <w:rPr>
          <w:rStyle w:val="CharAttribute1"/>
          <w:rFonts w:ascii="Cambria" w:hAnsi="Cambria"/>
          <w:szCs w:val="22"/>
        </w:rPr>
        <w:t xml:space="preserve"> </w:t>
      </w:r>
    </w:p>
    <w:p w:rsidR="00E3032C" w:rsidRPr="000B7813" w:rsidRDefault="005235A7">
      <w:pPr>
        <w:pStyle w:val="Normal1"/>
        <w:jc w:val="both"/>
        <w:rPr>
          <w:sz w:val="22"/>
        </w:rPr>
      </w:pPr>
      <w:r w:rsidRPr="000B7813">
        <w:rPr>
          <w:sz w:val="22"/>
        </w:rPr>
        <w:tab/>
        <w:t xml:space="preserve">  </w:t>
      </w:r>
      <w:r w:rsidR="008B7B39" w:rsidRPr="000B7813">
        <w:rPr>
          <w:sz w:val="22"/>
        </w:rPr>
        <w:tab/>
      </w:r>
      <w:r w:rsidR="008B7B39" w:rsidRPr="000B7813">
        <w:rPr>
          <w:sz w:val="22"/>
        </w:rPr>
        <w:tab/>
      </w:r>
      <w:r w:rsidR="008B7B39" w:rsidRPr="000B7813">
        <w:rPr>
          <w:sz w:val="22"/>
        </w:rPr>
        <w:tab/>
      </w:r>
      <w:r w:rsidR="008B7B39" w:rsidRPr="000B7813">
        <w:rPr>
          <w:sz w:val="22"/>
        </w:rPr>
        <w:tab/>
        <w:t>###</w:t>
      </w:r>
    </w:p>
    <w:p w:rsidR="00BF563E" w:rsidRPr="000B7813" w:rsidRDefault="005235A7" w:rsidP="00BF563E">
      <w:pPr>
        <w:pStyle w:val="Normal1"/>
        <w:spacing w:after="240"/>
        <w:jc w:val="both"/>
        <w:rPr>
          <w:b/>
          <w:sz w:val="22"/>
          <w:u w:val="single"/>
        </w:rPr>
      </w:pPr>
      <w:r w:rsidRPr="000B7813">
        <w:rPr>
          <w:b/>
          <w:sz w:val="22"/>
          <w:u w:val="single"/>
        </w:rPr>
        <w:t>About Dominion Dealer Solutions</w:t>
      </w:r>
    </w:p>
    <w:p w:rsidR="00E3032C" w:rsidRPr="000B7813" w:rsidRDefault="00A628F8" w:rsidP="00BF563E">
      <w:pPr>
        <w:pStyle w:val="Normal1"/>
        <w:spacing w:after="240"/>
        <w:jc w:val="both"/>
        <w:rPr>
          <w:sz w:val="22"/>
        </w:rPr>
      </w:pPr>
      <w:r w:rsidRPr="000B7813">
        <w:rPr>
          <w:sz w:val="22"/>
        </w:rPr>
        <w:t xml:space="preserve">Dominion Dealer Solutions helps car dealers attract, retain, and service customers for life. Dominion's Progressive Retail </w:t>
      </w:r>
      <w:proofErr w:type="spellStart"/>
      <w:r w:rsidRPr="000B7813">
        <w:rPr>
          <w:sz w:val="22"/>
        </w:rPr>
        <w:t>Platform</w:t>
      </w:r>
      <w:r w:rsidRPr="000B7813">
        <w:rPr>
          <w:sz w:val="22"/>
          <w:vertAlign w:val="superscript"/>
        </w:rPr>
        <w:t>TM</w:t>
      </w:r>
      <w:proofErr w:type="spellEnd"/>
      <w:r w:rsidRPr="000B7813">
        <w:rPr>
          <w:sz w:val="22"/>
        </w:rPr>
        <w:t xml:space="preserve"> includes customer relationship (CRM) and dealer management systems (DMS) with actionable intelligence from the Microsoft Dynamics platform.  The Progressive Retail </w:t>
      </w:r>
      <w:proofErr w:type="spellStart"/>
      <w:r w:rsidRPr="000B7813">
        <w:rPr>
          <w:sz w:val="22"/>
        </w:rPr>
        <w:t>Platform</w:t>
      </w:r>
      <w:r w:rsidRPr="000B7813">
        <w:rPr>
          <w:sz w:val="22"/>
          <w:vertAlign w:val="superscript"/>
        </w:rPr>
        <w:t>TM</w:t>
      </w:r>
      <w:proofErr w:type="spellEnd"/>
      <w:r w:rsidRPr="000B7813">
        <w:rPr>
          <w:sz w:val="22"/>
        </w:rPr>
        <w:t xml:space="preserve"> also contains</w:t>
      </w:r>
      <w:r w:rsidR="00927DA0">
        <w:rPr>
          <w:sz w:val="22"/>
        </w:rPr>
        <w:t xml:space="preserve"> </w:t>
      </w:r>
      <w:r w:rsidRPr="000B7813">
        <w:rPr>
          <w:sz w:val="22"/>
        </w:rPr>
        <w:t>lead management and equity mining technology, inventory management analytics, social media marketing and reputation management solutions.  </w:t>
      </w:r>
      <w:proofErr w:type="gramStart"/>
      <w:r w:rsidRPr="000B7813">
        <w:rPr>
          <w:sz w:val="22"/>
        </w:rPr>
        <w:t>Dealers</w:t>
      </w:r>
      <w:proofErr w:type="gramEnd"/>
      <w:r w:rsidRPr="000B7813">
        <w:rPr>
          <w:sz w:val="22"/>
        </w:rPr>
        <w:t xml:space="preserve"> nationwide purchase custom lead generation and digital marketing tools from Dominion including: responsive design websites, SEO, SEM, digital advertising, multi-channel marketing, specialized data aggregation, mobile apps and market reports. OEMs and auto dealers nationwide utilize Dominion Dealer Solutions' technologies to solve their marketing challenges. Dominion Dealer Solutions is redefining automotive retail by delivering first-class customer experiences for local car buyers. For more information, visit our </w:t>
      </w:r>
      <w:hyperlink r:id="rId8" w:tgtFrame="_blank" w:history="1">
        <w:r w:rsidRPr="000B7813">
          <w:rPr>
            <w:rStyle w:val="Hyperlink"/>
            <w:sz w:val="22"/>
          </w:rPr>
          <w:t>website</w:t>
        </w:r>
      </w:hyperlink>
      <w:r w:rsidRPr="000B7813">
        <w:rPr>
          <w:sz w:val="22"/>
        </w:rPr>
        <w:t>, like us on </w:t>
      </w:r>
      <w:hyperlink r:id="rId9" w:tgtFrame="_blank" w:history="1">
        <w:r w:rsidRPr="000B7813">
          <w:rPr>
            <w:rStyle w:val="Hyperlink"/>
            <w:sz w:val="22"/>
          </w:rPr>
          <w:t>Facebook</w:t>
        </w:r>
      </w:hyperlink>
      <w:r w:rsidRPr="000B7813">
        <w:rPr>
          <w:sz w:val="22"/>
        </w:rPr>
        <w:t>, </w:t>
      </w:r>
      <w:hyperlink r:id="rId10" w:tgtFrame="_blank" w:history="1">
        <w:r w:rsidRPr="000B7813">
          <w:rPr>
            <w:rStyle w:val="Hyperlink"/>
            <w:sz w:val="22"/>
          </w:rPr>
          <w:t>Pinterest</w:t>
        </w:r>
      </w:hyperlink>
      <w:r w:rsidRPr="000B7813">
        <w:rPr>
          <w:sz w:val="22"/>
        </w:rPr>
        <w:t> or </w:t>
      </w:r>
      <w:hyperlink r:id="rId11" w:tgtFrame="_blank" w:history="1">
        <w:r w:rsidRPr="000B7813">
          <w:rPr>
            <w:rStyle w:val="Hyperlink"/>
            <w:sz w:val="22"/>
          </w:rPr>
          <w:t>YouTube</w:t>
        </w:r>
      </w:hyperlink>
      <w:r w:rsidRPr="000B7813">
        <w:rPr>
          <w:sz w:val="22"/>
        </w:rPr>
        <w:t>, or follow us on </w:t>
      </w:r>
      <w:hyperlink r:id="rId12" w:tgtFrame="_blank" w:history="1">
        <w:r w:rsidRPr="000B7813">
          <w:rPr>
            <w:rStyle w:val="Hyperlink"/>
            <w:sz w:val="22"/>
          </w:rPr>
          <w:t>Twitter</w:t>
        </w:r>
      </w:hyperlink>
      <w:r w:rsidRPr="000B7813">
        <w:rPr>
          <w:sz w:val="22"/>
        </w:rPr>
        <w:t>.</w:t>
      </w:r>
    </w:p>
    <w:p w:rsidR="00E3032C" w:rsidRPr="000B7813" w:rsidRDefault="005235A7">
      <w:pPr>
        <w:pStyle w:val="Normal1"/>
        <w:spacing w:after="240"/>
        <w:jc w:val="both"/>
        <w:rPr>
          <w:sz w:val="22"/>
          <w:u w:val="single"/>
        </w:rPr>
      </w:pPr>
      <w:r w:rsidRPr="000B7813">
        <w:rPr>
          <w:b/>
          <w:sz w:val="22"/>
          <w:u w:val="single"/>
        </w:rPr>
        <w:t>About Dominion Enterprises</w:t>
      </w:r>
    </w:p>
    <w:p w:rsidR="000B7813" w:rsidRDefault="000B7813" w:rsidP="0021482A">
      <w:pPr>
        <w:spacing w:line="240" w:lineRule="auto"/>
        <w:rPr>
          <w:rFonts w:ascii="Cambria" w:hAnsi="Cambria"/>
          <w:color w:val="000000"/>
        </w:rPr>
      </w:pPr>
      <w:r w:rsidRPr="000B7813">
        <w:rPr>
          <w:rFonts w:ascii="Cambria" w:hAnsi="Cambria"/>
          <w:color w:val="000000"/>
        </w:rPr>
        <w:t>Dominion Enterprises is a leading marketing services and publishing company serving the automotive, recreational and commercial vehicle, real estate, apartment rental, parenting, and travel industries. Headquartered in Norfolk, Virginia, with 3,300 employees in the United States, Canada, England, Spain and Italy, the company provides a comprehensive suite of technology-based marketing solutions, and more than 45 market leading websites. Millions of For Rent®, and HotelCoupons.com® publications are distributed across the U.S. each year. For more information, visit DominionEnterprises.com.</w:t>
      </w:r>
    </w:p>
    <w:p w:rsidR="00E3032C" w:rsidRPr="000B7813" w:rsidRDefault="005235A7">
      <w:pPr>
        <w:pStyle w:val="Normal1"/>
        <w:spacing w:after="240"/>
        <w:rPr>
          <w:sz w:val="22"/>
        </w:rPr>
      </w:pPr>
      <w:r w:rsidRPr="000B7813">
        <w:rPr>
          <w:b/>
          <w:sz w:val="22"/>
        </w:rPr>
        <w:t>Media Contact:</w:t>
      </w:r>
    </w:p>
    <w:p w:rsidR="00E3032C" w:rsidRPr="000B7813" w:rsidRDefault="005235A7" w:rsidP="008B7B39">
      <w:pPr>
        <w:pStyle w:val="Normal1"/>
        <w:spacing w:after="0"/>
        <w:rPr>
          <w:sz w:val="22"/>
        </w:rPr>
      </w:pPr>
      <w:r w:rsidRPr="000B7813">
        <w:rPr>
          <w:sz w:val="22"/>
        </w:rPr>
        <w:t>Dominion Dealer Solutions</w:t>
      </w:r>
    </w:p>
    <w:p w:rsidR="008B7B39" w:rsidRPr="000B7813" w:rsidRDefault="005235A7" w:rsidP="008B7B39">
      <w:pPr>
        <w:pStyle w:val="Normal1"/>
        <w:spacing w:after="0"/>
        <w:rPr>
          <w:sz w:val="22"/>
        </w:rPr>
      </w:pPr>
      <w:r w:rsidRPr="000B7813">
        <w:rPr>
          <w:sz w:val="22"/>
        </w:rPr>
        <w:t xml:space="preserve">Peyton Hoffman </w:t>
      </w:r>
    </w:p>
    <w:p w:rsidR="00E3032C" w:rsidRPr="000B7813" w:rsidRDefault="008B7B39" w:rsidP="008B7B39">
      <w:pPr>
        <w:pStyle w:val="Normal1"/>
        <w:spacing w:after="0"/>
        <w:rPr>
          <w:sz w:val="22"/>
        </w:rPr>
      </w:pPr>
      <w:r w:rsidRPr="000B7813">
        <w:rPr>
          <w:sz w:val="22"/>
        </w:rPr>
        <w:lastRenderedPageBreak/>
        <w:t>Director of Public Relations and Event Management</w:t>
      </w:r>
      <w:r w:rsidR="005235A7" w:rsidRPr="000B7813">
        <w:rPr>
          <w:sz w:val="22"/>
        </w:rPr>
        <w:t xml:space="preserve"> </w:t>
      </w:r>
    </w:p>
    <w:p w:rsidR="00E3032C" w:rsidRPr="000B7813" w:rsidRDefault="005235A7" w:rsidP="008B7B39">
      <w:pPr>
        <w:pStyle w:val="Normal1"/>
        <w:spacing w:after="0"/>
        <w:rPr>
          <w:sz w:val="22"/>
        </w:rPr>
      </w:pPr>
      <w:r w:rsidRPr="000B7813">
        <w:rPr>
          <w:sz w:val="22"/>
        </w:rPr>
        <w:t xml:space="preserve">757.351.7271 </w:t>
      </w:r>
    </w:p>
    <w:p w:rsidR="00E3032C" w:rsidRPr="000B7813" w:rsidRDefault="005235A7" w:rsidP="00BC16E0">
      <w:pPr>
        <w:pStyle w:val="Normal1"/>
        <w:rPr>
          <w:sz w:val="22"/>
        </w:rPr>
      </w:pPr>
      <w:r w:rsidRPr="000B7813">
        <w:rPr>
          <w:sz w:val="22"/>
        </w:rPr>
        <w:t>Peyton.hoffman@drivedominion.com</w:t>
      </w:r>
    </w:p>
    <w:sectPr w:rsidR="00E3032C" w:rsidRPr="000B7813" w:rsidSect="00E47472">
      <w:headerReference w:type="default" r:id="rId1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87B" w:rsidRDefault="00EB787B" w:rsidP="00E3032C">
      <w:pPr>
        <w:spacing w:after="0" w:line="240" w:lineRule="auto"/>
      </w:pPr>
      <w:r>
        <w:separator/>
      </w:r>
    </w:p>
  </w:endnote>
  <w:endnote w:type="continuationSeparator" w:id="0">
    <w:p w:rsidR="00EB787B" w:rsidRDefault="00EB787B" w:rsidP="00E3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09" w:rsidRDefault="004B2709">
    <w:pPr>
      <w:pStyle w:val="Normal1"/>
      <w:tabs>
        <w:tab w:val="center" w:pos="4320"/>
        <w:tab w:val="right" w:pos="8640"/>
      </w:tabs>
      <w:spacing w:after="0"/>
      <w:ind w:left="-1799" w:right="-1799"/>
    </w:pPr>
  </w:p>
  <w:p w:rsidR="004B2709" w:rsidRDefault="004B2709">
    <w:pPr>
      <w:pStyle w:val="Normal1"/>
      <w:tabs>
        <w:tab w:val="center" w:pos="4320"/>
        <w:tab w:val="right" w:pos="8640"/>
      </w:tabs>
      <w:spacing w:after="0"/>
      <w:ind w:left="-1799" w:right="-1799"/>
    </w:pPr>
    <w:r>
      <w:rPr>
        <w:noProof/>
      </w:rPr>
      <w:drawing>
        <wp:inline distT="0" distB="0" distL="0" distR="0">
          <wp:extent cx="7767794" cy="1329696"/>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87B" w:rsidRDefault="00EB787B" w:rsidP="00E3032C">
      <w:pPr>
        <w:spacing w:after="0" w:line="240" w:lineRule="auto"/>
      </w:pPr>
      <w:r>
        <w:separator/>
      </w:r>
    </w:p>
  </w:footnote>
  <w:footnote w:type="continuationSeparator" w:id="0">
    <w:p w:rsidR="00EB787B" w:rsidRDefault="00EB787B" w:rsidP="00E30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09" w:rsidRDefault="004B2709">
    <w:pPr>
      <w:pStyle w:val="Normal1"/>
      <w:tabs>
        <w:tab w:val="center" w:pos="4320"/>
        <w:tab w:val="right" w:pos="8640"/>
      </w:tabs>
      <w:spacing w:after="0"/>
      <w:ind w:left="7200"/>
    </w:pPr>
    <w:r>
      <w:rPr>
        <w:noProof/>
      </w:rPr>
      <w:drawing>
        <wp:inline distT="0" distB="0" distL="0" distR="0">
          <wp:extent cx="1651000" cy="48364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40F8B"/>
    <w:multiLevelType w:val="hybridMultilevel"/>
    <w:tmpl w:val="CCD82530"/>
    <w:lvl w:ilvl="0" w:tplc="4BBE4336">
      <w:numFmt w:val="bullet"/>
      <w:lvlText w:val=""/>
      <w:lvlJc w:val="left"/>
      <w:pPr>
        <w:ind w:left="72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3032C"/>
    <w:rsid w:val="00011F65"/>
    <w:rsid w:val="0002795F"/>
    <w:rsid w:val="000312E7"/>
    <w:rsid w:val="0004469E"/>
    <w:rsid w:val="0004638F"/>
    <w:rsid w:val="00061144"/>
    <w:rsid w:val="00065ADA"/>
    <w:rsid w:val="00070B55"/>
    <w:rsid w:val="000821D5"/>
    <w:rsid w:val="000B7813"/>
    <w:rsid w:val="000C48EA"/>
    <w:rsid w:val="000C49A7"/>
    <w:rsid w:val="001109A2"/>
    <w:rsid w:val="00114436"/>
    <w:rsid w:val="00115827"/>
    <w:rsid w:val="00123AAE"/>
    <w:rsid w:val="00136002"/>
    <w:rsid w:val="001366D2"/>
    <w:rsid w:val="00141F69"/>
    <w:rsid w:val="001455D1"/>
    <w:rsid w:val="00145CA1"/>
    <w:rsid w:val="00151A4E"/>
    <w:rsid w:val="0015615A"/>
    <w:rsid w:val="00164C4E"/>
    <w:rsid w:val="00196A75"/>
    <w:rsid w:val="001C32BA"/>
    <w:rsid w:val="001C7CB5"/>
    <w:rsid w:val="001D2547"/>
    <w:rsid w:val="001F01B4"/>
    <w:rsid w:val="0021482A"/>
    <w:rsid w:val="00221AB4"/>
    <w:rsid w:val="0022596E"/>
    <w:rsid w:val="002428C3"/>
    <w:rsid w:val="002442BD"/>
    <w:rsid w:val="00271306"/>
    <w:rsid w:val="00281916"/>
    <w:rsid w:val="002D37B8"/>
    <w:rsid w:val="002D44DA"/>
    <w:rsid w:val="002E7628"/>
    <w:rsid w:val="002F264B"/>
    <w:rsid w:val="003307D7"/>
    <w:rsid w:val="00360B1A"/>
    <w:rsid w:val="00372386"/>
    <w:rsid w:val="003735AC"/>
    <w:rsid w:val="003744D3"/>
    <w:rsid w:val="00374E06"/>
    <w:rsid w:val="00386EF5"/>
    <w:rsid w:val="003A670D"/>
    <w:rsid w:val="003A6DE2"/>
    <w:rsid w:val="003B4FC1"/>
    <w:rsid w:val="003B5E91"/>
    <w:rsid w:val="003C57FE"/>
    <w:rsid w:val="003D4E7D"/>
    <w:rsid w:val="004401DD"/>
    <w:rsid w:val="004405FB"/>
    <w:rsid w:val="004644C1"/>
    <w:rsid w:val="004653E3"/>
    <w:rsid w:val="004852BF"/>
    <w:rsid w:val="004924A0"/>
    <w:rsid w:val="004B2709"/>
    <w:rsid w:val="004B7C12"/>
    <w:rsid w:val="004C43C5"/>
    <w:rsid w:val="004D274E"/>
    <w:rsid w:val="004E0328"/>
    <w:rsid w:val="004E3BFC"/>
    <w:rsid w:val="004E5E8C"/>
    <w:rsid w:val="005005BC"/>
    <w:rsid w:val="0050240D"/>
    <w:rsid w:val="00511750"/>
    <w:rsid w:val="005235A7"/>
    <w:rsid w:val="00552AE5"/>
    <w:rsid w:val="005565AD"/>
    <w:rsid w:val="005651C1"/>
    <w:rsid w:val="00570879"/>
    <w:rsid w:val="005F73FC"/>
    <w:rsid w:val="005F7573"/>
    <w:rsid w:val="00625486"/>
    <w:rsid w:val="00647002"/>
    <w:rsid w:val="0065544A"/>
    <w:rsid w:val="00667F34"/>
    <w:rsid w:val="0068426D"/>
    <w:rsid w:val="00693E03"/>
    <w:rsid w:val="006C0B02"/>
    <w:rsid w:val="006C533A"/>
    <w:rsid w:val="006E2430"/>
    <w:rsid w:val="006E5ED0"/>
    <w:rsid w:val="006F3072"/>
    <w:rsid w:val="007053E2"/>
    <w:rsid w:val="00716821"/>
    <w:rsid w:val="00723480"/>
    <w:rsid w:val="0072356B"/>
    <w:rsid w:val="00726BE5"/>
    <w:rsid w:val="00726DCB"/>
    <w:rsid w:val="00730B55"/>
    <w:rsid w:val="00735519"/>
    <w:rsid w:val="00737AAF"/>
    <w:rsid w:val="0074715D"/>
    <w:rsid w:val="0075453A"/>
    <w:rsid w:val="00775DA0"/>
    <w:rsid w:val="007A6BD2"/>
    <w:rsid w:val="007C032D"/>
    <w:rsid w:val="007D5DD9"/>
    <w:rsid w:val="0083672E"/>
    <w:rsid w:val="0084595C"/>
    <w:rsid w:val="008467FD"/>
    <w:rsid w:val="00882F62"/>
    <w:rsid w:val="008B18E5"/>
    <w:rsid w:val="008B3282"/>
    <w:rsid w:val="008B7B39"/>
    <w:rsid w:val="008C231D"/>
    <w:rsid w:val="00925E2A"/>
    <w:rsid w:val="00927DA0"/>
    <w:rsid w:val="0094385B"/>
    <w:rsid w:val="00945B32"/>
    <w:rsid w:val="00960C55"/>
    <w:rsid w:val="009735B2"/>
    <w:rsid w:val="009C09AF"/>
    <w:rsid w:val="009C3E44"/>
    <w:rsid w:val="009C75FA"/>
    <w:rsid w:val="009D38DC"/>
    <w:rsid w:val="009D4E9B"/>
    <w:rsid w:val="009F0D63"/>
    <w:rsid w:val="009F15B8"/>
    <w:rsid w:val="00A033E8"/>
    <w:rsid w:val="00A47424"/>
    <w:rsid w:val="00A628F8"/>
    <w:rsid w:val="00A70D69"/>
    <w:rsid w:val="00A841CC"/>
    <w:rsid w:val="00A84A1F"/>
    <w:rsid w:val="00A86E97"/>
    <w:rsid w:val="00A87DD1"/>
    <w:rsid w:val="00AA3503"/>
    <w:rsid w:val="00AB0E32"/>
    <w:rsid w:val="00AD5136"/>
    <w:rsid w:val="00AE786B"/>
    <w:rsid w:val="00B04AA2"/>
    <w:rsid w:val="00B14A6B"/>
    <w:rsid w:val="00B26A36"/>
    <w:rsid w:val="00B32145"/>
    <w:rsid w:val="00B426EF"/>
    <w:rsid w:val="00B56D20"/>
    <w:rsid w:val="00B71493"/>
    <w:rsid w:val="00B756E4"/>
    <w:rsid w:val="00B830FF"/>
    <w:rsid w:val="00BB793D"/>
    <w:rsid w:val="00BC16E0"/>
    <w:rsid w:val="00BE4261"/>
    <w:rsid w:val="00BF563E"/>
    <w:rsid w:val="00C176A9"/>
    <w:rsid w:val="00C176B8"/>
    <w:rsid w:val="00C23C4E"/>
    <w:rsid w:val="00C3563B"/>
    <w:rsid w:val="00C55F9D"/>
    <w:rsid w:val="00C7117D"/>
    <w:rsid w:val="00C81DF9"/>
    <w:rsid w:val="00CA5A19"/>
    <w:rsid w:val="00CB1E93"/>
    <w:rsid w:val="00CB20BE"/>
    <w:rsid w:val="00CC2E66"/>
    <w:rsid w:val="00CC69CF"/>
    <w:rsid w:val="00CD42DD"/>
    <w:rsid w:val="00CE1D15"/>
    <w:rsid w:val="00CE74C8"/>
    <w:rsid w:val="00D0058D"/>
    <w:rsid w:val="00D01D53"/>
    <w:rsid w:val="00D27565"/>
    <w:rsid w:val="00D37915"/>
    <w:rsid w:val="00D431D0"/>
    <w:rsid w:val="00D4663B"/>
    <w:rsid w:val="00D50245"/>
    <w:rsid w:val="00D611B2"/>
    <w:rsid w:val="00D81536"/>
    <w:rsid w:val="00DA506E"/>
    <w:rsid w:val="00DA64E6"/>
    <w:rsid w:val="00DD2C16"/>
    <w:rsid w:val="00DD51C5"/>
    <w:rsid w:val="00E01984"/>
    <w:rsid w:val="00E13509"/>
    <w:rsid w:val="00E3032C"/>
    <w:rsid w:val="00E3733C"/>
    <w:rsid w:val="00E47472"/>
    <w:rsid w:val="00E52723"/>
    <w:rsid w:val="00E55B20"/>
    <w:rsid w:val="00E56309"/>
    <w:rsid w:val="00E65010"/>
    <w:rsid w:val="00E70AAC"/>
    <w:rsid w:val="00E731B5"/>
    <w:rsid w:val="00E84DF8"/>
    <w:rsid w:val="00E922C8"/>
    <w:rsid w:val="00E9377C"/>
    <w:rsid w:val="00E9440C"/>
    <w:rsid w:val="00EA053B"/>
    <w:rsid w:val="00EA1132"/>
    <w:rsid w:val="00EB787B"/>
    <w:rsid w:val="00ED3753"/>
    <w:rsid w:val="00ED77E6"/>
    <w:rsid w:val="00F00666"/>
    <w:rsid w:val="00F45C9E"/>
    <w:rsid w:val="00F471B8"/>
    <w:rsid w:val="00F54BC2"/>
    <w:rsid w:val="00F86666"/>
    <w:rsid w:val="00F90467"/>
    <w:rsid w:val="00FA283A"/>
    <w:rsid w:val="00FD3416"/>
    <w:rsid w:val="00FE6F4B"/>
    <w:rsid w:val="00FF18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ED43F-CAA9-40D0-9338-3A2F7153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145"/>
  </w:style>
  <w:style w:type="paragraph" w:styleId="Heading1">
    <w:name w:val="heading 1"/>
    <w:basedOn w:val="Normal1"/>
    <w:next w:val="Normal1"/>
    <w:rsid w:val="00E3032C"/>
    <w:pPr>
      <w:spacing w:before="480" w:after="120"/>
      <w:contextualSpacing/>
      <w:outlineLvl w:val="0"/>
    </w:pPr>
    <w:rPr>
      <w:b/>
      <w:sz w:val="48"/>
    </w:rPr>
  </w:style>
  <w:style w:type="paragraph" w:styleId="Heading2">
    <w:name w:val="heading 2"/>
    <w:basedOn w:val="Normal1"/>
    <w:next w:val="Normal1"/>
    <w:rsid w:val="00E3032C"/>
    <w:pPr>
      <w:spacing w:before="360" w:after="80"/>
      <w:contextualSpacing/>
      <w:outlineLvl w:val="1"/>
    </w:pPr>
    <w:rPr>
      <w:b/>
      <w:sz w:val="36"/>
    </w:rPr>
  </w:style>
  <w:style w:type="paragraph" w:styleId="Heading3">
    <w:name w:val="heading 3"/>
    <w:basedOn w:val="Normal1"/>
    <w:next w:val="Normal1"/>
    <w:rsid w:val="00E3032C"/>
    <w:pPr>
      <w:spacing w:before="280" w:after="80"/>
      <w:contextualSpacing/>
      <w:outlineLvl w:val="2"/>
    </w:pPr>
    <w:rPr>
      <w:b/>
      <w:sz w:val="28"/>
    </w:rPr>
  </w:style>
  <w:style w:type="paragraph" w:styleId="Heading4">
    <w:name w:val="heading 4"/>
    <w:basedOn w:val="Normal1"/>
    <w:next w:val="Normal1"/>
    <w:rsid w:val="00E3032C"/>
    <w:pPr>
      <w:spacing w:before="240" w:after="40"/>
      <w:contextualSpacing/>
      <w:outlineLvl w:val="3"/>
    </w:pPr>
    <w:rPr>
      <w:b/>
    </w:rPr>
  </w:style>
  <w:style w:type="paragraph" w:styleId="Heading5">
    <w:name w:val="heading 5"/>
    <w:basedOn w:val="Normal1"/>
    <w:next w:val="Normal1"/>
    <w:rsid w:val="00E3032C"/>
    <w:pPr>
      <w:spacing w:before="220" w:after="40"/>
      <w:contextualSpacing/>
      <w:outlineLvl w:val="4"/>
    </w:pPr>
    <w:rPr>
      <w:b/>
      <w:sz w:val="22"/>
    </w:rPr>
  </w:style>
  <w:style w:type="paragraph" w:styleId="Heading6">
    <w:name w:val="heading 6"/>
    <w:basedOn w:val="Normal1"/>
    <w:next w:val="Normal1"/>
    <w:rsid w:val="00E3032C"/>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032C"/>
    <w:pPr>
      <w:spacing w:line="240" w:lineRule="auto"/>
    </w:pPr>
    <w:rPr>
      <w:rFonts w:ascii="Cambria" w:eastAsia="Cambria" w:hAnsi="Cambria" w:cs="Cambria"/>
      <w:color w:val="000000"/>
      <w:sz w:val="24"/>
    </w:rPr>
  </w:style>
  <w:style w:type="paragraph" w:styleId="Title">
    <w:name w:val="Title"/>
    <w:basedOn w:val="Normal1"/>
    <w:next w:val="Normal1"/>
    <w:rsid w:val="00E3032C"/>
    <w:pPr>
      <w:spacing w:before="480" w:after="120"/>
      <w:contextualSpacing/>
    </w:pPr>
    <w:rPr>
      <w:b/>
      <w:sz w:val="72"/>
    </w:rPr>
  </w:style>
  <w:style w:type="paragraph" w:styleId="Subtitle">
    <w:name w:val="Subtitle"/>
    <w:basedOn w:val="Normal1"/>
    <w:next w:val="Normal1"/>
    <w:rsid w:val="00E3032C"/>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E3032C"/>
    <w:pPr>
      <w:spacing w:line="240" w:lineRule="auto"/>
    </w:pPr>
    <w:rPr>
      <w:sz w:val="20"/>
      <w:szCs w:val="20"/>
    </w:rPr>
  </w:style>
  <w:style w:type="character" w:customStyle="1" w:styleId="CommentTextChar">
    <w:name w:val="Comment Text Char"/>
    <w:basedOn w:val="DefaultParagraphFont"/>
    <w:link w:val="CommentText"/>
    <w:uiPriority w:val="99"/>
    <w:semiHidden/>
    <w:rsid w:val="00E3032C"/>
    <w:rPr>
      <w:sz w:val="20"/>
      <w:szCs w:val="20"/>
    </w:rPr>
  </w:style>
  <w:style w:type="character" w:styleId="CommentReference">
    <w:name w:val="annotation reference"/>
    <w:basedOn w:val="DefaultParagraphFont"/>
    <w:uiPriority w:val="99"/>
    <w:semiHidden/>
    <w:unhideWhenUsed/>
    <w:rsid w:val="00E3032C"/>
    <w:rPr>
      <w:sz w:val="16"/>
      <w:szCs w:val="16"/>
    </w:rPr>
  </w:style>
  <w:style w:type="paragraph" w:styleId="BalloonText">
    <w:name w:val="Balloon Text"/>
    <w:basedOn w:val="Normal"/>
    <w:link w:val="BalloonTextChar"/>
    <w:uiPriority w:val="99"/>
    <w:semiHidden/>
    <w:unhideWhenUsed/>
    <w:rsid w:val="008B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39"/>
    <w:rPr>
      <w:rFonts w:ascii="Tahoma" w:hAnsi="Tahoma" w:cs="Tahoma"/>
      <w:sz w:val="16"/>
      <w:szCs w:val="16"/>
    </w:rPr>
  </w:style>
  <w:style w:type="character" w:styleId="Hyperlink">
    <w:name w:val="Hyperlink"/>
    <w:basedOn w:val="DefaultParagraphFont"/>
    <w:rsid w:val="00A628F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841CC"/>
    <w:rPr>
      <w:b/>
      <w:bCs/>
    </w:rPr>
  </w:style>
  <w:style w:type="character" w:customStyle="1" w:styleId="CommentSubjectChar">
    <w:name w:val="Comment Subject Char"/>
    <w:basedOn w:val="CommentTextChar"/>
    <w:link w:val="CommentSubject"/>
    <w:uiPriority w:val="99"/>
    <w:semiHidden/>
    <w:rsid w:val="00A841CC"/>
    <w:rPr>
      <w:b/>
      <w:bCs/>
      <w:sz w:val="20"/>
      <w:szCs w:val="20"/>
    </w:rPr>
  </w:style>
  <w:style w:type="paragraph" w:customStyle="1" w:styleId="ParaAttribute0">
    <w:name w:val="ParaAttribute0"/>
    <w:rsid w:val="0050240D"/>
    <w:pPr>
      <w:shd w:val="solid" w:color="FFFFFF" w:fill="auto"/>
      <w:wordWrap w:val="0"/>
      <w:spacing w:after="192" w:line="240" w:lineRule="auto"/>
    </w:pPr>
    <w:rPr>
      <w:rFonts w:ascii="Times New Roman" w:eastAsia="Batang" w:hAnsi="Times New Roman" w:cs="Times New Roman"/>
      <w:sz w:val="20"/>
      <w:szCs w:val="20"/>
    </w:rPr>
  </w:style>
  <w:style w:type="character" w:customStyle="1" w:styleId="CharAttribute1">
    <w:name w:val="CharAttribute1"/>
    <w:rsid w:val="0050240D"/>
    <w:rPr>
      <w:rFonts w:ascii="Calibri" w:eastAsia="Calibri"/>
      <w:sz w:val="22"/>
    </w:rPr>
  </w:style>
  <w:style w:type="paragraph" w:styleId="NormalWeb">
    <w:name w:val="Normal (Web)"/>
    <w:basedOn w:val="Normal"/>
    <w:uiPriority w:val="99"/>
    <w:semiHidden/>
    <w:unhideWhenUsed/>
    <w:rsid w:val="00CC2E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76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ivedominio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witter.com/dominiondeal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dominiondeal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interest.com/dominionds" TargetMode="External"/><Relationship Id="rId4" Type="http://schemas.openxmlformats.org/officeDocument/2006/relationships/settings" Target="settings.xml"/><Relationship Id="rId9" Type="http://schemas.openxmlformats.org/officeDocument/2006/relationships/hyperlink" Target="http://www.facebook.com/dominiondealersolution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4BF05-51A3-46EF-9BEB-8F70B030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 Cross-Sell- draft.docx.docx</vt:lpstr>
    </vt:vector>
  </TitlesOfParts>
  <Company>Dominion Enterprises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Cross-Sell- draft.docx.docx</dc:title>
  <dc:creator>Debbie Howell</dc:creator>
  <cp:lastModifiedBy>Peyton Hoffman</cp:lastModifiedBy>
  <cp:revision>7</cp:revision>
  <cp:lastPrinted>2015-03-18T19:55:00Z</cp:lastPrinted>
  <dcterms:created xsi:type="dcterms:W3CDTF">2015-04-16T14:08:00Z</dcterms:created>
  <dcterms:modified xsi:type="dcterms:W3CDTF">2015-05-05T12:40:00Z</dcterms:modified>
</cp:coreProperties>
</file>