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37" w:rsidRPr="0030177A" w:rsidRDefault="003F4B37" w:rsidP="003F4B37">
      <w:pPr>
        <w:rPr>
          <w:rFonts w:asciiTheme="majorHAnsi" w:hAnsiTheme="majorHAnsi"/>
          <w:b/>
          <w:smallCaps/>
        </w:rPr>
      </w:pPr>
      <w:r w:rsidRPr="0030177A">
        <w:rPr>
          <w:rFonts w:asciiTheme="majorHAnsi" w:hAnsiTheme="majorHAnsi"/>
          <w:b/>
          <w:smallCaps/>
          <w:noProof/>
        </w:rPr>
        <w:drawing>
          <wp:anchor distT="0" distB="0" distL="114300" distR="114300" simplePos="0" relativeHeight="251659264" behindDoc="0" locked="0" layoutInCell="1" allowOverlap="1">
            <wp:simplePos x="0" y="0"/>
            <wp:positionH relativeFrom="column">
              <wp:posOffset>3867150</wp:posOffset>
            </wp:positionH>
            <wp:positionV relativeFrom="paragraph">
              <wp:posOffset>-295275</wp:posOffset>
            </wp:positionV>
            <wp:extent cx="1847850" cy="1219200"/>
            <wp:effectExtent l="19050" t="0" r="0" b="0"/>
            <wp:wrapSquare wrapText="bothSides"/>
            <wp:docPr id="1" name="Picture 0" descr="Swor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rds logo.jpg"/>
                    <pic:cNvPicPr/>
                  </pic:nvPicPr>
                  <pic:blipFill>
                    <a:blip r:embed="rId4" cstate="print"/>
                    <a:stretch>
                      <a:fillRect/>
                    </a:stretch>
                  </pic:blipFill>
                  <pic:spPr>
                    <a:xfrm>
                      <a:off x="0" y="0"/>
                      <a:ext cx="1847850" cy="1219200"/>
                    </a:xfrm>
                    <a:prstGeom prst="rect">
                      <a:avLst/>
                    </a:prstGeom>
                  </pic:spPr>
                </pic:pic>
              </a:graphicData>
            </a:graphic>
          </wp:anchor>
        </w:drawing>
      </w:r>
      <w:r w:rsidRPr="0030177A">
        <w:rPr>
          <w:rFonts w:asciiTheme="majorHAnsi" w:hAnsiTheme="majorHAnsi"/>
          <w:b/>
          <w:smallCaps/>
        </w:rPr>
        <w:t>FOR IMMEDIATE RELEASE</w:t>
      </w:r>
    </w:p>
    <w:p w:rsidR="003F4B37" w:rsidRPr="0030177A" w:rsidRDefault="003F4B37" w:rsidP="003F4B37">
      <w:pPr>
        <w:rPr>
          <w:rFonts w:asciiTheme="majorHAnsi" w:hAnsiTheme="majorHAnsi"/>
        </w:rPr>
      </w:pPr>
      <w:r w:rsidRPr="0030177A">
        <w:rPr>
          <w:rFonts w:asciiTheme="majorHAnsi" w:hAnsiTheme="majorHAnsi"/>
        </w:rPr>
        <w:t xml:space="preserve">For more information, please contact: </w:t>
      </w:r>
    </w:p>
    <w:p w:rsidR="003F4B37" w:rsidRPr="0030177A" w:rsidRDefault="003F4B37" w:rsidP="003F4B37">
      <w:pPr>
        <w:rPr>
          <w:rFonts w:asciiTheme="majorHAnsi" w:hAnsiTheme="majorHAnsi"/>
        </w:rPr>
      </w:pPr>
      <w:r w:rsidRPr="0030177A">
        <w:rPr>
          <w:rFonts w:asciiTheme="majorHAnsi" w:hAnsiTheme="majorHAnsi"/>
        </w:rPr>
        <w:t>Trish Fisher, Resource Development &amp; Events Associate</w:t>
      </w:r>
    </w:p>
    <w:p w:rsidR="003F4B37" w:rsidRPr="0030177A" w:rsidRDefault="003F4B37" w:rsidP="003F4B37">
      <w:pPr>
        <w:rPr>
          <w:rFonts w:asciiTheme="majorHAnsi" w:hAnsiTheme="majorHAnsi"/>
        </w:rPr>
      </w:pPr>
      <w:r w:rsidRPr="0030177A">
        <w:rPr>
          <w:rFonts w:asciiTheme="majorHAnsi" w:hAnsiTheme="majorHAnsi"/>
        </w:rPr>
        <w:t>Office: 415-655-7246 | Mobile: 202-421-8685</w:t>
      </w:r>
    </w:p>
    <w:p w:rsidR="003F4B37" w:rsidRPr="0030177A" w:rsidRDefault="003F4B37" w:rsidP="003F4B37">
      <w:pPr>
        <w:rPr>
          <w:rFonts w:asciiTheme="majorHAnsi" w:hAnsiTheme="majorHAnsi"/>
        </w:rPr>
      </w:pPr>
      <w:r w:rsidRPr="0030177A">
        <w:rPr>
          <w:rFonts w:asciiTheme="majorHAnsi" w:hAnsiTheme="majorHAnsi"/>
        </w:rPr>
        <w:t>Email: pfisher@stp-sf.org</w:t>
      </w:r>
    </w:p>
    <w:p w:rsidR="003F4B37" w:rsidRPr="0030177A" w:rsidRDefault="003F4B37" w:rsidP="003F4B37">
      <w:pPr>
        <w:rPr>
          <w:rFonts w:asciiTheme="majorHAnsi" w:hAnsiTheme="majorHAnsi"/>
        </w:rPr>
      </w:pPr>
    </w:p>
    <w:p w:rsidR="00476D6E" w:rsidRPr="0030177A" w:rsidRDefault="003F4B37" w:rsidP="00476D6E">
      <w:pPr>
        <w:spacing w:after="120"/>
        <w:jc w:val="center"/>
        <w:rPr>
          <w:rFonts w:asciiTheme="majorHAnsi" w:hAnsiTheme="majorHAnsi"/>
          <w:sz w:val="28"/>
          <w:szCs w:val="28"/>
        </w:rPr>
      </w:pPr>
      <w:r w:rsidRPr="0030177A">
        <w:rPr>
          <w:rFonts w:asciiTheme="majorHAnsi" w:hAnsiTheme="majorHAnsi"/>
          <w:b/>
          <w:sz w:val="28"/>
          <w:szCs w:val="28"/>
        </w:rPr>
        <w:t>Swords to Plowshares</w:t>
      </w:r>
      <w:r w:rsidR="00476D6E" w:rsidRPr="0030177A">
        <w:rPr>
          <w:rFonts w:asciiTheme="majorHAnsi" w:hAnsiTheme="majorHAnsi"/>
          <w:b/>
          <w:sz w:val="28"/>
          <w:szCs w:val="28"/>
        </w:rPr>
        <w:t xml:space="preserve"> and Universal </w:t>
      </w:r>
      <w:r w:rsidR="00EB02A0" w:rsidRPr="0030177A">
        <w:rPr>
          <w:rFonts w:asciiTheme="majorHAnsi" w:hAnsiTheme="majorHAnsi"/>
          <w:b/>
          <w:sz w:val="28"/>
          <w:szCs w:val="28"/>
        </w:rPr>
        <w:t xml:space="preserve">Pictures </w:t>
      </w:r>
      <w:r w:rsidRPr="0030177A">
        <w:rPr>
          <w:rFonts w:asciiTheme="majorHAnsi" w:hAnsiTheme="majorHAnsi"/>
          <w:b/>
          <w:sz w:val="28"/>
          <w:szCs w:val="28"/>
        </w:rPr>
        <w:t xml:space="preserve">to </w:t>
      </w:r>
      <w:r w:rsidR="00EB02A0" w:rsidRPr="0030177A">
        <w:rPr>
          <w:rFonts w:asciiTheme="majorHAnsi" w:hAnsiTheme="majorHAnsi"/>
          <w:b/>
          <w:sz w:val="28"/>
          <w:szCs w:val="28"/>
        </w:rPr>
        <w:t>H</w:t>
      </w:r>
      <w:r w:rsidRPr="0030177A">
        <w:rPr>
          <w:rFonts w:asciiTheme="majorHAnsi" w:hAnsiTheme="majorHAnsi"/>
          <w:b/>
          <w:sz w:val="28"/>
          <w:szCs w:val="28"/>
        </w:rPr>
        <w:t xml:space="preserve">ost </w:t>
      </w:r>
      <w:r w:rsidR="00EB02A0" w:rsidRPr="0030177A">
        <w:rPr>
          <w:rFonts w:asciiTheme="majorHAnsi" w:hAnsiTheme="majorHAnsi"/>
          <w:b/>
          <w:sz w:val="28"/>
          <w:szCs w:val="28"/>
        </w:rPr>
        <w:t>Special</w:t>
      </w:r>
      <w:r w:rsidRPr="0030177A">
        <w:rPr>
          <w:rFonts w:asciiTheme="majorHAnsi" w:hAnsiTheme="majorHAnsi"/>
          <w:b/>
          <w:sz w:val="28"/>
          <w:szCs w:val="28"/>
        </w:rPr>
        <w:t xml:space="preserve"> Screening of </w:t>
      </w:r>
      <w:r w:rsidR="00412295" w:rsidRPr="0030177A">
        <w:rPr>
          <w:rFonts w:asciiTheme="majorHAnsi" w:hAnsiTheme="majorHAnsi"/>
          <w:b/>
          <w:i/>
          <w:sz w:val="28"/>
          <w:szCs w:val="28"/>
        </w:rPr>
        <w:t>Jurassic World</w:t>
      </w:r>
      <w:r w:rsidRPr="0030177A">
        <w:rPr>
          <w:rFonts w:asciiTheme="majorHAnsi" w:hAnsiTheme="majorHAnsi"/>
          <w:b/>
          <w:sz w:val="28"/>
          <w:szCs w:val="28"/>
        </w:rPr>
        <w:t xml:space="preserve"> </w:t>
      </w:r>
      <w:r w:rsidR="00476D6E" w:rsidRPr="0030177A">
        <w:rPr>
          <w:rFonts w:asciiTheme="majorHAnsi" w:hAnsiTheme="majorHAnsi"/>
          <w:b/>
          <w:sz w:val="28"/>
          <w:szCs w:val="28"/>
        </w:rPr>
        <w:t>to Benefit Veterans</w:t>
      </w:r>
    </w:p>
    <w:p w:rsidR="003F4B37" w:rsidRPr="0030177A" w:rsidRDefault="00476D6E" w:rsidP="003F4B37">
      <w:pPr>
        <w:spacing w:after="120"/>
        <w:jc w:val="center"/>
        <w:rPr>
          <w:rFonts w:asciiTheme="majorHAnsi" w:hAnsiTheme="majorHAnsi"/>
          <w:i/>
        </w:rPr>
      </w:pPr>
      <w:r w:rsidRPr="0030177A">
        <w:rPr>
          <w:rFonts w:asciiTheme="majorHAnsi" w:hAnsiTheme="majorHAnsi"/>
          <w:i/>
        </w:rPr>
        <w:t>June 10, 2015</w:t>
      </w:r>
      <w:r w:rsidR="000F2903" w:rsidRPr="0030177A">
        <w:rPr>
          <w:rFonts w:asciiTheme="majorHAnsi" w:hAnsiTheme="majorHAnsi"/>
          <w:i/>
        </w:rPr>
        <w:t xml:space="preserve"> - </w:t>
      </w:r>
      <w:r w:rsidRPr="0030177A">
        <w:rPr>
          <w:rFonts w:asciiTheme="majorHAnsi" w:hAnsiTheme="majorHAnsi"/>
          <w:i/>
        </w:rPr>
        <w:t xml:space="preserve">Sundance Kabuki Cinemas in San Francisco </w:t>
      </w:r>
    </w:p>
    <w:p w:rsidR="003F4B37" w:rsidRPr="0030177A" w:rsidRDefault="003F4B37" w:rsidP="003F4B37">
      <w:pPr>
        <w:rPr>
          <w:rFonts w:asciiTheme="majorHAnsi" w:hAnsiTheme="majorHAnsi"/>
        </w:rPr>
      </w:pPr>
    </w:p>
    <w:p w:rsidR="00C72A81" w:rsidRPr="0030177A" w:rsidRDefault="003F4B37" w:rsidP="003F4B37">
      <w:pPr>
        <w:rPr>
          <w:rFonts w:asciiTheme="majorHAnsi" w:hAnsiTheme="majorHAnsi" w:cstheme="minorHAnsi"/>
        </w:rPr>
      </w:pPr>
      <w:r w:rsidRPr="0030177A">
        <w:rPr>
          <w:rFonts w:asciiTheme="majorHAnsi" w:hAnsiTheme="majorHAnsi" w:cstheme="minorHAnsi"/>
          <w:b/>
        </w:rPr>
        <w:t>SAN FRANCISCO (</w:t>
      </w:r>
      <w:r w:rsidR="002E1822" w:rsidRPr="002E1822">
        <w:rPr>
          <w:rFonts w:asciiTheme="majorHAnsi" w:hAnsiTheme="majorHAnsi" w:cstheme="minorHAnsi"/>
          <w:b/>
        </w:rPr>
        <w:t>May 12</w:t>
      </w:r>
      <w:r w:rsidR="006E0E00" w:rsidRPr="002E1822">
        <w:rPr>
          <w:rFonts w:asciiTheme="majorHAnsi" w:hAnsiTheme="majorHAnsi" w:cstheme="minorHAnsi"/>
          <w:b/>
        </w:rPr>
        <w:t>, 2015</w:t>
      </w:r>
      <w:r w:rsidRPr="0030177A">
        <w:rPr>
          <w:rFonts w:asciiTheme="majorHAnsi" w:hAnsiTheme="majorHAnsi" w:cstheme="minorHAnsi"/>
          <w:b/>
        </w:rPr>
        <w:t>)</w:t>
      </w:r>
      <w:r w:rsidRPr="0030177A">
        <w:rPr>
          <w:rFonts w:asciiTheme="majorHAnsi" w:hAnsiTheme="majorHAnsi" w:cstheme="minorHAnsi"/>
        </w:rPr>
        <w:t xml:space="preserve"> – Swords to Plowshares, a San Francisco-based </w:t>
      </w:r>
      <w:r w:rsidR="00D956E8">
        <w:rPr>
          <w:rFonts w:asciiTheme="majorHAnsi" w:hAnsiTheme="majorHAnsi" w:cstheme="minorHAnsi"/>
        </w:rPr>
        <w:t xml:space="preserve">military </w:t>
      </w:r>
      <w:r w:rsidRPr="0030177A">
        <w:rPr>
          <w:rFonts w:asciiTheme="majorHAnsi" w:hAnsiTheme="majorHAnsi" w:cstheme="minorHAnsi"/>
        </w:rPr>
        <w:t xml:space="preserve">veteran service agency, is proud to host a </w:t>
      </w:r>
      <w:r w:rsidR="00EB02A0" w:rsidRPr="0030177A">
        <w:rPr>
          <w:rFonts w:asciiTheme="majorHAnsi" w:hAnsiTheme="majorHAnsi" w:cstheme="minorHAnsi"/>
        </w:rPr>
        <w:t>special</w:t>
      </w:r>
      <w:r w:rsidRPr="0030177A">
        <w:rPr>
          <w:rFonts w:asciiTheme="majorHAnsi" w:hAnsiTheme="majorHAnsi" w:cstheme="minorHAnsi"/>
        </w:rPr>
        <w:t xml:space="preserve"> screening of </w:t>
      </w:r>
      <w:r w:rsidR="00EB02A0" w:rsidRPr="0030177A">
        <w:rPr>
          <w:rFonts w:asciiTheme="majorHAnsi" w:hAnsiTheme="majorHAnsi" w:cstheme="minorHAnsi"/>
        </w:rPr>
        <w:t xml:space="preserve">Universal Pictures and Amblin Entertainment’s </w:t>
      </w:r>
      <w:r w:rsidR="006274A3" w:rsidRPr="0030177A">
        <w:rPr>
          <w:rFonts w:asciiTheme="majorHAnsi" w:hAnsiTheme="majorHAnsi" w:cstheme="minorHAnsi"/>
          <w:i/>
        </w:rPr>
        <w:t>Jurassic World</w:t>
      </w:r>
      <w:r w:rsidRPr="0030177A">
        <w:rPr>
          <w:rFonts w:asciiTheme="majorHAnsi" w:hAnsiTheme="majorHAnsi" w:cstheme="minorHAnsi"/>
        </w:rPr>
        <w:t xml:space="preserve">. </w:t>
      </w:r>
    </w:p>
    <w:p w:rsidR="00C72A81" w:rsidRPr="0030177A" w:rsidRDefault="00C72A81" w:rsidP="003F4B37">
      <w:pPr>
        <w:rPr>
          <w:rFonts w:asciiTheme="majorHAnsi" w:hAnsiTheme="majorHAnsi" w:cstheme="minorHAnsi"/>
        </w:rPr>
      </w:pPr>
    </w:p>
    <w:p w:rsidR="003C206C" w:rsidRPr="0030177A" w:rsidRDefault="003F4B37" w:rsidP="002C3B68">
      <w:pPr>
        <w:rPr>
          <w:rFonts w:asciiTheme="majorHAnsi" w:hAnsiTheme="majorHAnsi" w:cstheme="minorHAnsi"/>
        </w:rPr>
      </w:pPr>
      <w:r w:rsidRPr="0030177A">
        <w:rPr>
          <w:rFonts w:asciiTheme="majorHAnsi" w:hAnsiTheme="majorHAnsi" w:cstheme="minorHAnsi"/>
        </w:rPr>
        <w:t>Sta</w:t>
      </w:r>
      <w:r w:rsidR="009C299E" w:rsidRPr="0030177A">
        <w:rPr>
          <w:rFonts w:asciiTheme="majorHAnsi" w:hAnsiTheme="majorHAnsi" w:cstheme="minorHAnsi"/>
        </w:rPr>
        <w:t>rring Chris Pratt and Bryce Dallas Howard</w:t>
      </w:r>
      <w:r w:rsidRPr="0030177A">
        <w:rPr>
          <w:rFonts w:asciiTheme="majorHAnsi" w:hAnsiTheme="majorHAnsi" w:cstheme="minorHAnsi"/>
        </w:rPr>
        <w:t xml:space="preserve">, </w:t>
      </w:r>
      <w:r w:rsidR="006274A3" w:rsidRPr="0030177A">
        <w:rPr>
          <w:rFonts w:asciiTheme="majorHAnsi" w:hAnsiTheme="majorHAnsi" w:cstheme="minorHAnsi"/>
          <w:i/>
        </w:rPr>
        <w:t>Jurassic World</w:t>
      </w:r>
      <w:r w:rsidR="003C206C" w:rsidRPr="0030177A">
        <w:rPr>
          <w:rFonts w:asciiTheme="majorHAnsi" w:hAnsiTheme="majorHAnsi" w:cstheme="minorHAnsi"/>
        </w:rPr>
        <w:t xml:space="preserve"> </w:t>
      </w:r>
      <w:r w:rsidR="00EB02A0" w:rsidRPr="0030177A">
        <w:rPr>
          <w:rFonts w:asciiTheme="majorHAnsi" w:hAnsiTheme="majorHAnsi" w:cstheme="minorHAnsi"/>
        </w:rPr>
        <w:t xml:space="preserve">is the long-awaited next installment of Steven Spielberg’s groundbreaking </w:t>
      </w:r>
      <w:r w:rsidR="00412295" w:rsidRPr="0030177A">
        <w:rPr>
          <w:rFonts w:asciiTheme="majorHAnsi" w:hAnsiTheme="majorHAnsi" w:cstheme="minorHAnsi"/>
          <w:i/>
        </w:rPr>
        <w:t>Jurassic Park</w:t>
      </w:r>
      <w:r w:rsidR="00EB02A0" w:rsidRPr="0030177A">
        <w:rPr>
          <w:rFonts w:asciiTheme="majorHAnsi" w:hAnsiTheme="majorHAnsi" w:cstheme="minorHAnsi"/>
        </w:rPr>
        <w:t xml:space="preserve"> series. </w:t>
      </w:r>
      <w:r w:rsidR="00CE3736" w:rsidRPr="0030177A">
        <w:rPr>
          <w:rFonts w:asciiTheme="majorHAnsi" w:hAnsiTheme="majorHAnsi" w:cstheme="minorHAnsi"/>
        </w:rPr>
        <w:t>The</w:t>
      </w:r>
      <w:r w:rsidR="00B1406E" w:rsidRPr="0030177A">
        <w:rPr>
          <w:rFonts w:asciiTheme="majorHAnsi" w:hAnsiTheme="majorHAnsi" w:cstheme="minorHAnsi"/>
        </w:rPr>
        <w:t xml:space="preserve"> </w:t>
      </w:r>
      <w:r w:rsidR="00EB02A0" w:rsidRPr="0030177A">
        <w:rPr>
          <w:rFonts w:asciiTheme="majorHAnsi" w:hAnsiTheme="majorHAnsi" w:cstheme="minorHAnsi"/>
        </w:rPr>
        <w:t xml:space="preserve">special screening </w:t>
      </w:r>
      <w:r w:rsidR="00E94EC4" w:rsidRPr="0030177A">
        <w:rPr>
          <w:rFonts w:asciiTheme="majorHAnsi" w:hAnsiTheme="majorHAnsi" w:cstheme="minorHAnsi"/>
        </w:rPr>
        <w:t xml:space="preserve">of </w:t>
      </w:r>
      <w:r w:rsidR="00412295" w:rsidRPr="0030177A">
        <w:rPr>
          <w:rFonts w:asciiTheme="majorHAnsi" w:hAnsiTheme="majorHAnsi" w:cstheme="minorHAnsi"/>
          <w:i/>
        </w:rPr>
        <w:t>Jurassic World</w:t>
      </w:r>
      <w:r w:rsidR="00E94EC4" w:rsidRPr="0030177A">
        <w:rPr>
          <w:rFonts w:asciiTheme="majorHAnsi" w:hAnsiTheme="majorHAnsi" w:cstheme="minorHAnsi"/>
        </w:rPr>
        <w:t xml:space="preserve"> to benefit Swords to Plowshares will take place on</w:t>
      </w:r>
      <w:r w:rsidR="00CE3736" w:rsidRPr="0030177A">
        <w:rPr>
          <w:rFonts w:asciiTheme="majorHAnsi" w:hAnsiTheme="majorHAnsi" w:cstheme="minorHAnsi"/>
        </w:rPr>
        <w:t xml:space="preserve"> </w:t>
      </w:r>
      <w:r w:rsidR="002C3B68" w:rsidRPr="0030177A">
        <w:rPr>
          <w:rFonts w:asciiTheme="majorHAnsi" w:hAnsiTheme="majorHAnsi" w:cstheme="minorHAnsi"/>
        </w:rPr>
        <w:t>Wednesday, June</w:t>
      </w:r>
      <w:r w:rsidR="00E94EC4" w:rsidRPr="0030177A">
        <w:rPr>
          <w:rFonts w:asciiTheme="majorHAnsi" w:hAnsiTheme="majorHAnsi" w:cstheme="minorHAnsi"/>
        </w:rPr>
        <w:t xml:space="preserve"> </w:t>
      </w:r>
      <w:r w:rsidR="002C3B68" w:rsidRPr="0030177A">
        <w:rPr>
          <w:rFonts w:asciiTheme="majorHAnsi" w:hAnsiTheme="majorHAnsi" w:cstheme="minorHAnsi"/>
        </w:rPr>
        <w:t>10, 2015</w:t>
      </w:r>
      <w:r w:rsidR="00EB02A0" w:rsidRPr="0030177A">
        <w:rPr>
          <w:rFonts w:asciiTheme="majorHAnsi" w:hAnsiTheme="majorHAnsi" w:cstheme="minorHAnsi"/>
        </w:rPr>
        <w:t>,</w:t>
      </w:r>
      <w:r w:rsidR="002C3B68" w:rsidRPr="0030177A">
        <w:rPr>
          <w:rFonts w:asciiTheme="majorHAnsi" w:hAnsiTheme="majorHAnsi" w:cstheme="minorHAnsi"/>
        </w:rPr>
        <w:t xml:space="preserve"> at</w:t>
      </w:r>
      <w:r w:rsidR="00E94EC4" w:rsidRPr="0030177A">
        <w:rPr>
          <w:rFonts w:asciiTheme="majorHAnsi" w:hAnsiTheme="majorHAnsi" w:cstheme="minorHAnsi"/>
        </w:rPr>
        <w:t xml:space="preserve"> the Kabuki Theater in San Francisco</w:t>
      </w:r>
      <w:r w:rsidR="002C3B68" w:rsidRPr="0030177A">
        <w:rPr>
          <w:rFonts w:asciiTheme="majorHAnsi" w:hAnsiTheme="majorHAnsi" w:cstheme="minorHAnsi"/>
        </w:rPr>
        <w:t xml:space="preserve">—two days before the film’s official release </w:t>
      </w:r>
      <w:r w:rsidR="00EB02A0" w:rsidRPr="0030177A">
        <w:rPr>
          <w:rFonts w:asciiTheme="majorHAnsi" w:hAnsiTheme="majorHAnsi" w:cstheme="minorHAnsi"/>
        </w:rPr>
        <w:t>in the United States and Canada</w:t>
      </w:r>
      <w:r w:rsidR="002C3B68" w:rsidRPr="0030177A">
        <w:rPr>
          <w:rFonts w:asciiTheme="majorHAnsi" w:hAnsiTheme="majorHAnsi" w:cstheme="minorHAnsi"/>
        </w:rPr>
        <w:t>.</w:t>
      </w:r>
    </w:p>
    <w:p w:rsidR="0030177A" w:rsidRPr="0030177A" w:rsidRDefault="0030177A" w:rsidP="002C3B68">
      <w:pPr>
        <w:rPr>
          <w:rFonts w:asciiTheme="majorHAnsi" w:hAnsiTheme="majorHAnsi" w:cstheme="minorHAnsi"/>
        </w:rPr>
      </w:pPr>
    </w:p>
    <w:p w:rsidR="001E6F0E" w:rsidRDefault="0030177A">
      <w:pPr>
        <w:widowControl w:val="0"/>
        <w:rPr>
          <w:rFonts w:asciiTheme="majorHAnsi" w:hAnsiTheme="majorHAnsi"/>
          <w:sz w:val="10"/>
          <w:szCs w:val="10"/>
        </w:rPr>
      </w:pPr>
      <w:r w:rsidRPr="0030177A">
        <w:rPr>
          <w:rFonts w:asciiTheme="majorHAnsi" w:hAnsiTheme="majorHAnsi"/>
          <w:b/>
          <w:bCs/>
        </w:rPr>
        <w:t xml:space="preserve">Who: </w:t>
      </w:r>
      <w:r w:rsidRPr="0030177A">
        <w:rPr>
          <w:rFonts w:asciiTheme="majorHAnsi" w:hAnsiTheme="majorHAnsi"/>
          <w:b/>
          <w:bCs/>
        </w:rPr>
        <w:tab/>
      </w:r>
      <w:r w:rsidR="00EC7A14">
        <w:rPr>
          <w:rFonts w:asciiTheme="majorHAnsi" w:hAnsiTheme="majorHAnsi"/>
          <w:b/>
          <w:bCs/>
        </w:rPr>
        <w:tab/>
      </w:r>
      <w:r w:rsidRPr="0030177A">
        <w:rPr>
          <w:rFonts w:asciiTheme="majorHAnsi" w:hAnsiTheme="majorHAnsi"/>
        </w:rPr>
        <w:t>Hosted by Swords to Plowshares, Universal P</w:t>
      </w:r>
      <w:r w:rsidR="000C2269">
        <w:rPr>
          <w:rFonts w:asciiTheme="majorHAnsi" w:hAnsiTheme="majorHAnsi"/>
        </w:rPr>
        <w:t xml:space="preserve">ictures and </w:t>
      </w:r>
      <w:r w:rsidR="000C2269" w:rsidRPr="000C2269">
        <w:rPr>
          <w:rFonts w:asciiTheme="majorHAnsi" w:hAnsiTheme="majorHAnsi"/>
          <w:i/>
        </w:rPr>
        <w:t>Jurassic World</w:t>
      </w:r>
      <w:r w:rsidR="00B16DB6">
        <w:rPr>
          <w:rFonts w:asciiTheme="majorHAnsi" w:hAnsiTheme="majorHAnsi"/>
        </w:rPr>
        <w:br/>
      </w:r>
      <w:r w:rsidR="00B16DB6">
        <w:rPr>
          <w:rFonts w:asciiTheme="majorHAnsi" w:hAnsiTheme="majorHAnsi"/>
        </w:rPr>
        <w:tab/>
      </w:r>
      <w:r w:rsidR="00EC7A14">
        <w:rPr>
          <w:rFonts w:asciiTheme="majorHAnsi" w:hAnsiTheme="majorHAnsi"/>
        </w:rPr>
        <w:tab/>
      </w:r>
      <w:r w:rsidRPr="0030177A">
        <w:rPr>
          <w:rFonts w:asciiTheme="majorHAnsi" w:hAnsiTheme="majorHAnsi"/>
        </w:rPr>
        <w:t xml:space="preserve">director Colin </w:t>
      </w:r>
      <w:proofErr w:type="spellStart"/>
      <w:r w:rsidRPr="0030177A">
        <w:rPr>
          <w:rFonts w:asciiTheme="majorHAnsi" w:hAnsiTheme="majorHAnsi"/>
        </w:rPr>
        <w:t>Trevorrow</w:t>
      </w:r>
      <w:proofErr w:type="spellEnd"/>
      <w:r w:rsidRPr="0030177A">
        <w:rPr>
          <w:rFonts w:asciiTheme="majorHAnsi" w:hAnsiTheme="majorHAnsi"/>
        </w:rPr>
        <w:br/>
      </w:r>
    </w:p>
    <w:p w:rsidR="001E6F0E" w:rsidRDefault="0030177A">
      <w:pPr>
        <w:widowControl w:val="0"/>
        <w:rPr>
          <w:rFonts w:asciiTheme="majorHAnsi" w:hAnsiTheme="majorHAnsi"/>
        </w:rPr>
      </w:pPr>
      <w:r w:rsidRPr="0030177A">
        <w:rPr>
          <w:rFonts w:asciiTheme="majorHAnsi" w:hAnsiTheme="majorHAnsi"/>
          <w:b/>
          <w:bCs/>
        </w:rPr>
        <w:t>What:</w:t>
      </w:r>
      <w:r w:rsidR="00EC7A14">
        <w:rPr>
          <w:rFonts w:asciiTheme="majorHAnsi" w:hAnsiTheme="majorHAnsi"/>
          <w:b/>
          <w:bCs/>
        </w:rPr>
        <w:tab/>
      </w:r>
      <w:r w:rsidRPr="0030177A">
        <w:rPr>
          <w:rFonts w:asciiTheme="majorHAnsi" w:hAnsiTheme="majorHAnsi"/>
          <w:b/>
          <w:bCs/>
        </w:rPr>
        <w:t xml:space="preserve"> </w:t>
      </w:r>
      <w:r w:rsidRPr="0030177A">
        <w:rPr>
          <w:rFonts w:asciiTheme="majorHAnsi" w:hAnsiTheme="majorHAnsi"/>
          <w:b/>
          <w:bCs/>
        </w:rPr>
        <w:tab/>
      </w:r>
      <w:r w:rsidR="000C2269">
        <w:rPr>
          <w:rFonts w:asciiTheme="majorHAnsi" w:hAnsiTheme="majorHAnsi"/>
        </w:rPr>
        <w:t xml:space="preserve">Special Screening of </w:t>
      </w:r>
      <w:r w:rsidR="000C2269" w:rsidRPr="000C2269">
        <w:rPr>
          <w:rFonts w:asciiTheme="majorHAnsi" w:hAnsiTheme="majorHAnsi"/>
          <w:i/>
        </w:rPr>
        <w:t>Jurassic World</w:t>
      </w:r>
      <w:r w:rsidRPr="0030177A">
        <w:rPr>
          <w:rFonts w:asciiTheme="majorHAnsi" w:hAnsiTheme="majorHAnsi"/>
        </w:rPr>
        <w:t xml:space="preserve"> (2 days before its U</w:t>
      </w:r>
      <w:r w:rsidR="00EC7A14">
        <w:rPr>
          <w:rFonts w:asciiTheme="majorHAnsi" w:hAnsiTheme="majorHAnsi"/>
        </w:rPr>
        <w:t>.</w:t>
      </w:r>
      <w:r w:rsidRPr="0030177A">
        <w:rPr>
          <w:rFonts w:asciiTheme="majorHAnsi" w:hAnsiTheme="majorHAnsi"/>
        </w:rPr>
        <w:t>S</w:t>
      </w:r>
      <w:r w:rsidR="00EC7A14">
        <w:rPr>
          <w:rFonts w:asciiTheme="majorHAnsi" w:hAnsiTheme="majorHAnsi"/>
        </w:rPr>
        <w:t>.</w:t>
      </w:r>
      <w:r w:rsidRPr="0030177A">
        <w:rPr>
          <w:rFonts w:asciiTheme="majorHAnsi" w:hAnsiTheme="majorHAnsi"/>
        </w:rPr>
        <w:t xml:space="preserve"> release)</w:t>
      </w:r>
    </w:p>
    <w:p w:rsidR="001E6F0E" w:rsidRDefault="0030177A">
      <w:pPr>
        <w:widowControl w:val="0"/>
        <w:rPr>
          <w:rFonts w:asciiTheme="majorHAnsi" w:hAnsiTheme="majorHAnsi"/>
        </w:rPr>
      </w:pPr>
      <w:r w:rsidRPr="0030177A">
        <w:rPr>
          <w:rFonts w:asciiTheme="majorHAnsi" w:hAnsiTheme="majorHAnsi"/>
          <w:b/>
          <w:bCs/>
          <w:sz w:val="10"/>
          <w:szCs w:val="10"/>
        </w:rPr>
        <w:br/>
      </w:r>
      <w:r w:rsidRPr="0030177A">
        <w:rPr>
          <w:rFonts w:asciiTheme="majorHAnsi" w:hAnsiTheme="majorHAnsi"/>
          <w:b/>
          <w:bCs/>
        </w:rPr>
        <w:t xml:space="preserve">Where: </w:t>
      </w:r>
      <w:r w:rsidR="00EC7A14">
        <w:rPr>
          <w:rFonts w:asciiTheme="majorHAnsi" w:hAnsiTheme="majorHAnsi"/>
          <w:b/>
          <w:bCs/>
        </w:rPr>
        <w:tab/>
      </w:r>
      <w:r w:rsidRPr="0030177A">
        <w:rPr>
          <w:rFonts w:asciiTheme="majorHAnsi" w:hAnsiTheme="majorHAnsi"/>
        </w:rPr>
        <w:t>Kabuki Cinemas, 1881 Post St, San Francisco</w:t>
      </w:r>
    </w:p>
    <w:p w:rsidR="001E6F0E" w:rsidRDefault="0030177A">
      <w:pPr>
        <w:widowControl w:val="0"/>
        <w:spacing w:line="225" w:lineRule="auto"/>
        <w:rPr>
          <w:rFonts w:asciiTheme="majorHAnsi" w:hAnsiTheme="majorHAnsi"/>
          <w:sz w:val="10"/>
          <w:szCs w:val="10"/>
        </w:rPr>
      </w:pPr>
      <w:r w:rsidRPr="0030177A">
        <w:rPr>
          <w:rFonts w:asciiTheme="majorHAnsi" w:hAnsiTheme="majorHAnsi"/>
          <w:b/>
          <w:bCs/>
        </w:rPr>
        <w:br/>
        <w:t xml:space="preserve">When: </w:t>
      </w:r>
      <w:r w:rsidR="00EC7A14">
        <w:rPr>
          <w:rFonts w:asciiTheme="majorHAnsi" w:hAnsiTheme="majorHAnsi"/>
          <w:b/>
          <w:bCs/>
        </w:rPr>
        <w:tab/>
      </w:r>
      <w:r w:rsidRPr="0030177A">
        <w:rPr>
          <w:rFonts w:asciiTheme="majorHAnsi" w:hAnsiTheme="majorHAnsi"/>
          <w:b/>
          <w:bCs/>
        </w:rPr>
        <w:t xml:space="preserve">6:00 PM – </w:t>
      </w:r>
      <w:r w:rsidRPr="0030177A">
        <w:rPr>
          <w:rFonts w:asciiTheme="majorHAnsi" w:hAnsiTheme="majorHAnsi"/>
        </w:rPr>
        <w:t>“Balcony Bar” Reception for Premier Ticket holders before the</w:t>
      </w:r>
      <w:r w:rsidRPr="0030177A">
        <w:rPr>
          <w:rFonts w:asciiTheme="majorHAnsi" w:hAnsiTheme="majorHAnsi"/>
        </w:rPr>
        <w:br/>
      </w:r>
      <w:r w:rsidRPr="0030177A">
        <w:rPr>
          <w:rFonts w:asciiTheme="majorHAnsi" w:hAnsiTheme="majorHAnsi"/>
        </w:rPr>
        <w:tab/>
      </w:r>
      <w:r w:rsidR="00EC7A14">
        <w:rPr>
          <w:rFonts w:asciiTheme="majorHAnsi" w:hAnsiTheme="majorHAnsi"/>
        </w:rPr>
        <w:tab/>
      </w:r>
      <w:r w:rsidRPr="0030177A">
        <w:rPr>
          <w:rFonts w:asciiTheme="majorHAnsi" w:hAnsiTheme="majorHAnsi"/>
        </w:rPr>
        <w:t>film screening. Includes hosted bar and hors d’oeuvres. Must be 21+</w:t>
      </w:r>
      <w:r w:rsidRPr="0030177A">
        <w:rPr>
          <w:rFonts w:asciiTheme="majorHAnsi" w:hAnsiTheme="majorHAnsi"/>
        </w:rPr>
        <w:br/>
      </w:r>
      <w:r w:rsidRPr="0030177A">
        <w:rPr>
          <w:rFonts w:asciiTheme="majorHAnsi" w:hAnsiTheme="majorHAnsi"/>
          <w:b/>
          <w:bCs/>
          <w:sz w:val="10"/>
          <w:szCs w:val="10"/>
        </w:rPr>
        <w:br/>
      </w:r>
      <w:r w:rsidRPr="0030177A">
        <w:rPr>
          <w:rFonts w:asciiTheme="majorHAnsi" w:hAnsiTheme="majorHAnsi"/>
          <w:b/>
          <w:bCs/>
        </w:rPr>
        <w:tab/>
      </w:r>
      <w:r w:rsidR="00EC7A14">
        <w:rPr>
          <w:rFonts w:asciiTheme="majorHAnsi" w:hAnsiTheme="majorHAnsi"/>
          <w:b/>
          <w:bCs/>
        </w:rPr>
        <w:tab/>
      </w:r>
      <w:r w:rsidRPr="0030177A">
        <w:rPr>
          <w:rFonts w:asciiTheme="majorHAnsi" w:hAnsiTheme="majorHAnsi"/>
          <w:b/>
          <w:bCs/>
        </w:rPr>
        <w:t xml:space="preserve">7:15 PM - </w:t>
      </w:r>
      <w:r w:rsidRPr="0030177A">
        <w:rPr>
          <w:rFonts w:asciiTheme="majorHAnsi" w:hAnsiTheme="majorHAnsi"/>
        </w:rPr>
        <w:t>Film screening</w:t>
      </w:r>
      <w:r w:rsidRPr="0030177A">
        <w:rPr>
          <w:rFonts w:asciiTheme="majorHAnsi" w:hAnsiTheme="majorHAnsi"/>
        </w:rPr>
        <w:br/>
      </w:r>
      <w:r w:rsidRPr="0030177A">
        <w:rPr>
          <w:rFonts w:asciiTheme="majorHAnsi" w:hAnsiTheme="majorHAnsi"/>
          <w:sz w:val="10"/>
          <w:szCs w:val="10"/>
        </w:rPr>
        <w:tab/>
      </w:r>
      <w:r w:rsidRPr="0030177A">
        <w:rPr>
          <w:rFonts w:asciiTheme="majorHAnsi" w:hAnsiTheme="majorHAnsi"/>
        </w:rPr>
        <w:tab/>
      </w:r>
    </w:p>
    <w:p w:rsidR="001E6F0E" w:rsidRDefault="0030177A">
      <w:pPr>
        <w:widowControl w:val="0"/>
        <w:rPr>
          <w:rFonts w:asciiTheme="majorHAnsi" w:hAnsiTheme="majorHAnsi"/>
          <w:sz w:val="10"/>
          <w:szCs w:val="10"/>
        </w:rPr>
      </w:pPr>
      <w:r w:rsidRPr="0030177A">
        <w:rPr>
          <w:rFonts w:asciiTheme="majorHAnsi" w:hAnsiTheme="majorHAnsi"/>
        </w:rPr>
        <w:tab/>
      </w:r>
      <w:r w:rsidR="00EC7A14">
        <w:rPr>
          <w:rFonts w:asciiTheme="majorHAnsi" w:hAnsiTheme="majorHAnsi"/>
        </w:rPr>
        <w:tab/>
      </w:r>
      <w:r w:rsidRPr="0030177A">
        <w:rPr>
          <w:rFonts w:asciiTheme="majorHAnsi" w:hAnsiTheme="majorHAnsi"/>
          <w:b/>
          <w:bCs/>
        </w:rPr>
        <w:t>9:15 PM</w:t>
      </w:r>
      <w:r w:rsidRPr="0030177A">
        <w:rPr>
          <w:rFonts w:asciiTheme="majorHAnsi" w:hAnsiTheme="majorHAnsi"/>
        </w:rPr>
        <w:t xml:space="preserve"> - Q&amp;A with the director, Colin Trevorrow </w:t>
      </w:r>
      <w:r w:rsidRPr="0030177A">
        <w:rPr>
          <w:rFonts w:asciiTheme="majorHAnsi" w:hAnsiTheme="majorHAnsi"/>
        </w:rPr>
        <w:br/>
      </w:r>
    </w:p>
    <w:p w:rsidR="001E6F0E" w:rsidRDefault="0030177A">
      <w:pPr>
        <w:widowControl w:val="0"/>
        <w:rPr>
          <w:rFonts w:asciiTheme="majorHAnsi" w:hAnsiTheme="majorHAnsi"/>
          <w:b/>
          <w:bCs/>
        </w:rPr>
      </w:pPr>
      <w:r w:rsidRPr="0030177A">
        <w:rPr>
          <w:rFonts w:asciiTheme="majorHAnsi" w:hAnsiTheme="majorHAnsi"/>
          <w:b/>
          <w:bCs/>
        </w:rPr>
        <w:t xml:space="preserve">Why: </w:t>
      </w:r>
      <w:r w:rsidRPr="0030177A">
        <w:rPr>
          <w:rFonts w:asciiTheme="majorHAnsi" w:hAnsiTheme="majorHAnsi"/>
          <w:b/>
          <w:bCs/>
        </w:rPr>
        <w:tab/>
      </w:r>
      <w:r w:rsidR="00EC7A14">
        <w:rPr>
          <w:rFonts w:asciiTheme="majorHAnsi" w:hAnsiTheme="majorHAnsi"/>
          <w:b/>
          <w:bCs/>
        </w:rPr>
        <w:tab/>
      </w:r>
      <w:r w:rsidRPr="0030177A">
        <w:rPr>
          <w:rFonts w:asciiTheme="majorHAnsi" w:hAnsiTheme="majorHAnsi"/>
        </w:rPr>
        <w:t xml:space="preserve">To support the San Francisco-based nonprofit, Swords to Plowshares. All </w:t>
      </w:r>
      <w:r w:rsidRPr="0030177A">
        <w:rPr>
          <w:rFonts w:asciiTheme="majorHAnsi" w:hAnsiTheme="majorHAnsi"/>
        </w:rPr>
        <w:tab/>
      </w:r>
      <w:r w:rsidRPr="0030177A">
        <w:rPr>
          <w:rFonts w:asciiTheme="majorHAnsi" w:hAnsiTheme="majorHAnsi"/>
        </w:rPr>
        <w:br/>
      </w:r>
      <w:r w:rsidRPr="0030177A">
        <w:rPr>
          <w:rFonts w:asciiTheme="majorHAnsi" w:hAnsiTheme="majorHAnsi"/>
        </w:rPr>
        <w:tab/>
      </w:r>
      <w:r w:rsidR="00EC7A14">
        <w:rPr>
          <w:rFonts w:asciiTheme="majorHAnsi" w:hAnsiTheme="majorHAnsi"/>
        </w:rPr>
        <w:tab/>
      </w:r>
      <w:r w:rsidRPr="0030177A">
        <w:rPr>
          <w:rFonts w:asciiTheme="majorHAnsi" w:hAnsiTheme="majorHAnsi"/>
        </w:rPr>
        <w:t xml:space="preserve">proceeds from sponsors and ticket sales will support Swords to </w:t>
      </w:r>
      <w:r w:rsidRPr="0030177A">
        <w:rPr>
          <w:rFonts w:asciiTheme="majorHAnsi" w:hAnsiTheme="majorHAnsi"/>
        </w:rPr>
        <w:br/>
      </w:r>
      <w:r w:rsidRPr="0030177A">
        <w:rPr>
          <w:rFonts w:asciiTheme="majorHAnsi" w:hAnsiTheme="majorHAnsi"/>
        </w:rPr>
        <w:tab/>
      </w:r>
      <w:r w:rsidR="00EC7A14">
        <w:rPr>
          <w:rFonts w:asciiTheme="majorHAnsi" w:hAnsiTheme="majorHAnsi"/>
        </w:rPr>
        <w:tab/>
      </w:r>
      <w:r w:rsidRPr="0030177A">
        <w:rPr>
          <w:rFonts w:asciiTheme="majorHAnsi" w:hAnsiTheme="majorHAnsi"/>
        </w:rPr>
        <w:t xml:space="preserve">Plowshares’ critical programs and services for low-income and homeless </w:t>
      </w:r>
      <w:r>
        <w:rPr>
          <w:rFonts w:asciiTheme="majorHAnsi" w:hAnsiTheme="majorHAnsi"/>
        </w:rPr>
        <w:tab/>
      </w:r>
      <w:r w:rsidR="00EC7A14">
        <w:rPr>
          <w:rFonts w:asciiTheme="majorHAnsi" w:hAnsiTheme="majorHAnsi"/>
        </w:rPr>
        <w:tab/>
      </w:r>
      <w:r w:rsidR="00EC7A14">
        <w:rPr>
          <w:rFonts w:asciiTheme="majorHAnsi" w:hAnsiTheme="majorHAnsi"/>
        </w:rPr>
        <w:tab/>
      </w:r>
      <w:r w:rsidRPr="0030177A">
        <w:rPr>
          <w:rFonts w:asciiTheme="majorHAnsi" w:hAnsiTheme="majorHAnsi"/>
        </w:rPr>
        <w:t>military veterans in the San Francisco Bay Area.</w:t>
      </w:r>
    </w:p>
    <w:p w:rsidR="0030177A" w:rsidRPr="00B16DB6" w:rsidRDefault="0030177A" w:rsidP="00B16DB6">
      <w:pPr>
        <w:widowControl w:val="0"/>
        <w:rPr>
          <w:rFonts w:asciiTheme="majorHAnsi" w:hAnsiTheme="majorHAnsi"/>
          <w:sz w:val="20"/>
          <w:szCs w:val="20"/>
        </w:rPr>
      </w:pPr>
      <w:r w:rsidRPr="0030177A">
        <w:rPr>
          <w:rFonts w:asciiTheme="majorHAnsi" w:hAnsiTheme="majorHAnsi"/>
        </w:rPr>
        <w:t> </w:t>
      </w:r>
    </w:p>
    <w:p w:rsidR="003C3800" w:rsidRPr="0030177A" w:rsidRDefault="003C3800" w:rsidP="003F4B37">
      <w:pPr>
        <w:rPr>
          <w:rFonts w:asciiTheme="majorHAnsi" w:hAnsiTheme="majorHAnsi" w:cstheme="minorHAnsi"/>
        </w:rPr>
      </w:pPr>
    </w:p>
    <w:p w:rsidR="00C72A81" w:rsidRPr="0030177A" w:rsidRDefault="003C3800" w:rsidP="003F4B37">
      <w:pPr>
        <w:rPr>
          <w:rFonts w:asciiTheme="majorHAnsi" w:hAnsiTheme="majorHAnsi" w:cstheme="minorHAnsi"/>
        </w:rPr>
      </w:pPr>
      <w:r w:rsidRPr="0030177A">
        <w:rPr>
          <w:rFonts w:asciiTheme="majorHAnsi" w:hAnsiTheme="majorHAnsi" w:cstheme="minorHAnsi"/>
        </w:rPr>
        <w:t xml:space="preserve">Colin Trevorrow, director of </w:t>
      </w:r>
      <w:r w:rsidR="000C2269">
        <w:rPr>
          <w:rFonts w:asciiTheme="majorHAnsi" w:hAnsiTheme="majorHAnsi" w:cstheme="minorHAnsi"/>
          <w:i/>
        </w:rPr>
        <w:t>Jurassic W</w:t>
      </w:r>
      <w:r w:rsidR="006274A3" w:rsidRPr="0030177A">
        <w:rPr>
          <w:rFonts w:asciiTheme="majorHAnsi" w:hAnsiTheme="majorHAnsi" w:cstheme="minorHAnsi"/>
          <w:i/>
        </w:rPr>
        <w:t>orld</w:t>
      </w:r>
      <w:r w:rsidRPr="0030177A">
        <w:rPr>
          <w:rFonts w:asciiTheme="majorHAnsi" w:hAnsiTheme="majorHAnsi" w:cstheme="minorHAnsi"/>
        </w:rPr>
        <w:t xml:space="preserve"> and </w:t>
      </w:r>
      <w:r w:rsidR="00C72A81" w:rsidRPr="0030177A">
        <w:rPr>
          <w:rFonts w:asciiTheme="majorHAnsi" w:hAnsiTheme="majorHAnsi" w:cstheme="minorHAnsi"/>
        </w:rPr>
        <w:t xml:space="preserve">supporter of </w:t>
      </w:r>
      <w:r w:rsidRPr="0030177A">
        <w:rPr>
          <w:rFonts w:asciiTheme="majorHAnsi" w:hAnsiTheme="majorHAnsi" w:cstheme="minorHAnsi"/>
        </w:rPr>
        <w:t xml:space="preserve">Swords to Plowshares, will be in attendance </w:t>
      </w:r>
      <w:r w:rsidR="00116DF7" w:rsidRPr="0030177A">
        <w:rPr>
          <w:rFonts w:asciiTheme="majorHAnsi" w:hAnsiTheme="majorHAnsi" w:cstheme="minorHAnsi"/>
        </w:rPr>
        <w:t xml:space="preserve">and will </w:t>
      </w:r>
      <w:r w:rsidR="00E94EC4" w:rsidRPr="0030177A">
        <w:rPr>
          <w:rFonts w:asciiTheme="majorHAnsi" w:hAnsiTheme="majorHAnsi" w:cstheme="minorHAnsi"/>
        </w:rPr>
        <w:t>host</w:t>
      </w:r>
      <w:r w:rsidR="00116DF7" w:rsidRPr="0030177A">
        <w:rPr>
          <w:rFonts w:asciiTheme="majorHAnsi" w:hAnsiTheme="majorHAnsi" w:cstheme="minorHAnsi"/>
        </w:rPr>
        <w:t xml:space="preserve"> a </w:t>
      </w:r>
      <w:r w:rsidRPr="0030177A">
        <w:rPr>
          <w:rFonts w:asciiTheme="majorHAnsi" w:hAnsiTheme="majorHAnsi" w:cstheme="minorHAnsi"/>
        </w:rPr>
        <w:t xml:space="preserve">Q&amp;A session after the film. </w:t>
      </w:r>
    </w:p>
    <w:p w:rsidR="00456552" w:rsidRPr="0030177A" w:rsidRDefault="00456552" w:rsidP="003F4B37">
      <w:pPr>
        <w:rPr>
          <w:rFonts w:asciiTheme="majorHAnsi" w:hAnsiTheme="majorHAnsi" w:cstheme="minorHAnsi"/>
        </w:rPr>
      </w:pPr>
    </w:p>
    <w:p w:rsidR="00456552" w:rsidRPr="0030177A" w:rsidRDefault="002643FD" w:rsidP="003F4B37">
      <w:pPr>
        <w:rPr>
          <w:rFonts w:asciiTheme="majorHAnsi" w:hAnsiTheme="majorHAnsi" w:cstheme="minorHAnsi"/>
        </w:rPr>
      </w:pPr>
      <w:r w:rsidRPr="0030177A">
        <w:rPr>
          <w:rFonts w:asciiTheme="majorHAnsi" w:hAnsiTheme="majorHAnsi" w:cstheme="minorHAnsi"/>
        </w:rPr>
        <w:t>"Swords to Plowshares works tirelessly to assure all veterans are treated with the dignity and respect they deserve</w:t>
      </w:r>
      <w:r w:rsidR="00DC495D" w:rsidRPr="0030177A">
        <w:rPr>
          <w:rFonts w:asciiTheme="majorHAnsi" w:hAnsiTheme="majorHAnsi" w:cstheme="minorHAnsi"/>
        </w:rPr>
        <w:t xml:space="preserve">,” said Colin </w:t>
      </w:r>
      <w:proofErr w:type="spellStart"/>
      <w:r w:rsidR="00DC495D" w:rsidRPr="0030177A">
        <w:rPr>
          <w:rFonts w:asciiTheme="majorHAnsi" w:hAnsiTheme="majorHAnsi" w:cstheme="minorHAnsi"/>
        </w:rPr>
        <w:t>Trevorrow</w:t>
      </w:r>
      <w:proofErr w:type="spellEnd"/>
      <w:r w:rsidR="00DC495D" w:rsidRPr="0030177A">
        <w:rPr>
          <w:rFonts w:asciiTheme="majorHAnsi" w:hAnsiTheme="majorHAnsi" w:cstheme="minorHAnsi"/>
        </w:rPr>
        <w:t>.</w:t>
      </w:r>
      <w:r w:rsidR="000C2269">
        <w:rPr>
          <w:rFonts w:asciiTheme="majorHAnsi" w:hAnsiTheme="majorHAnsi" w:cstheme="minorHAnsi"/>
        </w:rPr>
        <w:t xml:space="preserve"> </w:t>
      </w:r>
      <w:r w:rsidR="00DC495D" w:rsidRPr="0030177A">
        <w:rPr>
          <w:rFonts w:asciiTheme="majorHAnsi" w:hAnsiTheme="majorHAnsi" w:cstheme="minorHAnsi"/>
        </w:rPr>
        <w:t>“</w:t>
      </w:r>
      <w:r w:rsidRPr="0030177A">
        <w:rPr>
          <w:rFonts w:asciiTheme="majorHAnsi" w:hAnsiTheme="majorHAnsi" w:cstheme="minorHAnsi"/>
        </w:rPr>
        <w:t>I am fortunate to live in a country where creativity is encouraged, and it is my priority to support those who have sacrificed so much to defend it."</w:t>
      </w:r>
    </w:p>
    <w:p w:rsidR="0030177A" w:rsidRPr="0030177A" w:rsidRDefault="0030177A" w:rsidP="0030177A">
      <w:pPr>
        <w:rPr>
          <w:rFonts w:asciiTheme="majorHAnsi" w:hAnsiTheme="majorHAnsi"/>
        </w:rPr>
      </w:pPr>
    </w:p>
    <w:p w:rsidR="000C2269" w:rsidRDefault="0030177A" w:rsidP="0030177A">
      <w:pPr>
        <w:rPr>
          <w:rFonts w:asciiTheme="majorHAnsi" w:hAnsiTheme="majorHAnsi" w:cstheme="minorHAnsi"/>
        </w:rPr>
      </w:pPr>
      <w:r w:rsidRPr="0030177A">
        <w:rPr>
          <w:rFonts w:asciiTheme="majorHAnsi" w:hAnsiTheme="majorHAnsi"/>
        </w:rPr>
        <w:lastRenderedPageBreak/>
        <w:t xml:space="preserve">More than 300 General Admission Tickets are available in orchestra seating for the movie screening and Q&amp;A with director Colin </w:t>
      </w:r>
      <w:proofErr w:type="spellStart"/>
      <w:r w:rsidRPr="0030177A">
        <w:rPr>
          <w:rFonts w:asciiTheme="majorHAnsi" w:hAnsiTheme="majorHAnsi"/>
        </w:rPr>
        <w:t>Trevorrow</w:t>
      </w:r>
      <w:proofErr w:type="spellEnd"/>
      <w:r w:rsidRPr="0030177A">
        <w:rPr>
          <w:rFonts w:asciiTheme="majorHAnsi" w:hAnsiTheme="majorHAnsi"/>
        </w:rPr>
        <w:t>. An additional 170 Premier Tickets are available in balcony seating before the film screening. Premier Ticket holders are invited to the “Balcony Bar” Reception at 6 PM</w:t>
      </w:r>
      <w:r w:rsidR="00E34EDA">
        <w:rPr>
          <w:rFonts w:asciiTheme="majorHAnsi" w:hAnsiTheme="majorHAnsi"/>
        </w:rPr>
        <w:t>,</w:t>
      </w:r>
      <w:r w:rsidRPr="0030177A">
        <w:rPr>
          <w:rFonts w:asciiTheme="majorHAnsi" w:hAnsiTheme="majorHAnsi"/>
        </w:rPr>
        <w:t xml:space="preserve"> which includes a hosted bar and hors d’oeuvres (Must be 21+).</w:t>
      </w:r>
      <w:r w:rsidRPr="0030177A">
        <w:rPr>
          <w:rFonts w:asciiTheme="majorHAnsi" w:hAnsiTheme="majorHAnsi" w:cstheme="minorHAnsi"/>
        </w:rPr>
        <w:t xml:space="preserve"> All proceeds from ticket sales will be donated to Swords to Plowshares to support </w:t>
      </w:r>
      <w:r w:rsidR="00E34EDA">
        <w:rPr>
          <w:rFonts w:asciiTheme="majorHAnsi" w:hAnsiTheme="majorHAnsi" w:cstheme="minorHAnsi"/>
        </w:rPr>
        <w:t>its</w:t>
      </w:r>
      <w:r w:rsidR="00E34EDA" w:rsidRPr="0030177A">
        <w:rPr>
          <w:rFonts w:asciiTheme="majorHAnsi" w:hAnsiTheme="majorHAnsi" w:cstheme="minorHAnsi"/>
        </w:rPr>
        <w:t xml:space="preserve"> </w:t>
      </w:r>
      <w:r w:rsidRPr="0030177A">
        <w:rPr>
          <w:rFonts w:asciiTheme="majorHAnsi" w:hAnsiTheme="majorHAnsi" w:cstheme="minorHAnsi"/>
        </w:rPr>
        <w:t>mission of ending homelessness and poverty among veterans.</w:t>
      </w:r>
      <w:r w:rsidR="000C2269">
        <w:rPr>
          <w:rFonts w:asciiTheme="majorHAnsi" w:hAnsiTheme="majorHAnsi" w:cstheme="minorHAnsi"/>
        </w:rPr>
        <w:t xml:space="preserve"> </w:t>
      </w:r>
    </w:p>
    <w:p w:rsidR="003F4B37" w:rsidRPr="0030177A" w:rsidRDefault="003F4B37" w:rsidP="003F4B37">
      <w:pPr>
        <w:rPr>
          <w:rFonts w:asciiTheme="majorHAnsi" w:hAnsiTheme="majorHAnsi" w:cstheme="minorHAnsi"/>
        </w:rPr>
      </w:pPr>
    </w:p>
    <w:p w:rsidR="00456552" w:rsidRPr="0030177A" w:rsidRDefault="00456552" w:rsidP="003F4B37">
      <w:pPr>
        <w:rPr>
          <w:rFonts w:asciiTheme="majorHAnsi" w:hAnsiTheme="majorHAnsi" w:cstheme="minorHAnsi"/>
        </w:rPr>
      </w:pPr>
      <w:r w:rsidRPr="0030177A">
        <w:rPr>
          <w:rFonts w:asciiTheme="majorHAnsi" w:hAnsiTheme="majorHAnsi" w:cstheme="minorHAnsi"/>
        </w:rPr>
        <w:t>“</w:t>
      </w:r>
      <w:r w:rsidRPr="0030177A">
        <w:rPr>
          <w:rFonts w:asciiTheme="majorHAnsi" w:hAnsiTheme="majorHAnsi"/>
          <w:color w:val="000000"/>
          <w:shd w:val="clear" w:color="auto" w:fill="FFFFFF"/>
        </w:rPr>
        <w:t>We are incredibly grateful to Colin for his support. Not only will this make for a</w:t>
      </w:r>
      <w:r w:rsidR="00EB02A0" w:rsidRPr="0030177A">
        <w:rPr>
          <w:rFonts w:asciiTheme="majorHAnsi" w:hAnsiTheme="majorHAnsi"/>
          <w:color w:val="000000"/>
          <w:shd w:val="clear" w:color="auto" w:fill="FFFFFF"/>
        </w:rPr>
        <w:t>n</w:t>
      </w:r>
      <w:r w:rsidRPr="0030177A">
        <w:rPr>
          <w:rFonts w:asciiTheme="majorHAnsi" w:hAnsiTheme="majorHAnsi"/>
          <w:color w:val="000000"/>
          <w:shd w:val="clear" w:color="auto" w:fill="FFFFFF"/>
        </w:rPr>
        <w:t xml:space="preserve"> entertaining night at the movies, but it will go a long way to help our mission of preventing homelessness and poverty among veterans,” said Swords to Plowshares Executive Director Michael </w:t>
      </w:r>
      <w:proofErr w:type="spellStart"/>
      <w:r w:rsidRPr="0030177A">
        <w:rPr>
          <w:rFonts w:asciiTheme="majorHAnsi" w:hAnsiTheme="majorHAnsi"/>
          <w:color w:val="000000"/>
          <w:shd w:val="clear" w:color="auto" w:fill="FFFFFF"/>
        </w:rPr>
        <w:t>Blecker</w:t>
      </w:r>
      <w:proofErr w:type="spellEnd"/>
      <w:r w:rsidRPr="0030177A">
        <w:rPr>
          <w:rFonts w:asciiTheme="majorHAnsi" w:hAnsiTheme="majorHAnsi"/>
          <w:color w:val="000000"/>
          <w:shd w:val="clear" w:color="auto" w:fill="FFFFFF"/>
        </w:rPr>
        <w:t>. </w:t>
      </w:r>
      <w:r w:rsidRPr="0030177A">
        <w:rPr>
          <w:rFonts w:asciiTheme="majorHAnsi" w:hAnsiTheme="majorHAnsi" w:cstheme="minorHAnsi"/>
        </w:rPr>
        <w:t xml:space="preserve"> </w:t>
      </w:r>
    </w:p>
    <w:p w:rsidR="00456552" w:rsidRPr="0030177A" w:rsidRDefault="00456552" w:rsidP="003F4B37">
      <w:pPr>
        <w:rPr>
          <w:rFonts w:asciiTheme="majorHAnsi" w:hAnsiTheme="majorHAnsi" w:cstheme="minorHAnsi"/>
        </w:rPr>
      </w:pPr>
    </w:p>
    <w:p w:rsidR="0053378C" w:rsidRDefault="0053378C" w:rsidP="003F4B37">
      <w:r>
        <w:t xml:space="preserve"> More information and a link to purchase tickets on </w:t>
      </w:r>
      <w:proofErr w:type="spellStart"/>
      <w:r>
        <w:t>EventBrite</w:t>
      </w:r>
      <w:proofErr w:type="spellEnd"/>
      <w:r>
        <w:t xml:space="preserve"> is available at</w:t>
      </w:r>
    </w:p>
    <w:p w:rsidR="000C2269" w:rsidRDefault="0053378C" w:rsidP="003F4B37">
      <w:r>
        <w:t xml:space="preserve"> </w:t>
      </w:r>
      <w:hyperlink r:id="rId5" w:history="1">
        <w:r w:rsidRPr="006B2BD7">
          <w:rPr>
            <w:rStyle w:val="Hyperlink"/>
          </w:rPr>
          <w:t>www.swords-to-plowshares.org/jurassic-world</w:t>
        </w:r>
      </w:hyperlink>
      <w:r>
        <w:t xml:space="preserve">. </w:t>
      </w:r>
    </w:p>
    <w:p w:rsidR="0053378C" w:rsidRPr="0030177A" w:rsidRDefault="0053378C" w:rsidP="003F4B37">
      <w:pPr>
        <w:rPr>
          <w:rFonts w:asciiTheme="majorHAnsi" w:hAnsiTheme="majorHAnsi" w:cstheme="minorHAnsi"/>
        </w:rPr>
      </w:pPr>
    </w:p>
    <w:p w:rsidR="003F4B37" w:rsidRPr="0030177A" w:rsidRDefault="003F4B37" w:rsidP="003F4B37">
      <w:pPr>
        <w:rPr>
          <w:rFonts w:asciiTheme="majorHAnsi" w:hAnsiTheme="majorHAnsi" w:cstheme="minorHAnsi"/>
        </w:rPr>
      </w:pPr>
      <w:r w:rsidRPr="0030177A">
        <w:rPr>
          <w:rFonts w:asciiTheme="majorHAnsi" w:hAnsiTheme="majorHAnsi" w:cstheme="minorHAnsi"/>
        </w:rPr>
        <w:t xml:space="preserve">Sundance Kabuki Cinema </w:t>
      </w:r>
      <w:r w:rsidR="003C3800" w:rsidRPr="0030177A">
        <w:rPr>
          <w:rFonts w:asciiTheme="majorHAnsi" w:hAnsiTheme="majorHAnsi" w:cstheme="minorHAnsi"/>
        </w:rPr>
        <w:t>is located at 1881 Post St</w:t>
      </w:r>
      <w:r w:rsidR="003C033D" w:rsidRPr="0030177A">
        <w:rPr>
          <w:rFonts w:asciiTheme="majorHAnsi" w:hAnsiTheme="majorHAnsi" w:cstheme="minorHAnsi"/>
        </w:rPr>
        <w:t>reet</w:t>
      </w:r>
      <w:r w:rsidR="003C3800" w:rsidRPr="0030177A">
        <w:rPr>
          <w:rFonts w:asciiTheme="majorHAnsi" w:hAnsiTheme="majorHAnsi" w:cstheme="minorHAnsi"/>
        </w:rPr>
        <w:t xml:space="preserve"> </w:t>
      </w:r>
      <w:r w:rsidR="003C033D" w:rsidRPr="0030177A">
        <w:rPr>
          <w:rFonts w:asciiTheme="majorHAnsi" w:hAnsiTheme="majorHAnsi" w:cstheme="minorHAnsi"/>
        </w:rPr>
        <w:t>at</w:t>
      </w:r>
      <w:r w:rsidR="003C3800" w:rsidRPr="0030177A">
        <w:rPr>
          <w:rFonts w:asciiTheme="majorHAnsi" w:hAnsiTheme="majorHAnsi" w:cstheme="minorHAnsi"/>
        </w:rPr>
        <w:t xml:space="preserve"> Fillmore</w:t>
      </w:r>
      <w:r w:rsidR="00A67C32" w:rsidRPr="0030177A">
        <w:rPr>
          <w:rFonts w:asciiTheme="majorHAnsi" w:hAnsiTheme="majorHAnsi" w:cstheme="minorHAnsi"/>
        </w:rPr>
        <w:t xml:space="preserve"> in San Francisco</w:t>
      </w:r>
      <w:r w:rsidR="003C3800" w:rsidRPr="0030177A">
        <w:rPr>
          <w:rFonts w:asciiTheme="majorHAnsi" w:hAnsiTheme="majorHAnsi" w:cstheme="minorHAnsi"/>
        </w:rPr>
        <w:t xml:space="preserve">. There will be discounted validated parking at the cinema. </w:t>
      </w:r>
    </w:p>
    <w:p w:rsidR="003F4B37" w:rsidRPr="0030177A" w:rsidRDefault="003F4B37" w:rsidP="003F4B37">
      <w:pPr>
        <w:spacing w:before="100" w:beforeAutospacing="1"/>
        <w:rPr>
          <w:rFonts w:asciiTheme="majorHAnsi" w:hAnsiTheme="majorHAnsi" w:cstheme="minorHAnsi"/>
        </w:rPr>
      </w:pPr>
      <w:r w:rsidRPr="0030177A">
        <w:rPr>
          <w:rFonts w:asciiTheme="majorHAnsi" w:hAnsiTheme="majorHAnsi" w:cstheme="minorHAnsi"/>
          <w:b/>
        </w:rPr>
        <w:t>About Swords to Plowshares</w:t>
      </w:r>
    </w:p>
    <w:p w:rsidR="003F4B37" w:rsidRPr="0030177A" w:rsidRDefault="003F4B37" w:rsidP="003F4B37">
      <w:pPr>
        <w:autoSpaceDE w:val="0"/>
        <w:autoSpaceDN w:val="0"/>
        <w:adjustRightInd w:val="0"/>
        <w:rPr>
          <w:rFonts w:asciiTheme="majorHAnsi" w:hAnsiTheme="majorHAnsi" w:cstheme="minorHAnsi"/>
        </w:rPr>
      </w:pPr>
      <w:r w:rsidRPr="0030177A">
        <w:rPr>
          <w:rFonts w:asciiTheme="majorHAnsi" w:hAnsiTheme="majorHAnsi" w:cstheme="minorHAnsi"/>
        </w:rPr>
        <w:t xml:space="preserve">Founded in 1974, Swords to Plowshares is a community-based not-for-profit organization </w:t>
      </w:r>
      <w:bookmarkStart w:id="0" w:name="_GoBack"/>
      <w:r w:rsidRPr="0030177A">
        <w:rPr>
          <w:rFonts w:asciiTheme="majorHAnsi" w:hAnsiTheme="majorHAnsi" w:cstheme="minorHAnsi"/>
        </w:rPr>
        <w:t xml:space="preserve">that provides counseling and case management, employment and training, housing and </w:t>
      </w:r>
      <w:bookmarkEnd w:id="0"/>
      <w:r w:rsidRPr="0030177A">
        <w:rPr>
          <w:rFonts w:asciiTheme="majorHAnsi" w:hAnsiTheme="majorHAnsi" w:cstheme="minorHAnsi"/>
        </w:rPr>
        <w:t xml:space="preserve">legal assistance to homeless and low-income veterans in the San Francisco Bay Area. </w:t>
      </w:r>
      <w:proofErr w:type="gramStart"/>
      <w:r w:rsidRPr="0030177A">
        <w:rPr>
          <w:rFonts w:asciiTheme="majorHAnsi" w:hAnsiTheme="majorHAnsi" w:cstheme="minorHAnsi"/>
        </w:rPr>
        <w:t>Swords to Plowshares promotes</w:t>
      </w:r>
      <w:proofErr w:type="gramEnd"/>
      <w:r w:rsidRPr="0030177A">
        <w:rPr>
          <w:rFonts w:asciiTheme="majorHAnsi" w:hAnsiTheme="majorHAnsi" w:cstheme="minorHAnsi"/>
        </w:rPr>
        <w:t xml:space="preserve"> and protects the rights of veterans through advocacy, public education, and partnerships with local, state and national entities. Learn more about the work of Swords to Plowshares, and ways in which you can help, by visiting our website at </w:t>
      </w:r>
      <w:hyperlink r:id="rId6" w:history="1">
        <w:r w:rsidR="00476D6E" w:rsidRPr="0030177A">
          <w:rPr>
            <w:rStyle w:val="Hyperlink"/>
            <w:rFonts w:asciiTheme="majorHAnsi" w:hAnsiTheme="majorHAnsi" w:cstheme="minorHAnsi"/>
          </w:rPr>
          <w:t>www.swords-to-plowshares.org</w:t>
        </w:r>
      </w:hyperlink>
      <w:r w:rsidRPr="0030177A">
        <w:rPr>
          <w:rFonts w:asciiTheme="majorHAnsi" w:hAnsiTheme="majorHAnsi" w:cstheme="minorHAnsi"/>
        </w:rPr>
        <w:t>.</w:t>
      </w:r>
    </w:p>
    <w:p w:rsidR="00C875CB" w:rsidRPr="0030177A" w:rsidRDefault="00C875CB" w:rsidP="00C875CB">
      <w:pPr>
        <w:spacing w:before="100" w:beforeAutospacing="1"/>
        <w:rPr>
          <w:rFonts w:asciiTheme="majorHAnsi" w:hAnsiTheme="majorHAnsi" w:cstheme="minorHAnsi"/>
          <w:b/>
        </w:rPr>
      </w:pPr>
      <w:r w:rsidRPr="0030177A">
        <w:rPr>
          <w:rFonts w:asciiTheme="majorHAnsi" w:hAnsiTheme="majorHAnsi" w:cstheme="minorHAnsi"/>
          <w:b/>
        </w:rPr>
        <w:t>About Sundance Kabuki Cinema</w:t>
      </w:r>
      <w:r w:rsidR="00D3570C" w:rsidRPr="0030177A">
        <w:rPr>
          <w:rFonts w:asciiTheme="majorHAnsi" w:hAnsiTheme="majorHAnsi" w:cstheme="minorHAnsi"/>
          <w:b/>
        </w:rPr>
        <w:t>s</w:t>
      </w:r>
    </w:p>
    <w:p w:rsidR="00C875CB" w:rsidRPr="0030177A" w:rsidRDefault="00C875CB" w:rsidP="00C875CB">
      <w:pPr>
        <w:rPr>
          <w:rFonts w:asciiTheme="majorHAnsi" w:hAnsiTheme="majorHAnsi" w:cstheme="minorHAnsi"/>
        </w:rPr>
      </w:pPr>
      <w:r w:rsidRPr="0030177A">
        <w:rPr>
          <w:rFonts w:asciiTheme="majorHAnsi" w:hAnsiTheme="majorHAnsi" w:cstheme="minorHAnsi"/>
        </w:rPr>
        <w:t>The Sundance Kabuki is one of the most unique movie theatres in the country. Not only is the building distinctive, but the experience is unlike at any other cinema. It's the best place in San Francisco to watch a movie and enjoy a cocktail, beer or wine, and have an interesting snack.</w:t>
      </w:r>
      <w:r w:rsidR="00476D6E" w:rsidRPr="0030177A">
        <w:rPr>
          <w:rFonts w:asciiTheme="majorHAnsi" w:hAnsiTheme="majorHAnsi" w:cstheme="minorHAnsi"/>
        </w:rPr>
        <w:t xml:space="preserve"> </w:t>
      </w:r>
      <w:hyperlink r:id="rId7" w:history="1">
        <w:r w:rsidR="00476D6E" w:rsidRPr="0030177A">
          <w:rPr>
            <w:rStyle w:val="Hyperlink"/>
            <w:rFonts w:asciiTheme="majorHAnsi" w:hAnsiTheme="majorHAnsi" w:cstheme="minorHAnsi"/>
          </w:rPr>
          <w:t>www.sundancecinemas.com</w:t>
        </w:r>
      </w:hyperlink>
      <w:r w:rsidR="00476D6E" w:rsidRPr="0030177A">
        <w:rPr>
          <w:rFonts w:asciiTheme="majorHAnsi" w:hAnsiTheme="majorHAnsi" w:cstheme="minorHAnsi"/>
        </w:rPr>
        <w:t xml:space="preserve"> </w:t>
      </w:r>
    </w:p>
    <w:p w:rsidR="00BC302E" w:rsidRDefault="00BC302E" w:rsidP="003F4B37">
      <w:pPr>
        <w:rPr>
          <w:rFonts w:asciiTheme="majorHAnsi" w:hAnsiTheme="majorHAnsi"/>
        </w:rPr>
      </w:pPr>
    </w:p>
    <w:p w:rsidR="00BC302E" w:rsidRPr="00BC302E" w:rsidRDefault="00BC302E" w:rsidP="003F4B37">
      <w:pPr>
        <w:rPr>
          <w:rFonts w:asciiTheme="majorHAnsi" w:hAnsiTheme="majorHAnsi"/>
          <w:b/>
        </w:rPr>
      </w:pPr>
      <w:r w:rsidRPr="00BC302E">
        <w:rPr>
          <w:rFonts w:asciiTheme="majorHAnsi" w:hAnsiTheme="majorHAnsi"/>
          <w:b/>
        </w:rPr>
        <w:t xml:space="preserve">Thank you to our generous sponsors! </w:t>
      </w:r>
    </w:p>
    <w:p w:rsidR="00BC302E" w:rsidRPr="0030177A" w:rsidRDefault="00BC302E" w:rsidP="003F4B37">
      <w:pPr>
        <w:rPr>
          <w:rFonts w:asciiTheme="majorHAnsi" w:hAnsiTheme="majorHAnsi"/>
        </w:rPr>
      </w:pPr>
    </w:p>
    <w:p w:rsidR="003F4B37" w:rsidRDefault="00BC302E" w:rsidP="00BC302E">
      <w:pPr>
        <w:rPr>
          <w:rFonts w:asciiTheme="majorHAnsi" w:hAnsiTheme="majorHAnsi"/>
          <w:b/>
        </w:rPr>
      </w:pPr>
      <w:r>
        <w:rPr>
          <w:rFonts w:asciiTheme="majorHAnsi" w:hAnsiTheme="majorHAnsi"/>
          <w:noProof/>
        </w:rPr>
        <w:drawing>
          <wp:inline distT="0" distB="0" distL="0" distR="0">
            <wp:extent cx="2175370" cy="514350"/>
            <wp:effectExtent l="19050" t="0" r="0" b="0"/>
            <wp:docPr id="3" name="Picture 1" descr="C:\Users\pfisher\Desktop\RDC\Events\Jurassic World\Tenc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fisher\Desktop\RDC\Events\Jurassic World\Tencue logo.jpg"/>
                    <pic:cNvPicPr>
                      <a:picLocks noChangeAspect="1" noChangeArrowheads="1"/>
                    </pic:cNvPicPr>
                  </pic:nvPicPr>
                  <pic:blipFill>
                    <a:blip r:embed="rId8" cstate="print"/>
                    <a:srcRect/>
                    <a:stretch>
                      <a:fillRect/>
                    </a:stretch>
                  </pic:blipFill>
                  <pic:spPr bwMode="auto">
                    <a:xfrm>
                      <a:off x="0" y="0"/>
                      <a:ext cx="2175370" cy="514350"/>
                    </a:xfrm>
                    <a:prstGeom prst="rect">
                      <a:avLst/>
                    </a:prstGeom>
                    <a:noFill/>
                    <a:ln w="9525">
                      <a:noFill/>
                      <a:miter lim="800000"/>
                      <a:headEnd/>
                      <a:tailEnd/>
                    </a:ln>
                  </pic:spPr>
                </pic:pic>
              </a:graphicData>
            </a:graphic>
          </wp:inline>
        </w:drawing>
      </w:r>
    </w:p>
    <w:p w:rsidR="000C2269" w:rsidRDefault="000C2269" w:rsidP="00BC302E">
      <w:pPr>
        <w:rPr>
          <w:rFonts w:asciiTheme="majorHAnsi" w:hAnsiTheme="majorHAnsi"/>
          <w:b/>
        </w:rPr>
      </w:pPr>
    </w:p>
    <w:p w:rsidR="000C2269" w:rsidRPr="0030177A" w:rsidRDefault="000C2269" w:rsidP="00BC302E">
      <w:pPr>
        <w:rPr>
          <w:rFonts w:asciiTheme="majorHAnsi" w:hAnsiTheme="majorHAnsi"/>
          <w:b/>
        </w:rPr>
      </w:pPr>
      <w:r>
        <w:rPr>
          <w:noProof/>
        </w:rPr>
        <w:drawing>
          <wp:inline distT="0" distB="0" distL="0" distR="0">
            <wp:extent cx="3190875" cy="1143000"/>
            <wp:effectExtent l="19050" t="0" r="9525" b="0"/>
            <wp:docPr id="2" name="Picture 1" descr="http://www.swords-to-plowshares.org/wp-content/uploads/Plath_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words-to-plowshares.org/wp-content/uploads/Plath_GC.jpg"/>
                    <pic:cNvPicPr>
                      <a:picLocks noChangeAspect="1" noChangeArrowheads="1"/>
                    </pic:cNvPicPr>
                  </pic:nvPicPr>
                  <pic:blipFill>
                    <a:blip r:embed="rId9" cstate="print"/>
                    <a:srcRect/>
                    <a:stretch>
                      <a:fillRect/>
                    </a:stretch>
                  </pic:blipFill>
                  <pic:spPr bwMode="auto">
                    <a:xfrm>
                      <a:off x="0" y="0"/>
                      <a:ext cx="3190875" cy="1143000"/>
                    </a:xfrm>
                    <a:prstGeom prst="rect">
                      <a:avLst/>
                    </a:prstGeom>
                    <a:noFill/>
                    <a:ln w="9525">
                      <a:noFill/>
                      <a:miter lim="800000"/>
                      <a:headEnd/>
                      <a:tailEnd/>
                    </a:ln>
                  </pic:spPr>
                </pic:pic>
              </a:graphicData>
            </a:graphic>
          </wp:inline>
        </w:drawing>
      </w:r>
    </w:p>
    <w:sectPr w:rsidR="000C2269" w:rsidRPr="0030177A" w:rsidSect="00B60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4B37"/>
    <w:rsid w:val="000044B9"/>
    <w:rsid w:val="000108ED"/>
    <w:rsid w:val="00033EB4"/>
    <w:rsid w:val="0007014F"/>
    <w:rsid w:val="000C2269"/>
    <w:rsid w:val="000C2BF1"/>
    <w:rsid w:val="000E7F28"/>
    <w:rsid w:val="000F2903"/>
    <w:rsid w:val="00116DF7"/>
    <w:rsid w:val="00140E10"/>
    <w:rsid w:val="00141766"/>
    <w:rsid w:val="001560A5"/>
    <w:rsid w:val="0019054E"/>
    <w:rsid w:val="001D59FA"/>
    <w:rsid w:val="001E6F0E"/>
    <w:rsid w:val="0020757B"/>
    <w:rsid w:val="00231B42"/>
    <w:rsid w:val="002348F9"/>
    <w:rsid w:val="002643FD"/>
    <w:rsid w:val="002C3B68"/>
    <w:rsid w:val="002E1822"/>
    <w:rsid w:val="002E6F90"/>
    <w:rsid w:val="0030177A"/>
    <w:rsid w:val="003301B9"/>
    <w:rsid w:val="0037443F"/>
    <w:rsid w:val="003C033D"/>
    <w:rsid w:val="003C206C"/>
    <w:rsid w:val="003C3800"/>
    <w:rsid w:val="003D04DE"/>
    <w:rsid w:val="003E6A06"/>
    <w:rsid w:val="003F4B37"/>
    <w:rsid w:val="003F7925"/>
    <w:rsid w:val="00403276"/>
    <w:rsid w:val="0040675D"/>
    <w:rsid w:val="00412295"/>
    <w:rsid w:val="00424B19"/>
    <w:rsid w:val="00435336"/>
    <w:rsid w:val="00456552"/>
    <w:rsid w:val="00465109"/>
    <w:rsid w:val="00476058"/>
    <w:rsid w:val="00476D6E"/>
    <w:rsid w:val="0049039B"/>
    <w:rsid w:val="004A1458"/>
    <w:rsid w:val="004A7A57"/>
    <w:rsid w:val="005176FD"/>
    <w:rsid w:val="00530ED7"/>
    <w:rsid w:val="00532ED7"/>
    <w:rsid w:val="0053378C"/>
    <w:rsid w:val="00546B6A"/>
    <w:rsid w:val="00553C91"/>
    <w:rsid w:val="00581114"/>
    <w:rsid w:val="00583D72"/>
    <w:rsid w:val="00592565"/>
    <w:rsid w:val="006274A3"/>
    <w:rsid w:val="00630004"/>
    <w:rsid w:val="006507DD"/>
    <w:rsid w:val="00672F52"/>
    <w:rsid w:val="00682D7F"/>
    <w:rsid w:val="006941A0"/>
    <w:rsid w:val="00696863"/>
    <w:rsid w:val="006A23F7"/>
    <w:rsid w:val="006B7C0B"/>
    <w:rsid w:val="006C0340"/>
    <w:rsid w:val="006D4D1A"/>
    <w:rsid w:val="006E0E00"/>
    <w:rsid w:val="00750DF9"/>
    <w:rsid w:val="0077067A"/>
    <w:rsid w:val="007834AF"/>
    <w:rsid w:val="00785D40"/>
    <w:rsid w:val="007C5E0C"/>
    <w:rsid w:val="007C6826"/>
    <w:rsid w:val="008059AC"/>
    <w:rsid w:val="00826868"/>
    <w:rsid w:val="00846F88"/>
    <w:rsid w:val="008D6B9C"/>
    <w:rsid w:val="008F1AC3"/>
    <w:rsid w:val="009062F2"/>
    <w:rsid w:val="00907167"/>
    <w:rsid w:val="00907940"/>
    <w:rsid w:val="00910E78"/>
    <w:rsid w:val="00914DC9"/>
    <w:rsid w:val="009369D8"/>
    <w:rsid w:val="00983CA2"/>
    <w:rsid w:val="009A5C95"/>
    <w:rsid w:val="009C299E"/>
    <w:rsid w:val="009C7D84"/>
    <w:rsid w:val="00A02B91"/>
    <w:rsid w:val="00A17E46"/>
    <w:rsid w:val="00A67C32"/>
    <w:rsid w:val="00AB5174"/>
    <w:rsid w:val="00AC20C0"/>
    <w:rsid w:val="00AF027D"/>
    <w:rsid w:val="00B11386"/>
    <w:rsid w:val="00B1406E"/>
    <w:rsid w:val="00B16DB6"/>
    <w:rsid w:val="00B21ABA"/>
    <w:rsid w:val="00B3480B"/>
    <w:rsid w:val="00B37428"/>
    <w:rsid w:val="00B50048"/>
    <w:rsid w:val="00B60979"/>
    <w:rsid w:val="00B77706"/>
    <w:rsid w:val="00BC302E"/>
    <w:rsid w:val="00BD469D"/>
    <w:rsid w:val="00BE4765"/>
    <w:rsid w:val="00C07501"/>
    <w:rsid w:val="00C564A0"/>
    <w:rsid w:val="00C7130B"/>
    <w:rsid w:val="00C72A81"/>
    <w:rsid w:val="00C77CCE"/>
    <w:rsid w:val="00C82A0A"/>
    <w:rsid w:val="00C875CB"/>
    <w:rsid w:val="00CE1F13"/>
    <w:rsid w:val="00CE3736"/>
    <w:rsid w:val="00D00664"/>
    <w:rsid w:val="00D034EA"/>
    <w:rsid w:val="00D273B4"/>
    <w:rsid w:val="00D3570C"/>
    <w:rsid w:val="00D71A67"/>
    <w:rsid w:val="00D7460D"/>
    <w:rsid w:val="00D956E8"/>
    <w:rsid w:val="00DC495D"/>
    <w:rsid w:val="00DE24EA"/>
    <w:rsid w:val="00E12520"/>
    <w:rsid w:val="00E34EDA"/>
    <w:rsid w:val="00E67253"/>
    <w:rsid w:val="00E90BDA"/>
    <w:rsid w:val="00E92DD0"/>
    <w:rsid w:val="00E94010"/>
    <w:rsid w:val="00E94EC4"/>
    <w:rsid w:val="00EA2015"/>
    <w:rsid w:val="00EB02A0"/>
    <w:rsid w:val="00EB4218"/>
    <w:rsid w:val="00EC7A14"/>
    <w:rsid w:val="00EE4077"/>
    <w:rsid w:val="00EF101C"/>
    <w:rsid w:val="00F254DD"/>
    <w:rsid w:val="00FA7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4B37"/>
    <w:rPr>
      <w:color w:val="0000FF"/>
      <w:u w:val="single"/>
    </w:rPr>
  </w:style>
  <w:style w:type="paragraph" w:styleId="BalloonText">
    <w:name w:val="Balloon Text"/>
    <w:basedOn w:val="Normal"/>
    <w:link w:val="BalloonTextChar"/>
    <w:uiPriority w:val="99"/>
    <w:semiHidden/>
    <w:unhideWhenUsed/>
    <w:rsid w:val="00C72A81"/>
    <w:rPr>
      <w:rFonts w:ascii="Tahoma" w:hAnsi="Tahoma" w:cs="Tahoma"/>
      <w:sz w:val="16"/>
      <w:szCs w:val="16"/>
    </w:rPr>
  </w:style>
  <w:style w:type="character" w:customStyle="1" w:styleId="BalloonTextChar">
    <w:name w:val="Balloon Text Char"/>
    <w:basedOn w:val="DefaultParagraphFont"/>
    <w:link w:val="BalloonText"/>
    <w:uiPriority w:val="99"/>
    <w:semiHidden/>
    <w:rsid w:val="00C72A8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206C"/>
    <w:rPr>
      <w:sz w:val="16"/>
      <w:szCs w:val="16"/>
    </w:rPr>
  </w:style>
  <w:style w:type="paragraph" w:styleId="CommentText">
    <w:name w:val="annotation text"/>
    <w:basedOn w:val="Normal"/>
    <w:link w:val="CommentTextChar"/>
    <w:uiPriority w:val="99"/>
    <w:semiHidden/>
    <w:unhideWhenUsed/>
    <w:rsid w:val="003C206C"/>
    <w:rPr>
      <w:sz w:val="20"/>
      <w:szCs w:val="20"/>
    </w:rPr>
  </w:style>
  <w:style w:type="character" w:customStyle="1" w:styleId="CommentTextChar">
    <w:name w:val="Comment Text Char"/>
    <w:basedOn w:val="DefaultParagraphFont"/>
    <w:link w:val="CommentText"/>
    <w:uiPriority w:val="99"/>
    <w:semiHidden/>
    <w:rsid w:val="003C20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06C"/>
    <w:rPr>
      <w:b/>
      <w:bCs/>
    </w:rPr>
  </w:style>
  <w:style w:type="character" w:customStyle="1" w:styleId="CommentSubjectChar">
    <w:name w:val="Comment Subject Char"/>
    <w:basedOn w:val="CommentTextChar"/>
    <w:link w:val="CommentSubject"/>
    <w:uiPriority w:val="99"/>
    <w:semiHidden/>
    <w:rsid w:val="003C206C"/>
    <w:rPr>
      <w:rFonts w:ascii="Times New Roman" w:eastAsia="Times New Roman" w:hAnsi="Times New Roman" w:cs="Times New Roman"/>
      <w:b/>
      <w:bCs/>
      <w:sz w:val="20"/>
      <w:szCs w:val="20"/>
    </w:rPr>
  </w:style>
  <w:style w:type="character" w:styleId="Emphasis">
    <w:name w:val="Emphasis"/>
    <w:basedOn w:val="DefaultParagraphFont"/>
    <w:uiPriority w:val="20"/>
    <w:qFormat/>
    <w:rsid w:val="000C22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4B37"/>
    <w:rPr>
      <w:color w:val="0000FF"/>
      <w:u w:val="single"/>
    </w:rPr>
  </w:style>
  <w:style w:type="paragraph" w:styleId="BalloonText">
    <w:name w:val="Balloon Text"/>
    <w:basedOn w:val="Normal"/>
    <w:link w:val="BalloonTextChar"/>
    <w:uiPriority w:val="99"/>
    <w:semiHidden/>
    <w:unhideWhenUsed/>
    <w:rsid w:val="00C72A81"/>
    <w:rPr>
      <w:rFonts w:ascii="Tahoma" w:hAnsi="Tahoma" w:cs="Tahoma"/>
      <w:sz w:val="16"/>
      <w:szCs w:val="16"/>
    </w:rPr>
  </w:style>
  <w:style w:type="character" w:customStyle="1" w:styleId="BalloonTextChar">
    <w:name w:val="Balloon Text Char"/>
    <w:basedOn w:val="DefaultParagraphFont"/>
    <w:link w:val="BalloonText"/>
    <w:uiPriority w:val="99"/>
    <w:semiHidden/>
    <w:rsid w:val="00C72A8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206C"/>
    <w:rPr>
      <w:sz w:val="16"/>
      <w:szCs w:val="16"/>
    </w:rPr>
  </w:style>
  <w:style w:type="paragraph" w:styleId="CommentText">
    <w:name w:val="annotation text"/>
    <w:basedOn w:val="Normal"/>
    <w:link w:val="CommentTextChar"/>
    <w:uiPriority w:val="99"/>
    <w:semiHidden/>
    <w:unhideWhenUsed/>
    <w:rsid w:val="003C206C"/>
    <w:rPr>
      <w:sz w:val="20"/>
      <w:szCs w:val="20"/>
    </w:rPr>
  </w:style>
  <w:style w:type="character" w:customStyle="1" w:styleId="CommentTextChar">
    <w:name w:val="Comment Text Char"/>
    <w:basedOn w:val="DefaultParagraphFont"/>
    <w:link w:val="CommentText"/>
    <w:uiPriority w:val="99"/>
    <w:semiHidden/>
    <w:rsid w:val="003C20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06C"/>
    <w:rPr>
      <w:b/>
      <w:bCs/>
    </w:rPr>
  </w:style>
  <w:style w:type="character" w:customStyle="1" w:styleId="CommentSubjectChar">
    <w:name w:val="Comment Subject Char"/>
    <w:basedOn w:val="CommentTextChar"/>
    <w:link w:val="CommentSubject"/>
    <w:uiPriority w:val="99"/>
    <w:semiHidden/>
    <w:rsid w:val="003C206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34041459">
      <w:bodyDiv w:val="1"/>
      <w:marLeft w:val="0"/>
      <w:marRight w:val="0"/>
      <w:marTop w:val="0"/>
      <w:marBottom w:val="0"/>
      <w:divBdr>
        <w:top w:val="none" w:sz="0" w:space="0" w:color="auto"/>
        <w:left w:val="none" w:sz="0" w:space="0" w:color="auto"/>
        <w:bottom w:val="none" w:sz="0" w:space="0" w:color="auto"/>
        <w:right w:val="none" w:sz="0" w:space="0" w:color="auto"/>
      </w:divBdr>
    </w:div>
    <w:div w:id="799156165">
      <w:bodyDiv w:val="1"/>
      <w:marLeft w:val="0"/>
      <w:marRight w:val="0"/>
      <w:marTop w:val="0"/>
      <w:marBottom w:val="0"/>
      <w:divBdr>
        <w:top w:val="none" w:sz="0" w:space="0" w:color="auto"/>
        <w:left w:val="none" w:sz="0" w:space="0" w:color="auto"/>
        <w:bottom w:val="none" w:sz="0" w:space="0" w:color="auto"/>
        <w:right w:val="none" w:sz="0" w:space="0" w:color="auto"/>
      </w:divBdr>
    </w:div>
    <w:div w:id="12042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undancecinemas.c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ords-to-plowshares.org" TargetMode="External"/><Relationship Id="rId11" Type="http://schemas.openxmlformats.org/officeDocument/2006/relationships/theme" Target="theme/theme1.xml"/><Relationship Id="rId5" Type="http://schemas.openxmlformats.org/officeDocument/2006/relationships/hyperlink" Target="http://www.swords-to-plowshares.org/jurassic-world"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Swords to Plowshares</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pfisher</dc:creator>
  <cp:lastModifiedBy>bjarvis</cp:lastModifiedBy>
  <cp:revision>3</cp:revision>
  <cp:lastPrinted>2015-03-18T21:42:00Z</cp:lastPrinted>
  <dcterms:created xsi:type="dcterms:W3CDTF">2015-05-06T17:11:00Z</dcterms:created>
  <dcterms:modified xsi:type="dcterms:W3CDTF">2015-05-12T22:34:00Z</dcterms:modified>
</cp:coreProperties>
</file>