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43" w:rsidRDefault="004B48FA">
      <w:pPr>
        <w:pStyle w:val="Body"/>
        <w:rPr>
          <w:rFonts w:ascii="Avenir Book" w:eastAsia="Avenir Book" w:hAnsi="Avenir Book" w:cs="Avenir Book"/>
          <w:b/>
          <w:bCs/>
          <w:sz w:val="24"/>
          <w:szCs w:val="24"/>
          <w:u w:color="000000"/>
        </w:rPr>
      </w:pPr>
      <w:r>
        <w:rPr>
          <w:rFonts w:ascii="Avenir Book"/>
          <w:b/>
          <w:bCs/>
          <w:sz w:val="24"/>
          <w:szCs w:val="24"/>
          <w:u w:color="000000"/>
        </w:rPr>
        <w:t>FOR IMMEDIATE RELEASE</w:t>
      </w:r>
    </w:p>
    <w:p w:rsidR="001C6043" w:rsidRDefault="004B48FA">
      <w:pPr>
        <w:pStyle w:val="Body"/>
        <w:rPr>
          <w:rFonts w:ascii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For more information contact:</w:t>
      </w:r>
    </w:p>
    <w:p w:rsidR="00C14193" w:rsidRDefault="00C14193">
      <w:pPr>
        <w:pStyle w:val="Body"/>
        <w:rPr>
          <w:rFonts w:ascii="Avenir Book" w:eastAsia="Avenir Book" w:hAnsi="Avenir Book" w:cs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Embrace Home Loans</w:t>
      </w:r>
    </w:p>
    <w:p w:rsidR="00C14193" w:rsidRDefault="00C14193">
      <w:pPr>
        <w:pStyle w:val="Body"/>
        <w:rPr>
          <w:rFonts w:ascii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Dana Fortin, Chief Marketing Officer</w:t>
      </w:r>
    </w:p>
    <w:p w:rsidR="00C14193" w:rsidRDefault="00C14193">
      <w:pPr>
        <w:pStyle w:val="Body"/>
        <w:rPr>
          <w:rFonts w:ascii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25 Enterprise Center</w:t>
      </w:r>
    </w:p>
    <w:p w:rsidR="001C6043" w:rsidRDefault="00C14193">
      <w:pPr>
        <w:pStyle w:val="Body"/>
        <w:rPr>
          <w:rFonts w:ascii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Middletown RI 02842</w:t>
      </w:r>
    </w:p>
    <w:p w:rsidR="00C14193" w:rsidRDefault="00C14193">
      <w:pPr>
        <w:pStyle w:val="Body"/>
        <w:rPr>
          <w:rFonts w:ascii="Avenir Book" w:eastAsia="Avenir Book" w:hAnsi="Avenir Book" w:cs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800-333-3005</w:t>
      </w:r>
    </w:p>
    <w:p w:rsidR="001C6043" w:rsidRDefault="001C6043">
      <w:pPr>
        <w:pStyle w:val="Body"/>
        <w:jc w:val="center"/>
        <w:rPr>
          <w:rFonts w:ascii="Cambria" w:eastAsia="Cambria" w:hAnsi="Cambria" w:cs="Cambria"/>
          <w:sz w:val="24"/>
          <w:szCs w:val="24"/>
          <w:u w:color="000000"/>
        </w:rPr>
      </w:pPr>
    </w:p>
    <w:p w:rsidR="001C6043" w:rsidRDefault="004B48FA">
      <w:pPr>
        <w:pStyle w:val="Body"/>
        <w:jc w:val="center"/>
        <w:rPr>
          <w:rFonts w:ascii="Cambria" w:eastAsia="Cambria" w:hAnsi="Cambria" w:cs="Cambria"/>
          <w:b/>
          <w:bCs/>
          <w:sz w:val="24"/>
          <w:szCs w:val="24"/>
          <w:u w:color="000000"/>
        </w:rPr>
      </w:pPr>
      <w:r>
        <w:rPr>
          <w:rFonts w:ascii="Cambria" w:eastAsia="Cambria" w:hAnsi="Cambria" w:cs="Cambria"/>
          <w:b/>
          <w:bCs/>
          <w:sz w:val="24"/>
          <w:szCs w:val="24"/>
          <w:u w:color="000000"/>
        </w:rPr>
        <w:br/>
        <w:t>Embrace Home Loans Celebrates 32 Years of Giving with Orange Week</w:t>
      </w:r>
    </w:p>
    <w:p w:rsidR="001C6043" w:rsidRDefault="001C6043">
      <w:pPr>
        <w:pStyle w:val="Body"/>
        <w:jc w:val="center"/>
        <w:rPr>
          <w:rFonts w:ascii="Cambria" w:eastAsia="Cambria" w:hAnsi="Cambria" w:cs="Cambria"/>
          <w:sz w:val="24"/>
          <w:szCs w:val="24"/>
          <w:u w:color="000000"/>
        </w:rPr>
      </w:pPr>
    </w:p>
    <w:p w:rsidR="001C6043" w:rsidRDefault="004B48FA">
      <w:pPr>
        <w:pStyle w:val="Body"/>
        <w:widowControl w:val="0"/>
        <w:jc w:val="both"/>
        <w:rPr>
          <w:rFonts w:ascii="Avenir Book" w:eastAsia="Avenir Book" w:hAnsi="Avenir Book" w:cs="Avenir Book"/>
          <w:sz w:val="24"/>
          <w:szCs w:val="24"/>
          <w:u w:color="000000"/>
        </w:rPr>
      </w:pPr>
      <w:r>
        <w:rPr>
          <w:rFonts w:ascii="Avenir Book"/>
          <w:b/>
          <w:bCs/>
          <w:sz w:val="24"/>
          <w:szCs w:val="24"/>
          <w:u w:color="000000"/>
        </w:rPr>
        <w:t>Newport, RI</w:t>
      </w:r>
      <w:r>
        <w:rPr>
          <w:rFonts w:hAnsi="Avenir Book"/>
          <w:b/>
          <w:bCs/>
          <w:sz w:val="24"/>
          <w:szCs w:val="24"/>
          <w:u w:color="000000"/>
        </w:rPr>
        <w:t xml:space="preserve"> </w:t>
      </w:r>
      <w:r>
        <w:rPr>
          <w:rFonts w:hAnsi="Avenir Book"/>
          <w:b/>
          <w:bCs/>
          <w:sz w:val="24"/>
          <w:szCs w:val="24"/>
          <w:u w:color="000000"/>
        </w:rPr>
        <w:t>–</w:t>
      </w:r>
      <w:r>
        <w:rPr>
          <w:rFonts w:hAnsi="Avenir Book"/>
          <w:b/>
          <w:bCs/>
          <w:sz w:val="24"/>
          <w:szCs w:val="24"/>
          <w:u w:color="000000"/>
        </w:rPr>
        <w:t xml:space="preserve"> </w:t>
      </w:r>
      <w:r>
        <w:rPr>
          <w:rFonts w:ascii="Avenir Book"/>
          <w:b/>
          <w:bCs/>
          <w:sz w:val="24"/>
          <w:szCs w:val="24"/>
          <w:u w:color="000000"/>
        </w:rPr>
        <w:t xml:space="preserve">May 15, 2015 - </w:t>
      </w:r>
      <w:bookmarkStart w:id="0" w:name="_GoBack"/>
      <w:r>
        <w:rPr>
          <w:rFonts w:ascii="Avenir Book"/>
          <w:sz w:val="24"/>
          <w:szCs w:val="24"/>
          <w:u w:color="000000"/>
        </w:rPr>
        <w:t xml:space="preserve">Embrace Home Loans celebrated its 32nd year in business with its annual five days of giving known internally to this dedicated team of mortgage professionals as </w:t>
      </w:r>
      <w:r>
        <w:rPr>
          <w:rFonts w:hAnsi="Avenir Book"/>
          <w:sz w:val="24"/>
          <w:szCs w:val="24"/>
          <w:u w:color="000000"/>
        </w:rPr>
        <w:t>“</w:t>
      </w:r>
      <w:r>
        <w:rPr>
          <w:rFonts w:ascii="Avenir Book"/>
          <w:sz w:val="24"/>
          <w:szCs w:val="24"/>
          <w:u w:color="000000"/>
        </w:rPr>
        <w:t>Orange Week.</w:t>
      </w:r>
      <w:r>
        <w:rPr>
          <w:rFonts w:hAnsi="Avenir Book"/>
          <w:sz w:val="24"/>
          <w:szCs w:val="24"/>
          <w:u w:color="000000"/>
        </w:rPr>
        <w:t>”</w:t>
      </w:r>
      <w:bookmarkEnd w:id="0"/>
      <w:r>
        <w:rPr>
          <w:rFonts w:hAnsi="Avenir Book"/>
          <w:sz w:val="24"/>
          <w:szCs w:val="24"/>
          <w:u w:color="000000"/>
        </w:rPr>
        <w:t xml:space="preserve"> </w:t>
      </w:r>
      <w:r>
        <w:rPr>
          <w:rFonts w:ascii="Avenir Book"/>
          <w:sz w:val="24"/>
          <w:szCs w:val="24"/>
          <w:u w:color="000000"/>
        </w:rPr>
        <w:t>While a tradition of giving back to the community dates back to the company</w:t>
      </w:r>
      <w:r>
        <w:rPr>
          <w:rFonts w:hAnsi="Avenir Book"/>
          <w:sz w:val="24"/>
          <w:szCs w:val="24"/>
          <w:u w:color="000000"/>
        </w:rPr>
        <w:t>’</w:t>
      </w:r>
      <w:r>
        <w:rPr>
          <w:rFonts w:ascii="Avenir Book"/>
          <w:sz w:val="24"/>
          <w:szCs w:val="24"/>
          <w:u w:color="000000"/>
        </w:rPr>
        <w:t xml:space="preserve">s earliest days, the yearly practice has undergone some changes as the mortgage lender has grown nationwide. </w:t>
      </w:r>
    </w:p>
    <w:p w:rsidR="001C6043" w:rsidRDefault="001C6043">
      <w:pPr>
        <w:pStyle w:val="Body"/>
        <w:widowControl w:val="0"/>
        <w:jc w:val="both"/>
        <w:rPr>
          <w:rFonts w:ascii="Avenir Book" w:eastAsia="Avenir Book" w:hAnsi="Avenir Book" w:cs="Avenir Book"/>
          <w:sz w:val="24"/>
          <w:szCs w:val="24"/>
          <w:u w:color="000000"/>
        </w:rPr>
      </w:pPr>
    </w:p>
    <w:p w:rsidR="001C6043" w:rsidRDefault="004B48FA">
      <w:pPr>
        <w:pStyle w:val="Body"/>
        <w:widowControl w:val="0"/>
        <w:jc w:val="both"/>
        <w:rPr>
          <w:rFonts w:ascii="Avenir Book" w:eastAsia="Avenir Book" w:hAnsi="Avenir Book" w:cs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As Embrace</w:t>
      </w:r>
      <w:r>
        <w:rPr>
          <w:rFonts w:hAnsi="Avenir Book"/>
          <w:sz w:val="24"/>
          <w:szCs w:val="24"/>
          <w:u w:color="000000"/>
        </w:rPr>
        <w:t>’</w:t>
      </w:r>
      <w:r>
        <w:rPr>
          <w:rFonts w:ascii="Avenir Book"/>
          <w:sz w:val="24"/>
          <w:szCs w:val="24"/>
          <w:u w:color="000000"/>
        </w:rPr>
        <w:t xml:space="preserve">s Chief Marketing Officer, Dana Fortin describes it, </w:t>
      </w:r>
      <w:r>
        <w:rPr>
          <w:rFonts w:hAnsi="Avenir Book"/>
          <w:sz w:val="24"/>
          <w:szCs w:val="24"/>
          <w:u w:color="000000"/>
        </w:rPr>
        <w:t>“</w:t>
      </w:r>
      <w:r>
        <w:rPr>
          <w:rFonts w:ascii="Avenir Book"/>
          <w:sz w:val="24"/>
          <w:szCs w:val="24"/>
          <w:u w:color="000000"/>
        </w:rPr>
        <w:t>What had begun as the annual company picnic, traditionally held in September or October, evolved in 2000 into an annual community outreach as a way to deliver on the company</w:t>
      </w:r>
      <w:r>
        <w:rPr>
          <w:rFonts w:hAnsi="Avenir Book"/>
          <w:sz w:val="24"/>
          <w:szCs w:val="24"/>
          <w:u w:color="000000"/>
        </w:rPr>
        <w:t>’</w:t>
      </w:r>
      <w:r>
        <w:rPr>
          <w:rFonts w:ascii="Avenir Book"/>
          <w:sz w:val="24"/>
          <w:szCs w:val="24"/>
          <w:u w:color="000000"/>
        </w:rPr>
        <w:t>s mission of operating Embrace as a family that cares and is generous toward our neighbor.</w:t>
      </w:r>
      <w:r>
        <w:rPr>
          <w:rFonts w:hAnsi="Avenir Book"/>
          <w:sz w:val="24"/>
          <w:szCs w:val="24"/>
          <w:u w:color="000000"/>
        </w:rPr>
        <w:t>”</w:t>
      </w:r>
      <w:r>
        <w:rPr>
          <w:rFonts w:hAnsi="Avenir Book"/>
          <w:sz w:val="24"/>
          <w:szCs w:val="24"/>
          <w:u w:color="000000"/>
        </w:rPr>
        <w:t xml:space="preserve"> </w:t>
      </w:r>
    </w:p>
    <w:p w:rsidR="001C6043" w:rsidRDefault="001C6043">
      <w:pPr>
        <w:pStyle w:val="Body"/>
        <w:widowControl w:val="0"/>
        <w:jc w:val="both"/>
        <w:rPr>
          <w:rFonts w:ascii="Avenir Book" w:eastAsia="Avenir Book" w:hAnsi="Avenir Book" w:cs="Avenir Book"/>
          <w:sz w:val="24"/>
          <w:szCs w:val="24"/>
          <w:u w:color="000000"/>
        </w:rPr>
      </w:pPr>
    </w:p>
    <w:p w:rsidR="001C6043" w:rsidRDefault="004B48FA">
      <w:pPr>
        <w:pStyle w:val="Body"/>
        <w:widowControl w:val="0"/>
        <w:jc w:val="both"/>
        <w:rPr>
          <w:rFonts w:ascii="Avenir Book" w:eastAsia="Avenir Book" w:hAnsi="Avenir Book" w:cs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 xml:space="preserve">Fortin continues, </w:t>
      </w:r>
      <w:r>
        <w:rPr>
          <w:rFonts w:hAnsi="Avenir Book"/>
          <w:sz w:val="24"/>
          <w:szCs w:val="24"/>
          <w:u w:color="000000"/>
        </w:rPr>
        <w:t>“</w:t>
      </w:r>
      <w:r>
        <w:rPr>
          <w:rFonts w:ascii="Avenir Book"/>
          <w:sz w:val="24"/>
          <w:szCs w:val="24"/>
          <w:u w:color="000000"/>
        </w:rPr>
        <w:t>The success, the pride, and satisfaction our employees t</w:t>
      </w:r>
      <w:r w:rsidR="00DB2EAB">
        <w:rPr>
          <w:rFonts w:ascii="Avenir Book"/>
          <w:sz w:val="24"/>
          <w:szCs w:val="24"/>
          <w:u w:color="000000"/>
        </w:rPr>
        <w:t>ake</w:t>
      </w:r>
      <w:r>
        <w:rPr>
          <w:rFonts w:ascii="Avenir Book"/>
          <w:sz w:val="24"/>
          <w:szCs w:val="24"/>
          <w:u w:color="000000"/>
        </w:rPr>
        <w:t xml:space="preserve"> in the program continue</w:t>
      </w:r>
      <w:r w:rsidR="00DB2EAB">
        <w:rPr>
          <w:rFonts w:ascii="Avenir Book"/>
          <w:sz w:val="24"/>
          <w:szCs w:val="24"/>
          <w:u w:color="000000"/>
        </w:rPr>
        <w:t>s</w:t>
      </w:r>
      <w:r>
        <w:rPr>
          <w:rFonts w:ascii="Avenir Book"/>
          <w:sz w:val="24"/>
          <w:szCs w:val="24"/>
          <w:u w:color="000000"/>
        </w:rPr>
        <w:t xml:space="preserve"> to </w:t>
      </w:r>
      <w:r w:rsidR="00DB2EAB">
        <w:rPr>
          <w:rFonts w:ascii="Avenir Book"/>
          <w:sz w:val="24"/>
          <w:szCs w:val="24"/>
          <w:u w:color="000000"/>
        </w:rPr>
        <w:t xml:space="preserve">grow. </w:t>
      </w:r>
      <w:r>
        <w:rPr>
          <w:rFonts w:ascii="Avenir Book"/>
          <w:sz w:val="24"/>
          <w:szCs w:val="24"/>
          <w:u w:color="000000"/>
        </w:rPr>
        <w:t>In 2009, with a nod to our new Embrace</w:t>
      </w:r>
      <w:r w:rsidR="00433790">
        <w:rPr>
          <w:rFonts w:ascii="Avenir Book"/>
          <w:sz w:val="24"/>
          <w:szCs w:val="24"/>
          <w:u w:color="000000"/>
        </w:rPr>
        <w:t xml:space="preserve"> brand</w:t>
      </w:r>
      <w:r>
        <w:rPr>
          <w:rFonts w:ascii="Avenir Book"/>
          <w:sz w:val="24"/>
          <w:szCs w:val="24"/>
          <w:u w:color="000000"/>
        </w:rPr>
        <w:t xml:space="preserve"> we </w:t>
      </w:r>
      <w:r w:rsidR="00433790">
        <w:rPr>
          <w:rFonts w:ascii="Avenir Book"/>
          <w:sz w:val="24"/>
          <w:szCs w:val="24"/>
          <w:u w:color="000000"/>
        </w:rPr>
        <w:t xml:space="preserve">changed </w:t>
      </w:r>
      <w:r>
        <w:rPr>
          <w:rFonts w:ascii="Avenir Book"/>
          <w:sz w:val="24"/>
          <w:szCs w:val="24"/>
          <w:u w:color="000000"/>
        </w:rPr>
        <w:t>our charitable effort, calling the event Orange Day. It quickly became clear with our rapid expansion nationally that we could no longer accomplish our goal</w:t>
      </w:r>
      <w:r w:rsidR="00DB2EAB">
        <w:rPr>
          <w:rFonts w:ascii="Avenir Book"/>
          <w:sz w:val="24"/>
          <w:szCs w:val="24"/>
          <w:u w:color="000000"/>
        </w:rPr>
        <w:t>s</w:t>
      </w:r>
      <w:r>
        <w:rPr>
          <w:rFonts w:ascii="Avenir Book"/>
          <w:sz w:val="24"/>
          <w:szCs w:val="24"/>
          <w:u w:color="000000"/>
        </w:rPr>
        <w:t xml:space="preserve"> in a single day. So starting in 201</w:t>
      </w:r>
      <w:r w:rsidR="00433790">
        <w:rPr>
          <w:rFonts w:ascii="Avenir Book"/>
          <w:sz w:val="24"/>
          <w:szCs w:val="24"/>
          <w:u w:color="000000"/>
        </w:rPr>
        <w:t>1,</w:t>
      </w:r>
      <w:r>
        <w:rPr>
          <w:rFonts w:ascii="Avenir Book"/>
          <w:sz w:val="24"/>
          <w:szCs w:val="24"/>
          <w:u w:color="000000"/>
        </w:rPr>
        <w:t xml:space="preserve"> Orange Day became Orange Week.</w:t>
      </w:r>
      <w:r>
        <w:rPr>
          <w:rFonts w:hAnsi="Avenir Book"/>
          <w:sz w:val="24"/>
          <w:szCs w:val="24"/>
          <w:u w:color="000000"/>
        </w:rPr>
        <w:t>”</w:t>
      </w:r>
      <w:r>
        <w:rPr>
          <w:rFonts w:hAnsi="Avenir Book"/>
          <w:sz w:val="24"/>
          <w:szCs w:val="24"/>
          <w:u w:color="000000"/>
        </w:rPr>
        <w:t xml:space="preserve"> </w:t>
      </w:r>
    </w:p>
    <w:p w:rsidR="001C6043" w:rsidRDefault="001C6043">
      <w:pPr>
        <w:pStyle w:val="Body"/>
        <w:widowControl w:val="0"/>
        <w:jc w:val="both"/>
        <w:rPr>
          <w:rFonts w:ascii="Avenir Book" w:eastAsia="Avenir Book" w:hAnsi="Avenir Book" w:cs="Avenir Book"/>
          <w:sz w:val="24"/>
          <w:szCs w:val="24"/>
          <w:u w:color="000000"/>
        </w:rPr>
      </w:pPr>
    </w:p>
    <w:p w:rsidR="001C6043" w:rsidRDefault="004B48FA">
      <w:pPr>
        <w:pStyle w:val="Body"/>
        <w:widowControl w:val="0"/>
        <w:jc w:val="both"/>
        <w:rPr>
          <w:rFonts w:ascii="Avenir Book" w:eastAsia="Avenir Book" w:hAnsi="Avenir Book" w:cs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Each year</w:t>
      </w:r>
      <w:r>
        <w:rPr>
          <w:rFonts w:hAnsi="Avenir Book"/>
          <w:sz w:val="24"/>
          <w:szCs w:val="24"/>
          <w:u w:color="000000"/>
        </w:rPr>
        <w:t>’</w:t>
      </w:r>
      <w:r>
        <w:rPr>
          <w:rFonts w:ascii="Avenir Book"/>
          <w:sz w:val="24"/>
          <w:szCs w:val="24"/>
          <w:u w:color="000000"/>
        </w:rPr>
        <w:t>s outreach efforts prove more and more ambitious, with teams of orange</w:t>
      </w:r>
      <w:r w:rsidR="00433790">
        <w:rPr>
          <w:rFonts w:ascii="Avenir Book"/>
          <w:sz w:val="24"/>
          <w:szCs w:val="24"/>
          <w:u w:color="000000"/>
        </w:rPr>
        <w:t>-</w:t>
      </w:r>
      <w:r>
        <w:rPr>
          <w:rFonts w:ascii="Avenir Book"/>
          <w:sz w:val="24"/>
          <w:szCs w:val="24"/>
          <w:u w:color="000000"/>
        </w:rPr>
        <w:t>shirted Embrace employees helping schools, community centers, non-profits and other institutions and individuals in need. This year</w:t>
      </w:r>
      <w:r w:rsidR="00433790">
        <w:rPr>
          <w:rFonts w:ascii="Avenir Book"/>
          <w:sz w:val="24"/>
          <w:szCs w:val="24"/>
          <w:u w:color="000000"/>
        </w:rPr>
        <w:t>,</w:t>
      </w:r>
      <w:r>
        <w:rPr>
          <w:rFonts w:ascii="Avenir Book"/>
          <w:sz w:val="24"/>
          <w:szCs w:val="24"/>
          <w:u w:color="000000"/>
        </w:rPr>
        <w:t xml:space="preserve"> Orange Week is dedicated to, and in honor of, Embrace</w:t>
      </w:r>
      <w:r w:rsidR="00433790">
        <w:rPr>
          <w:rFonts w:ascii="Avenir Book"/>
          <w:sz w:val="24"/>
          <w:szCs w:val="24"/>
          <w:u w:color="000000"/>
        </w:rPr>
        <w:t>’</w:t>
      </w:r>
      <w:r w:rsidR="00433790">
        <w:rPr>
          <w:rFonts w:ascii="Avenir Book"/>
          <w:sz w:val="24"/>
          <w:szCs w:val="24"/>
          <w:u w:color="000000"/>
        </w:rPr>
        <w:t>s</w:t>
      </w:r>
      <w:r>
        <w:rPr>
          <w:rFonts w:ascii="Avenir Book"/>
          <w:sz w:val="24"/>
          <w:szCs w:val="24"/>
          <w:u w:color="000000"/>
        </w:rPr>
        <w:t xml:space="preserve"> founder Dennis Hardiman, whose philanthropic commitment is central to his vision for Embrace</w:t>
      </w:r>
      <w:r>
        <w:rPr>
          <w:rFonts w:hAnsi="Avenir Book"/>
          <w:sz w:val="24"/>
          <w:szCs w:val="24"/>
          <w:u w:color="000000"/>
        </w:rPr>
        <w:t>’</w:t>
      </w:r>
      <w:r>
        <w:rPr>
          <w:rFonts w:ascii="Avenir Book"/>
          <w:sz w:val="24"/>
          <w:szCs w:val="24"/>
          <w:u w:color="000000"/>
        </w:rPr>
        <w:t xml:space="preserve">s role in the community. As Fortin says, </w:t>
      </w:r>
      <w:r>
        <w:rPr>
          <w:rFonts w:hAnsi="Avenir Book"/>
          <w:sz w:val="24"/>
          <w:szCs w:val="24"/>
          <w:u w:color="000000"/>
        </w:rPr>
        <w:t>“</w:t>
      </w:r>
      <w:r>
        <w:rPr>
          <w:rFonts w:ascii="Avenir Book"/>
          <w:sz w:val="24"/>
          <w:szCs w:val="24"/>
          <w:u w:color="000000"/>
        </w:rPr>
        <w:t>We just want to say Happy 32</w:t>
      </w:r>
      <w:r>
        <w:rPr>
          <w:rFonts w:ascii="Avenir Book"/>
          <w:sz w:val="24"/>
          <w:szCs w:val="24"/>
          <w:u w:color="000000"/>
          <w:vertAlign w:val="superscript"/>
        </w:rPr>
        <w:t>nd</w:t>
      </w:r>
      <w:r>
        <w:rPr>
          <w:rFonts w:ascii="Avenir Book"/>
          <w:sz w:val="24"/>
          <w:szCs w:val="24"/>
          <w:u w:color="000000"/>
        </w:rPr>
        <w:t xml:space="preserve"> Anniversary Dennis</w:t>
      </w:r>
      <w:r>
        <w:rPr>
          <w:rFonts w:hAnsi="Avenir Book"/>
          <w:sz w:val="24"/>
          <w:szCs w:val="24"/>
          <w:u w:color="000000"/>
        </w:rPr>
        <w:t>…</w:t>
      </w:r>
      <w:r>
        <w:rPr>
          <w:rFonts w:ascii="Avenir Book"/>
          <w:sz w:val="24"/>
          <w:szCs w:val="24"/>
          <w:u w:color="000000"/>
        </w:rPr>
        <w:t>this is our gift to you.</w:t>
      </w:r>
      <w:r>
        <w:rPr>
          <w:rFonts w:hAnsi="Avenir Book"/>
          <w:sz w:val="24"/>
          <w:szCs w:val="24"/>
          <w:u w:color="000000"/>
        </w:rPr>
        <w:t>”</w:t>
      </w:r>
    </w:p>
    <w:p w:rsidR="001C6043" w:rsidRDefault="001C6043">
      <w:pPr>
        <w:pStyle w:val="Body"/>
        <w:widowControl w:val="0"/>
        <w:jc w:val="both"/>
        <w:rPr>
          <w:rFonts w:ascii="Avenir Book" w:eastAsia="Avenir Book" w:hAnsi="Avenir Book" w:cs="Avenir Book"/>
          <w:sz w:val="24"/>
          <w:szCs w:val="24"/>
          <w:u w:color="000000"/>
        </w:rPr>
      </w:pPr>
    </w:p>
    <w:p w:rsidR="001C6043" w:rsidRDefault="004B48FA">
      <w:pPr>
        <w:pStyle w:val="Body"/>
        <w:widowControl w:val="0"/>
        <w:jc w:val="both"/>
        <w:rPr>
          <w:rFonts w:ascii="Avenir Book" w:eastAsia="Avenir Book" w:hAnsi="Avenir Book" w:cs="Avenir Book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Here</w:t>
      </w:r>
      <w:r>
        <w:rPr>
          <w:rFonts w:hAnsi="Avenir Book"/>
          <w:sz w:val="24"/>
          <w:szCs w:val="24"/>
          <w:u w:color="000000"/>
        </w:rPr>
        <w:t>’</w:t>
      </w:r>
      <w:r>
        <w:rPr>
          <w:rFonts w:ascii="Avenir Book"/>
          <w:sz w:val="24"/>
          <w:szCs w:val="24"/>
          <w:u w:color="000000"/>
        </w:rPr>
        <w:t>s a list of just some of this year</w:t>
      </w:r>
      <w:r w:rsidR="00433790">
        <w:rPr>
          <w:rFonts w:ascii="Avenir Book"/>
          <w:sz w:val="24"/>
          <w:szCs w:val="24"/>
          <w:u w:color="000000"/>
        </w:rPr>
        <w:t>’</w:t>
      </w:r>
      <w:r w:rsidR="00433790">
        <w:rPr>
          <w:rFonts w:ascii="Avenir Book"/>
          <w:sz w:val="24"/>
          <w:szCs w:val="24"/>
          <w:u w:color="000000"/>
        </w:rPr>
        <w:t>s</w:t>
      </w:r>
      <w:r>
        <w:rPr>
          <w:rFonts w:ascii="Avenir Book"/>
          <w:sz w:val="24"/>
          <w:szCs w:val="24"/>
          <w:u w:color="000000"/>
        </w:rPr>
        <w:t xml:space="preserve"> contributions by Embrace Home Loans as part of their annual Orange Week. </w:t>
      </w:r>
    </w:p>
    <w:p w:rsidR="001C6043" w:rsidRDefault="004B48FA">
      <w:pPr>
        <w:pStyle w:val="Body"/>
        <w:widowControl w:val="0"/>
        <w:numPr>
          <w:ilvl w:val="0"/>
          <w:numId w:val="2"/>
        </w:numPr>
        <w:jc w:val="both"/>
        <w:rPr>
          <w:rFonts w:ascii="Avenir Book" w:eastAsia="Avenir Book" w:hAnsi="Avenir Book" w:cs="Avenir Book"/>
          <w:position w:val="-2"/>
          <w:sz w:val="24"/>
          <w:szCs w:val="24"/>
          <w:u w:color="000000"/>
        </w:rPr>
      </w:pPr>
      <w:r>
        <w:rPr>
          <w:rFonts w:ascii="Avenir Book"/>
          <w:sz w:val="24"/>
          <w:szCs w:val="24"/>
          <w:u w:color="000000"/>
        </w:rPr>
        <w:t>Mulching and planting flowers</w:t>
      </w:r>
      <w:r w:rsidR="008326D6">
        <w:rPr>
          <w:rFonts w:ascii="Avenir Book"/>
          <w:sz w:val="24"/>
          <w:szCs w:val="24"/>
          <w:u w:color="000000"/>
        </w:rPr>
        <w:t xml:space="preserve"> at </w:t>
      </w:r>
      <w:proofErr w:type="spellStart"/>
      <w:r w:rsidR="003F284D">
        <w:rPr>
          <w:rFonts w:ascii="Avenir Book"/>
          <w:sz w:val="24"/>
          <w:szCs w:val="24"/>
          <w:u w:color="000000"/>
        </w:rPr>
        <w:t>Graceway</w:t>
      </w:r>
      <w:proofErr w:type="spellEnd"/>
      <w:r w:rsidR="008326D6">
        <w:rPr>
          <w:rFonts w:ascii="Avenir Book"/>
          <w:sz w:val="24"/>
          <w:szCs w:val="24"/>
          <w:u w:color="000000"/>
        </w:rPr>
        <w:t xml:space="preserve"> Community Church</w:t>
      </w:r>
      <w:r w:rsidR="003F284D">
        <w:rPr>
          <w:rFonts w:ascii="Avenir Book"/>
          <w:sz w:val="24"/>
          <w:szCs w:val="24"/>
          <w:u w:color="000000"/>
        </w:rPr>
        <w:t xml:space="preserve"> in Middletown, RI</w:t>
      </w:r>
    </w:p>
    <w:p w:rsidR="001C6043" w:rsidRDefault="008326D6">
      <w:pPr>
        <w:pStyle w:val="Default"/>
        <w:numPr>
          <w:ilvl w:val="0"/>
          <w:numId w:val="3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 xml:space="preserve">Working </w:t>
      </w:r>
      <w:r w:rsidR="003F284D">
        <w:rPr>
          <w:rFonts w:ascii="Avenir Book"/>
          <w:sz w:val="24"/>
          <w:szCs w:val="24"/>
        </w:rPr>
        <w:t>on</w:t>
      </w:r>
      <w:r w:rsidR="004B48FA">
        <w:rPr>
          <w:rFonts w:ascii="Avenir Book"/>
          <w:sz w:val="24"/>
          <w:szCs w:val="24"/>
        </w:rPr>
        <w:t xml:space="preserve"> the cafeteria at St Bridget School in Manchester, CT</w:t>
      </w:r>
    </w:p>
    <w:p w:rsidR="001C6043" w:rsidRDefault="004B48FA">
      <w:pPr>
        <w:pStyle w:val="Default"/>
        <w:numPr>
          <w:ilvl w:val="0"/>
          <w:numId w:val="4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Laying down irrigation hoses at Methodist Community Gardens</w:t>
      </w:r>
      <w:r w:rsidR="008326D6">
        <w:rPr>
          <w:rFonts w:ascii="Avenir Book"/>
          <w:sz w:val="24"/>
          <w:szCs w:val="24"/>
        </w:rPr>
        <w:t xml:space="preserve"> in Middletown, RI</w:t>
      </w:r>
    </w:p>
    <w:p w:rsidR="001C6043" w:rsidRDefault="004B48FA">
      <w:pPr>
        <w:pStyle w:val="Default"/>
        <w:numPr>
          <w:ilvl w:val="0"/>
          <w:numId w:val="5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Setting up tents, flags &amp; cones for Joe</w:t>
      </w:r>
      <w:r>
        <w:rPr>
          <w:rFonts w:hAnsi="Avenir Book"/>
          <w:sz w:val="24"/>
          <w:szCs w:val="24"/>
          <w:lang w:val="fr-FR"/>
        </w:rPr>
        <w:t>’</w:t>
      </w:r>
      <w:r>
        <w:rPr>
          <w:rFonts w:ascii="Avenir Book"/>
          <w:sz w:val="24"/>
          <w:szCs w:val="24"/>
        </w:rPr>
        <w:t>s Ride in Rockville, MD</w:t>
      </w:r>
    </w:p>
    <w:p w:rsidR="001C6043" w:rsidRDefault="004B48FA">
      <w:pPr>
        <w:pStyle w:val="Default"/>
        <w:numPr>
          <w:ilvl w:val="0"/>
          <w:numId w:val="6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Volunteering at the USS John F. Kennedy Aircraft Carrier Project in Quonset</w:t>
      </w:r>
      <w:r w:rsidR="003F284D">
        <w:rPr>
          <w:rFonts w:ascii="Avenir Book"/>
          <w:sz w:val="24"/>
          <w:szCs w:val="24"/>
        </w:rPr>
        <w:t xml:space="preserve"> Point, RI</w:t>
      </w:r>
    </w:p>
    <w:p w:rsidR="001C6043" w:rsidRDefault="004B48FA">
      <w:pPr>
        <w:pStyle w:val="Default"/>
        <w:numPr>
          <w:ilvl w:val="0"/>
          <w:numId w:val="8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Gardening at the Healing Co-Op</w:t>
      </w:r>
      <w:r w:rsidR="008326D6">
        <w:rPr>
          <w:rFonts w:ascii="Avenir Book"/>
          <w:sz w:val="24"/>
          <w:szCs w:val="24"/>
        </w:rPr>
        <w:t xml:space="preserve"> in Middletown, RI</w:t>
      </w:r>
    </w:p>
    <w:p w:rsidR="001C6043" w:rsidRDefault="004B48FA">
      <w:pPr>
        <w:pStyle w:val="Default"/>
        <w:numPr>
          <w:ilvl w:val="0"/>
          <w:numId w:val="9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Hosting Bingo Night at the VA Living Center in Maitland</w:t>
      </w:r>
      <w:r w:rsidR="00433790">
        <w:rPr>
          <w:rFonts w:ascii="Avenir Book"/>
          <w:sz w:val="24"/>
          <w:szCs w:val="24"/>
        </w:rPr>
        <w:t>, FL</w:t>
      </w:r>
    </w:p>
    <w:p w:rsidR="001C6043" w:rsidRDefault="004B48FA">
      <w:pPr>
        <w:pStyle w:val="Default"/>
        <w:numPr>
          <w:ilvl w:val="0"/>
          <w:numId w:val="10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Unloading pots at Newport in Bloom</w:t>
      </w:r>
    </w:p>
    <w:p w:rsidR="001C6043" w:rsidRDefault="004B48FA">
      <w:pPr>
        <w:pStyle w:val="Default"/>
        <w:numPr>
          <w:ilvl w:val="0"/>
          <w:numId w:val="11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lastRenderedPageBreak/>
        <w:t>Clearing trails in Cunningham Falls State Park</w:t>
      </w:r>
      <w:r w:rsidR="00433790">
        <w:rPr>
          <w:rFonts w:ascii="Avenir Book"/>
          <w:sz w:val="24"/>
          <w:szCs w:val="24"/>
        </w:rPr>
        <w:t>, MD</w:t>
      </w:r>
    </w:p>
    <w:p w:rsidR="001C6043" w:rsidRDefault="004B48FA">
      <w:pPr>
        <w:pStyle w:val="Default"/>
        <w:numPr>
          <w:ilvl w:val="0"/>
          <w:numId w:val="14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Helping build a houses at the South County and South Portland Habitat for Humanity</w:t>
      </w:r>
    </w:p>
    <w:p w:rsidR="001C6043" w:rsidRDefault="004B48FA">
      <w:pPr>
        <w:pStyle w:val="Default"/>
        <w:numPr>
          <w:ilvl w:val="0"/>
          <w:numId w:val="16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Cleaning up 2</w:t>
      </w:r>
      <w:r>
        <w:rPr>
          <w:rFonts w:ascii="Avenir Book"/>
          <w:sz w:val="24"/>
          <w:szCs w:val="24"/>
          <w:vertAlign w:val="superscript"/>
        </w:rPr>
        <w:t>nd</w:t>
      </w:r>
      <w:r>
        <w:rPr>
          <w:rFonts w:ascii="Avenir Book"/>
          <w:sz w:val="24"/>
          <w:szCs w:val="24"/>
        </w:rPr>
        <w:t xml:space="preserve"> Beach, 3</w:t>
      </w:r>
      <w:r>
        <w:rPr>
          <w:rFonts w:ascii="Avenir Book"/>
          <w:sz w:val="24"/>
          <w:szCs w:val="24"/>
          <w:vertAlign w:val="superscript"/>
        </w:rPr>
        <w:t>rd</w:t>
      </w:r>
      <w:r>
        <w:rPr>
          <w:rFonts w:ascii="Avenir Book"/>
          <w:sz w:val="24"/>
          <w:szCs w:val="24"/>
        </w:rPr>
        <w:t xml:space="preserve"> Beach, </w:t>
      </w:r>
      <w:proofErr w:type="spellStart"/>
      <w:r>
        <w:rPr>
          <w:rFonts w:ascii="Avenir Book"/>
          <w:sz w:val="24"/>
          <w:szCs w:val="24"/>
        </w:rPr>
        <w:t>Sachue</w:t>
      </w:r>
      <w:r w:rsidR="00433790">
        <w:rPr>
          <w:rFonts w:ascii="Avenir Book"/>
          <w:sz w:val="24"/>
          <w:szCs w:val="24"/>
        </w:rPr>
        <w:t>s</w:t>
      </w:r>
      <w:r>
        <w:rPr>
          <w:rFonts w:ascii="Avenir Book"/>
          <w:sz w:val="24"/>
          <w:szCs w:val="24"/>
        </w:rPr>
        <w:t>t</w:t>
      </w:r>
      <w:proofErr w:type="spellEnd"/>
      <w:r>
        <w:rPr>
          <w:rFonts w:ascii="Avenir Book"/>
          <w:sz w:val="24"/>
          <w:szCs w:val="24"/>
        </w:rPr>
        <w:t xml:space="preserve"> Point, Pebble Beach</w:t>
      </w:r>
      <w:r w:rsidR="008326D6">
        <w:rPr>
          <w:rFonts w:ascii="Avenir Book"/>
          <w:sz w:val="24"/>
          <w:szCs w:val="24"/>
        </w:rPr>
        <w:t xml:space="preserve"> and</w:t>
      </w:r>
      <w:r>
        <w:rPr>
          <w:rFonts w:ascii="Avenir Book"/>
          <w:sz w:val="24"/>
          <w:szCs w:val="24"/>
        </w:rPr>
        <w:t xml:space="preserve"> Portsmouth Beach</w:t>
      </w:r>
      <w:r w:rsidR="008326D6">
        <w:rPr>
          <w:rFonts w:ascii="Avenir Book"/>
          <w:sz w:val="24"/>
          <w:szCs w:val="24"/>
        </w:rPr>
        <w:t>es</w:t>
      </w:r>
    </w:p>
    <w:p w:rsidR="001C6043" w:rsidRDefault="004B48FA">
      <w:pPr>
        <w:pStyle w:val="Default"/>
        <w:numPr>
          <w:ilvl w:val="0"/>
          <w:numId w:val="17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Collecting Books for America</w:t>
      </w:r>
    </w:p>
    <w:p w:rsidR="001C6043" w:rsidRDefault="004B48FA">
      <w:pPr>
        <w:pStyle w:val="Default"/>
        <w:numPr>
          <w:ilvl w:val="0"/>
          <w:numId w:val="18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 xml:space="preserve">Painting at </w:t>
      </w:r>
      <w:proofErr w:type="spellStart"/>
      <w:r>
        <w:rPr>
          <w:rFonts w:ascii="Avenir Book"/>
          <w:sz w:val="24"/>
          <w:szCs w:val="24"/>
        </w:rPr>
        <w:t>Mosaico</w:t>
      </w:r>
      <w:proofErr w:type="spellEnd"/>
      <w:r>
        <w:rPr>
          <w:rFonts w:ascii="Avenir Book"/>
          <w:sz w:val="24"/>
          <w:szCs w:val="24"/>
        </w:rPr>
        <w:t xml:space="preserve"> in Bristol</w:t>
      </w:r>
      <w:r w:rsidR="00433790">
        <w:rPr>
          <w:rFonts w:ascii="Avenir Book"/>
          <w:sz w:val="24"/>
          <w:szCs w:val="24"/>
        </w:rPr>
        <w:t>, RI</w:t>
      </w:r>
    </w:p>
    <w:p w:rsidR="001C6043" w:rsidRDefault="004B48FA">
      <w:pPr>
        <w:pStyle w:val="Default"/>
        <w:numPr>
          <w:ilvl w:val="0"/>
          <w:numId w:val="19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Helping at the St. Louis Area Food Bank</w:t>
      </w:r>
    </w:p>
    <w:p w:rsidR="001C6043" w:rsidRDefault="008326D6">
      <w:pPr>
        <w:pStyle w:val="Default"/>
        <w:numPr>
          <w:ilvl w:val="0"/>
          <w:numId w:val="20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Painting</w:t>
      </w:r>
      <w:r w:rsidR="004B48FA">
        <w:rPr>
          <w:rFonts w:ascii="Avenir Book"/>
          <w:sz w:val="24"/>
          <w:szCs w:val="24"/>
        </w:rPr>
        <w:t xml:space="preserve"> the Academy Players Theater</w:t>
      </w:r>
    </w:p>
    <w:p w:rsidR="001C6043" w:rsidRDefault="004B48FA">
      <w:pPr>
        <w:pStyle w:val="Default"/>
        <w:numPr>
          <w:ilvl w:val="0"/>
          <w:numId w:val="21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Serving lunch at Roanoke Rescue Mission</w:t>
      </w:r>
      <w:r w:rsidR="008326D6">
        <w:rPr>
          <w:rFonts w:ascii="Avenir Book"/>
          <w:sz w:val="24"/>
          <w:szCs w:val="24"/>
        </w:rPr>
        <w:t xml:space="preserve"> in VA</w:t>
      </w:r>
    </w:p>
    <w:p w:rsidR="001C6043" w:rsidRDefault="004B48FA">
      <w:pPr>
        <w:pStyle w:val="Default"/>
        <w:numPr>
          <w:ilvl w:val="0"/>
          <w:numId w:val="22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  <w:lang w:val="da-DK"/>
        </w:rPr>
        <w:t>Helping at St. Mary</w:t>
      </w:r>
      <w:r>
        <w:rPr>
          <w:rFonts w:hAnsi="Avenir Book"/>
          <w:sz w:val="24"/>
          <w:szCs w:val="24"/>
          <w:lang w:val="fr-FR"/>
        </w:rPr>
        <w:t>’</w:t>
      </w:r>
      <w:r>
        <w:rPr>
          <w:rFonts w:ascii="Avenir Book"/>
          <w:sz w:val="24"/>
          <w:szCs w:val="24"/>
        </w:rPr>
        <w:t xml:space="preserve">s Home for Children in </w:t>
      </w:r>
      <w:r w:rsidR="003F284D">
        <w:rPr>
          <w:rFonts w:ascii="Avenir Book"/>
          <w:sz w:val="24"/>
          <w:szCs w:val="24"/>
        </w:rPr>
        <w:t>North Providence, RI</w:t>
      </w:r>
    </w:p>
    <w:p w:rsidR="001C6043" w:rsidRDefault="004B48FA">
      <w:pPr>
        <w:pStyle w:val="Default"/>
        <w:numPr>
          <w:ilvl w:val="0"/>
          <w:numId w:val="23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 xml:space="preserve">Cleaning up </w:t>
      </w:r>
      <w:proofErr w:type="spellStart"/>
      <w:r>
        <w:rPr>
          <w:rFonts w:ascii="Avenir Book"/>
          <w:sz w:val="24"/>
          <w:szCs w:val="24"/>
        </w:rPr>
        <w:t>Miantonomi</w:t>
      </w:r>
      <w:proofErr w:type="spellEnd"/>
      <w:r>
        <w:rPr>
          <w:rFonts w:ascii="Avenir Book"/>
          <w:sz w:val="24"/>
          <w:szCs w:val="24"/>
        </w:rPr>
        <w:t xml:space="preserve"> Park</w:t>
      </w:r>
      <w:r w:rsidR="008326D6">
        <w:rPr>
          <w:rFonts w:ascii="Avenir Book"/>
          <w:sz w:val="24"/>
          <w:szCs w:val="24"/>
        </w:rPr>
        <w:t xml:space="preserve"> in Newport, RI</w:t>
      </w:r>
    </w:p>
    <w:p w:rsidR="001C6043" w:rsidRDefault="004B48FA">
      <w:pPr>
        <w:pStyle w:val="Default"/>
        <w:numPr>
          <w:ilvl w:val="0"/>
          <w:numId w:val="24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Visiting and playing games with Veterans at the VA Home in Bristol, RI</w:t>
      </w:r>
    </w:p>
    <w:p w:rsidR="001C6043" w:rsidRPr="00433790" w:rsidRDefault="004B48FA">
      <w:pPr>
        <w:pStyle w:val="Default"/>
        <w:numPr>
          <w:ilvl w:val="0"/>
          <w:numId w:val="25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Spring landscaping for an elderly couple recently hospitalized</w:t>
      </w:r>
    </w:p>
    <w:p w:rsidR="00433790" w:rsidRDefault="00433790" w:rsidP="003F284D">
      <w:pPr>
        <w:pStyle w:val="Default"/>
        <w:numPr>
          <w:ilvl w:val="0"/>
          <w:numId w:val="25"/>
        </w:numPr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ascii="Avenir Book"/>
          <w:sz w:val="24"/>
          <w:szCs w:val="24"/>
        </w:rPr>
        <w:t>Fundraising and brainstorming along with organization of a food drive and facelift</w:t>
      </w:r>
      <w:r w:rsidR="004B48FA">
        <w:rPr>
          <w:rFonts w:ascii="Avenir Book"/>
          <w:sz w:val="24"/>
          <w:szCs w:val="24"/>
        </w:rPr>
        <w:t>s</w:t>
      </w:r>
      <w:r>
        <w:rPr>
          <w:rFonts w:ascii="Avenir Book"/>
          <w:sz w:val="24"/>
          <w:szCs w:val="24"/>
        </w:rPr>
        <w:t xml:space="preserve"> for </w:t>
      </w:r>
      <w:r w:rsidR="003F284D">
        <w:rPr>
          <w:rFonts w:ascii="Avenir Book"/>
          <w:sz w:val="24"/>
          <w:szCs w:val="24"/>
        </w:rPr>
        <w:t>f</w:t>
      </w:r>
      <w:r>
        <w:rPr>
          <w:rFonts w:ascii="Avenir Book"/>
          <w:sz w:val="24"/>
          <w:szCs w:val="24"/>
        </w:rPr>
        <w:t>urniture and grounds at Lucy</w:t>
      </w:r>
      <w:r>
        <w:rPr>
          <w:rFonts w:ascii="Avenir Book"/>
          <w:sz w:val="24"/>
          <w:szCs w:val="24"/>
        </w:rPr>
        <w:t>’</w:t>
      </w:r>
      <w:r>
        <w:rPr>
          <w:rFonts w:ascii="Avenir Book"/>
          <w:sz w:val="24"/>
          <w:szCs w:val="24"/>
        </w:rPr>
        <w:t>s Hearth</w:t>
      </w:r>
      <w:r w:rsidR="004B48FA">
        <w:rPr>
          <w:rFonts w:ascii="Avenir Book"/>
          <w:sz w:val="24"/>
          <w:szCs w:val="24"/>
        </w:rPr>
        <w:t xml:space="preserve"> in Middletown, RI</w:t>
      </w:r>
    </w:p>
    <w:p w:rsidR="001C6043" w:rsidRDefault="004B48FA" w:rsidP="003F284D">
      <w:pPr>
        <w:pStyle w:val="Default"/>
        <w:rPr>
          <w:rFonts w:ascii="Avenir Book" w:eastAsia="Avenir Book" w:hAnsi="Avenir Book" w:cs="Avenir Book"/>
          <w:position w:val="-2"/>
          <w:sz w:val="24"/>
          <w:szCs w:val="24"/>
        </w:rPr>
      </w:pPr>
      <w:r>
        <w:rPr>
          <w:rFonts w:hAnsi="Avenir Book"/>
          <w:sz w:val="24"/>
          <w:szCs w:val="24"/>
        </w:rPr>
        <w:t>…</w:t>
      </w:r>
      <w:r>
        <w:rPr>
          <w:rFonts w:ascii="Avenir Book"/>
          <w:sz w:val="24"/>
          <w:szCs w:val="24"/>
        </w:rPr>
        <w:t>and more</w:t>
      </w:r>
    </w:p>
    <w:p w:rsidR="001C6043" w:rsidRDefault="001C6043">
      <w:pPr>
        <w:pStyle w:val="Default"/>
        <w:rPr>
          <w:rFonts w:ascii="Times" w:eastAsia="Times" w:hAnsi="Times" w:cs="Times"/>
          <w:sz w:val="24"/>
          <w:szCs w:val="24"/>
        </w:rPr>
      </w:pPr>
    </w:p>
    <w:p w:rsidR="001C6043" w:rsidRDefault="004B48FA">
      <w:pPr>
        <w:pStyle w:val="Default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/>
          <w:b/>
          <w:bCs/>
          <w:sz w:val="24"/>
          <w:szCs w:val="24"/>
        </w:rPr>
        <w:t>About Embrace Home Loans</w:t>
      </w:r>
    </w:p>
    <w:p w:rsidR="001C6043" w:rsidRDefault="004B48FA">
      <w:pPr>
        <w:pStyle w:val="Default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/>
          <w:sz w:val="24"/>
          <w:szCs w:val="24"/>
        </w:rPr>
        <w:t xml:space="preserve">Founded in 1983, Embrace Home Loans is a direct lender for Fannie Mae and Freddie Mac, approved by FHA and VA, and an issuer for </w:t>
      </w:r>
      <w:proofErr w:type="spellStart"/>
      <w:r>
        <w:rPr>
          <w:rFonts w:ascii="Avenir Book"/>
          <w:sz w:val="24"/>
          <w:szCs w:val="24"/>
        </w:rPr>
        <w:t>Ginnie</w:t>
      </w:r>
      <w:proofErr w:type="spellEnd"/>
      <w:r>
        <w:rPr>
          <w:rFonts w:ascii="Avenir Book"/>
          <w:sz w:val="24"/>
          <w:szCs w:val="24"/>
        </w:rPr>
        <w:t xml:space="preserve"> Mae. Embrace Home Loans has remained a prominent leader in the industry, having helped hundreds of thousands of individuals and their families purchase new homes, lower their monthly payments and consolidate high-interest debt since its inception. For more information, please visit </w:t>
      </w:r>
      <w:hyperlink r:id="rId8" w:history="1">
        <w:r>
          <w:rPr>
            <w:rStyle w:val="Hyperlink0"/>
            <w:rFonts w:ascii="Avenir Book"/>
            <w:sz w:val="24"/>
            <w:szCs w:val="24"/>
          </w:rPr>
          <w:t>www.embracehomeloans.com</w:t>
        </w:r>
      </w:hyperlink>
      <w:r>
        <w:rPr>
          <w:rFonts w:ascii="Avenir Book"/>
          <w:sz w:val="24"/>
          <w:szCs w:val="24"/>
        </w:rPr>
        <w:t>.</w:t>
      </w:r>
    </w:p>
    <w:p w:rsidR="001C6043" w:rsidRDefault="001C6043">
      <w:pPr>
        <w:pStyle w:val="Default"/>
        <w:jc w:val="both"/>
      </w:pPr>
    </w:p>
    <w:sectPr w:rsidR="001C6043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A4" w:rsidRDefault="004B48FA">
      <w:r>
        <w:separator/>
      </w:r>
    </w:p>
  </w:endnote>
  <w:endnote w:type="continuationSeparator" w:id="0">
    <w:p w:rsidR="002B07A4" w:rsidRDefault="004B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43" w:rsidRDefault="001C60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A4" w:rsidRDefault="004B48FA">
      <w:r>
        <w:separator/>
      </w:r>
    </w:p>
  </w:footnote>
  <w:footnote w:type="continuationSeparator" w:id="0">
    <w:p w:rsidR="002B07A4" w:rsidRDefault="004B4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43" w:rsidRDefault="001C60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0FA"/>
    <w:multiLevelType w:val="multilevel"/>
    <w:tmpl w:val="80C0A6A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">
    <w:nsid w:val="0DF939AB"/>
    <w:multiLevelType w:val="multilevel"/>
    <w:tmpl w:val="495CC0A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2">
    <w:nsid w:val="0FE616BF"/>
    <w:multiLevelType w:val="multilevel"/>
    <w:tmpl w:val="A2423DA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3">
    <w:nsid w:val="10182B53"/>
    <w:multiLevelType w:val="multilevel"/>
    <w:tmpl w:val="A096117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4">
    <w:nsid w:val="110C36FC"/>
    <w:multiLevelType w:val="multilevel"/>
    <w:tmpl w:val="437A117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5">
    <w:nsid w:val="1792667D"/>
    <w:multiLevelType w:val="multilevel"/>
    <w:tmpl w:val="2ABE1A76"/>
    <w:styleLink w:val="Bullet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6">
    <w:nsid w:val="1B234E6E"/>
    <w:multiLevelType w:val="multilevel"/>
    <w:tmpl w:val="4AA4F14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7">
    <w:nsid w:val="1D4E7E87"/>
    <w:multiLevelType w:val="multilevel"/>
    <w:tmpl w:val="BC9663E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8">
    <w:nsid w:val="1F757842"/>
    <w:multiLevelType w:val="multilevel"/>
    <w:tmpl w:val="80E413D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9">
    <w:nsid w:val="2516636F"/>
    <w:multiLevelType w:val="multilevel"/>
    <w:tmpl w:val="CE72A3C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</w:abstractNum>
  <w:abstractNum w:abstractNumId="10">
    <w:nsid w:val="294E4DAF"/>
    <w:multiLevelType w:val="multilevel"/>
    <w:tmpl w:val="CCA681E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1">
    <w:nsid w:val="33B44518"/>
    <w:multiLevelType w:val="multilevel"/>
    <w:tmpl w:val="FE7C9CB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2">
    <w:nsid w:val="3D0A6C1D"/>
    <w:multiLevelType w:val="multilevel"/>
    <w:tmpl w:val="E1A4D37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3">
    <w:nsid w:val="3D617650"/>
    <w:multiLevelType w:val="multilevel"/>
    <w:tmpl w:val="6A78F67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4">
    <w:nsid w:val="51B24DCB"/>
    <w:multiLevelType w:val="multilevel"/>
    <w:tmpl w:val="5F26C6D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5">
    <w:nsid w:val="52E14C70"/>
    <w:multiLevelType w:val="multilevel"/>
    <w:tmpl w:val="41D29C4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6">
    <w:nsid w:val="54FB731F"/>
    <w:multiLevelType w:val="multilevel"/>
    <w:tmpl w:val="7FE4F57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7">
    <w:nsid w:val="558A47B8"/>
    <w:multiLevelType w:val="multilevel"/>
    <w:tmpl w:val="4D60B2B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8">
    <w:nsid w:val="59542329"/>
    <w:multiLevelType w:val="multilevel"/>
    <w:tmpl w:val="06A2F93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19">
    <w:nsid w:val="62620F5D"/>
    <w:multiLevelType w:val="multilevel"/>
    <w:tmpl w:val="2414734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u w:color="000000"/>
        <w:rtl w:val="0"/>
        <w:lang w:val="en-US"/>
      </w:rPr>
    </w:lvl>
  </w:abstractNum>
  <w:abstractNum w:abstractNumId="20">
    <w:nsid w:val="66D40DF2"/>
    <w:multiLevelType w:val="multilevel"/>
    <w:tmpl w:val="707829A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21">
    <w:nsid w:val="743E2FA1"/>
    <w:multiLevelType w:val="multilevel"/>
    <w:tmpl w:val="C4F45FF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22">
    <w:nsid w:val="767408F2"/>
    <w:multiLevelType w:val="multilevel"/>
    <w:tmpl w:val="C706C6D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23">
    <w:nsid w:val="7B31651C"/>
    <w:multiLevelType w:val="multilevel"/>
    <w:tmpl w:val="41ACD29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24">
    <w:nsid w:val="7C286DC2"/>
    <w:multiLevelType w:val="multilevel"/>
    <w:tmpl w:val="D5906FD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abstractNum w:abstractNumId="25">
    <w:nsid w:val="7CB4552C"/>
    <w:multiLevelType w:val="multilevel"/>
    <w:tmpl w:val="A620AB2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venir Book" w:eastAsia="Avenir Book" w:hAnsi="Avenir Book" w:cs="Avenir Book"/>
        <w:position w:val="-2"/>
        <w:sz w:val="24"/>
        <w:szCs w:val="24"/>
        <w:rtl w:val="0"/>
      </w:r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6"/>
  </w:num>
  <w:num w:numId="5">
    <w:abstractNumId w:val="18"/>
  </w:num>
  <w:num w:numId="6">
    <w:abstractNumId w:val="1"/>
  </w:num>
  <w:num w:numId="7">
    <w:abstractNumId w:val="7"/>
  </w:num>
  <w:num w:numId="8">
    <w:abstractNumId w:val="21"/>
  </w:num>
  <w:num w:numId="9">
    <w:abstractNumId w:val="17"/>
  </w:num>
  <w:num w:numId="10">
    <w:abstractNumId w:val="4"/>
  </w:num>
  <w:num w:numId="11">
    <w:abstractNumId w:val="8"/>
  </w:num>
  <w:num w:numId="12">
    <w:abstractNumId w:val="13"/>
  </w:num>
  <w:num w:numId="13">
    <w:abstractNumId w:val="22"/>
  </w:num>
  <w:num w:numId="14">
    <w:abstractNumId w:val="12"/>
  </w:num>
  <w:num w:numId="15">
    <w:abstractNumId w:val="2"/>
  </w:num>
  <w:num w:numId="16">
    <w:abstractNumId w:val="20"/>
  </w:num>
  <w:num w:numId="17">
    <w:abstractNumId w:val="24"/>
  </w:num>
  <w:num w:numId="18">
    <w:abstractNumId w:val="14"/>
  </w:num>
  <w:num w:numId="19">
    <w:abstractNumId w:val="11"/>
  </w:num>
  <w:num w:numId="20">
    <w:abstractNumId w:val="15"/>
  </w:num>
  <w:num w:numId="21">
    <w:abstractNumId w:val="0"/>
  </w:num>
  <w:num w:numId="22">
    <w:abstractNumId w:val="25"/>
  </w:num>
  <w:num w:numId="23">
    <w:abstractNumId w:val="23"/>
  </w:num>
  <w:num w:numId="24">
    <w:abstractNumId w:val="16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C6043"/>
    <w:rsid w:val="001C6043"/>
    <w:rsid w:val="002B07A4"/>
    <w:rsid w:val="003F284D"/>
    <w:rsid w:val="00433790"/>
    <w:rsid w:val="004B48FA"/>
    <w:rsid w:val="008326D6"/>
    <w:rsid w:val="00C14193"/>
    <w:rsid w:val="00D57F7D"/>
    <w:rsid w:val="00DB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26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32FF"/>
      <w:u w:val="single" w:color="0432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26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32FF"/>
      <w:u w:val="single" w:color="0432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cehomeloans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AFS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Fortin</dc:creator>
  <cp:lastModifiedBy>David W. Wight</cp:lastModifiedBy>
  <cp:revision>2</cp:revision>
  <dcterms:created xsi:type="dcterms:W3CDTF">2015-05-18T11:00:00Z</dcterms:created>
  <dcterms:modified xsi:type="dcterms:W3CDTF">2015-05-18T11:00:00Z</dcterms:modified>
</cp:coreProperties>
</file>