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25" w:rsidRPr="00EE430E" w:rsidRDefault="008F7525" w:rsidP="008F7525">
      <w:pPr>
        <w:rPr>
          <w:b/>
          <w:color w:val="000000" w:themeColor="text1"/>
          <w:sz w:val="24"/>
          <w:szCs w:val="24"/>
        </w:rPr>
      </w:pPr>
      <w:r w:rsidRPr="00EE430E">
        <w:rPr>
          <w:noProof/>
          <w:color w:val="000000" w:themeColor="text1"/>
          <w:sz w:val="24"/>
          <w:szCs w:val="24"/>
        </w:rPr>
        <w:drawing>
          <wp:inline distT="0" distB="0" distL="0" distR="0" wp14:anchorId="77E3D0D0" wp14:editId="79CEA6DB">
            <wp:extent cx="1712441" cy="1035215"/>
            <wp:effectExtent l="0" t="0" r="0" b="6350"/>
            <wp:docPr id="1" name="Picture 1" descr="Macintosh HD:Users:ctutor:Desktop:corinna-document:spireon:logo:_finals:spireon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tutor:Desktop:corinna-document:spireon:logo:_finals:spireon_colo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441" cy="10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25" w:rsidRPr="007F3FD2" w:rsidRDefault="007F3FD2" w:rsidP="007F3FD2">
      <w:pPr>
        <w:outlineLvl w:val="0"/>
        <w:rPr>
          <w:rFonts w:ascii="Arial" w:hAnsi="Arial"/>
          <w:b/>
        </w:rPr>
      </w:pPr>
      <w:r w:rsidRPr="003673F5">
        <w:rPr>
          <w:rFonts w:ascii="Arial" w:hAnsi="Arial"/>
          <w:b/>
        </w:rPr>
        <w:t>FOR IMMEDIATE RELEASE:</w:t>
      </w:r>
    </w:p>
    <w:p w:rsidR="00C87B67" w:rsidRDefault="006547F5" w:rsidP="00103E27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Spireon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39448F">
        <w:rPr>
          <w:b/>
          <w:bCs/>
          <w:color w:val="000000"/>
          <w:sz w:val="28"/>
          <w:szCs w:val="28"/>
        </w:rPr>
        <w:t xml:space="preserve">Introduces </w:t>
      </w:r>
      <w:proofErr w:type="spellStart"/>
      <w:r w:rsidR="00D33D2A">
        <w:rPr>
          <w:b/>
          <w:bCs/>
          <w:color w:val="000000"/>
          <w:sz w:val="28"/>
          <w:szCs w:val="28"/>
        </w:rPr>
        <w:t>GoldStar</w:t>
      </w:r>
      <w:proofErr w:type="spellEnd"/>
      <w:r w:rsidR="00B166DE">
        <w:rPr>
          <w:b/>
          <w:bCs/>
          <w:color w:val="000000"/>
          <w:sz w:val="28"/>
          <w:szCs w:val="28"/>
        </w:rPr>
        <w:t xml:space="preserve"> </w:t>
      </w:r>
      <w:r w:rsidR="00D33D2A">
        <w:rPr>
          <w:b/>
          <w:bCs/>
          <w:color w:val="000000"/>
          <w:sz w:val="28"/>
          <w:szCs w:val="28"/>
        </w:rPr>
        <w:t xml:space="preserve">CMS Mobile </w:t>
      </w:r>
      <w:r w:rsidR="00C87B67">
        <w:rPr>
          <w:b/>
          <w:bCs/>
          <w:color w:val="000000"/>
          <w:sz w:val="28"/>
          <w:szCs w:val="28"/>
        </w:rPr>
        <w:t xml:space="preserve">VIN Scanner </w:t>
      </w:r>
      <w:r w:rsidR="00D33D2A">
        <w:rPr>
          <w:b/>
          <w:bCs/>
          <w:color w:val="000000"/>
          <w:sz w:val="28"/>
          <w:szCs w:val="28"/>
        </w:rPr>
        <w:t xml:space="preserve">App </w:t>
      </w:r>
    </w:p>
    <w:p w:rsidR="003B1DB8" w:rsidRPr="00103E27" w:rsidRDefault="00D33D2A" w:rsidP="00103E27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to</w:t>
      </w:r>
      <w:proofErr w:type="gramEnd"/>
      <w:r>
        <w:rPr>
          <w:b/>
          <w:bCs/>
          <w:color w:val="000000"/>
          <w:sz w:val="28"/>
          <w:szCs w:val="28"/>
        </w:rPr>
        <w:t xml:space="preserve"> Speed </w:t>
      </w:r>
      <w:r w:rsidR="0081647C">
        <w:rPr>
          <w:b/>
          <w:bCs/>
          <w:color w:val="000000"/>
          <w:sz w:val="28"/>
          <w:szCs w:val="28"/>
        </w:rPr>
        <w:t>Vehicle Loan Process</w:t>
      </w:r>
    </w:p>
    <w:p w:rsidR="003B1DB8" w:rsidRDefault="003B1DB8" w:rsidP="00910EDE">
      <w:pPr>
        <w:spacing w:after="0" w:line="240" w:lineRule="auto"/>
        <w:jc w:val="center"/>
        <w:rPr>
          <w:i/>
          <w:iCs/>
          <w:color w:val="000000"/>
        </w:rPr>
      </w:pPr>
    </w:p>
    <w:p w:rsidR="00AE6D09" w:rsidRDefault="0076046D" w:rsidP="00B166DE">
      <w:pPr>
        <w:spacing w:after="0" w:line="240" w:lineRule="auto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New functionality for </w:t>
      </w:r>
      <w:proofErr w:type="spellStart"/>
      <w:r w:rsidR="003B1DB8">
        <w:rPr>
          <w:i/>
          <w:iCs/>
          <w:color w:val="000000"/>
        </w:rPr>
        <w:t>Spireon’s</w:t>
      </w:r>
      <w:proofErr w:type="spellEnd"/>
      <w:r w:rsidR="003B1DB8">
        <w:rPr>
          <w:i/>
          <w:iCs/>
          <w:color w:val="000000"/>
        </w:rPr>
        <w:t xml:space="preserve"> award-winning collateral management system </w:t>
      </w:r>
      <w:r w:rsidR="00AE6D09">
        <w:rPr>
          <w:i/>
          <w:iCs/>
          <w:color w:val="000000"/>
        </w:rPr>
        <w:t xml:space="preserve">to automate </w:t>
      </w:r>
    </w:p>
    <w:p w:rsidR="003B1DB8" w:rsidRDefault="00AE6D09" w:rsidP="00B166DE">
      <w:pPr>
        <w:spacing w:after="0" w:line="240" w:lineRule="auto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VIN data entry and vehicle tracking assignments </w:t>
      </w:r>
      <w:r w:rsidR="0076046D">
        <w:rPr>
          <w:i/>
          <w:iCs/>
          <w:color w:val="000000"/>
        </w:rPr>
        <w:t>unveiled at 2015 NABD Conference</w:t>
      </w:r>
    </w:p>
    <w:p w:rsidR="00547B96" w:rsidRPr="00A87EF4" w:rsidRDefault="00547B96" w:rsidP="00D025ED">
      <w:pPr>
        <w:spacing w:after="0" w:line="240" w:lineRule="auto"/>
        <w:jc w:val="center"/>
        <w:rPr>
          <w:color w:val="000000"/>
        </w:rPr>
      </w:pPr>
    </w:p>
    <w:p w:rsidR="00DA62EC" w:rsidRDefault="00137E15" w:rsidP="003A774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LAS VEGAS</w:t>
      </w:r>
      <w:r w:rsidR="00921260">
        <w:rPr>
          <w:color w:val="000000" w:themeColor="text1"/>
        </w:rPr>
        <w:t>, NV</w:t>
      </w:r>
      <w:r w:rsidR="004C5EA9" w:rsidRPr="003A774B">
        <w:rPr>
          <w:color w:val="000000" w:themeColor="text1"/>
        </w:rPr>
        <w:t xml:space="preserve"> </w:t>
      </w:r>
      <w:r w:rsidR="00A97241" w:rsidRPr="003A774B">
        <w:rPr>
          <w:color w:val="000000" w:themeColor="text1"/>
        </w:rPr>
        <w:t xml:space="preserve">– </w:t>
      </w:r>
      <w:r w:rsidR="00D33D2A" w:rsidRPr="00E26FF8">
        <w:rPr>
          <w:color w:val="000000" w:themeColor="text1"/>
        </w:rPr>
        <w:t xml:space="preserve">May </w:t>
      </w:r>
      <w:r>
        <w:rPr>
          <w:color w:val="000000" w:themeColor="text1"/>
        </w:rPr>
        <w:t>19</w:t>
      </w:r>
      <w:r w:rsidR="004C5EA9" w:rsidRPr="003A774B">
        <w:rPr>
          <w:color w:val="000000" w:themeColor="text1"/>
        </w:rPr>
        <w:t>, 2015</w:t>
      </w:r>
      <w:r w:rsidR="00A97241" w:rsidRPr="003A774B">
        <w:rPr>
          <w:color w:val="000000" w:themeColor="text1"/>
        </w:rPr>
        <w:t xml:space="preserve"> </w:t>
      </w:r>
      <w:r w:rsidR="005123CD" w:rsidRPr="003A774B">
        <w:rPr>
          <w:color w:val="000000" w:themeColor="text1"/>
        </w:rPr>
        <w:t>–</w:t>
      </w:r>
      <w:r w:rsidR="004C5EA9" w:rsidRPr="003A774B">
        <w:rPr>
          <w:color w:val="000000" w:themeColor="text1"/>
        </w:rPr>
        <w:t xml:space="preserve"> </w:t>
      </w:r>
      <w:proofErr w:type="spellStart"/>
      <w:r w:rsidR="004C5EA9" w:rsidRPr="003A774B">
        <w:rPr>
          <w:color w:val="000000" w:themeColor="text1"/>
        </w:rPr>
        <w:t>Spireon</w:t>
      </w:r>
      <w:proofErr w:type="spellEnd"/>
      <w:r w:rsidR="004C5EA9" w:rsidRPr="003A774B">
        <w:rPr>
          <w:color w:val="000000" w:themeColor="text1"/>
        </w:rPr>
        <w:t xml:space="preserve"> </w:t>
      </w:r>
      <w:r w:rsidR="00A97241" w:rsidRPr="003A774B">
        <w:rPr>
          <w:color w:val="000000" w:themeColor="text1"/>
        </w:rPr>
        <w:t>Inc., the leading innovator of Mobile Resource Management (MRM) and Business Intelligence Solutions that connect companies to their mobile assets and workforces,</w:t>
      </w:r>
      <w:r w:rsidR="00A86861" w:rsidRPr="003A774B">
        <w:rPr>
          <w:color w:val="000000" w:themeColor="text1"/>
        </w:rPr>
        <w:t xml:space="preserve"> </w:t>
      </w:r>
      <w:r w:rsidR="00D33D2A" w:rsidRPr="003A774B">
        <w:rPr>
          <w:color w:val="000000" w:themeColor="text1"/>
        </w:rPr>
        <w:t xml:space="preserve">today announced at the National Alliance of Buy Here Pay Here Dealers (NABD) Conference the release of </w:t>
      </w:r>
      <w:r w:rsidR="00DB7222">
        <w:rPr>
          <w:color w:val="000000" w:themeColor="text1"/>
        </w:rPr>
        <w:t xml:space="preserve">its </w:t>
      </w:r>
      <w:r w:rsidR="00921260">
        <w:rPr>
          <w:color w:val="000000" w:themeColor="text1"/>
        </w:rPr>
        <w:t xml:space="preserve">new </w:t>
      </w:r>
      <w:r w:rsidR="00C87B67">
        <w:rPr>
          <w:color w:val="000000" w:themeColor="text1"/>
        </w:rPr>
        <w:t>VIN (vehicle identification number) scanner app</w:t>
      </w:r>
      <w:r w:rsidR="00DA62EC">
        <w:rPr>
          <w:color w:val="000000" w:themeColor="text1"/>
        </w:rPr>
        <w:t xml:space="preserve"> to enhance vital</w:t>
      </w:r>
      <w:r w:rsidR="00994D6D">
        <w:rPr>
          <w:color w:val="000000" w:themeColor="text1"/>
        </w:rPr>
        <w:t xml:space="preserve"> functionality of the telematics company’s</w:t>
      </w:r>
      <w:r w:rsidR="00DA62EC">
        <w:rPr>
          <w:color w:val="000000" w:themeColor="text1"/>
        </w:rPr>
        <w:t xml:space="preserve"> award-winning </w:t>
      </w:r>
      <w:proofErr w:type="spellStart"/>
      <w:r w:rsidR="00DA62EC">
        <w:rPr>
          <w:color w:val="000000" w:themeColor="text1"/>
        </w:rPr>
        <w:t>GoldStar</w:t>
      </w:r>
      <w:proofErr w:type="spellEnd"/>
      <w:r w:rsidR="00DA62EC">
        <w:rPr>
          <w:color w:val="000000" w:themeColor="text1"/>
        </w:rPr>
        <w:t xml:space="preserve"> CMS solution. </w:t>
      </w:r>
    </w:p>
    <w:p w:rsidR="00C25415" w:rsidRDefault="00C25415" w:rsidP="003A774B">
      <w:pPr>
        <w:spacing w:after="0" w:line="240" w:lineRule="auto"/>
        <w:rPr>
          <w:color w:val="000000" w:themeColor="text1"/>
        </w:rPr>
      </w:pPr>
    </w:p>
    <w:p w:rsidR="00DA62EC" w:rsidRDefault="00DA62EC" w:rsidP="00DA62EC">
      <w:pPr>
        <w:spacing w:after="0" w:line="240" w:lineRule="auto"/>
        <w:rPr>
          <w:rFonts w:cs="Arial"/>
        </w:rPr>
      </w:pPr>
      <w:r w:rsidRPr="003A774B">
        <w:rPr>
          <w:rFonts w:cs="Arial"/>
        </w:rPr>
        <w:t xml:space="preserve">Available for both Android and </w:t>
      </w:r>
      <w:proofErr w:type="spellStart"/>
      <w:r w:rsidRPr="003A774B">
        <w:rPr>
          <w:rFonts w:cs="Arial"/>
        </w:rPr>
        <w:t>iOS</w:t>
      </w:r>
      <w:proofErr w:type="spellEnd"/>
      <w:r w:rsidRPr="003A774B">
        <w:rPr>
          <w:rFonts w:cs="Arial"/>
        </w:rPr>
        <w:t xml:space="preserve"> mobile devices, </w:t>
      </w:r>
      <w:proofErr w:type="spellStart"/>
      <w:r w:rsidRPr="003A774B">
        <w:rPr>
          <w:rFonts w:cs="Arial"/>
        </w:rPr>
        <w:t>Spireon’s</w:t>
      </w:r>
      <w:proofErr w:type="spellEnd"/>
      <w:r w:rsidRPr="003A774B">
        <w:rPr>
          <w:rFonts w:cs="Arial"/>
        </w:rPr>
        <w:t xml:space="preserve"> </w:t>
      </w:r>
      <w:proofErr w:type="spellStart"/>
      <w:r w:rsidRPr="003A774B">
        <w:rPr>
          <w:rFonts w:cs="Arial"/>
        </w:rPr>
        <w:t>GoldStar</w:t>
      </w:r>
      <w:proofErr w:type="spellEnd"/>
      <w:r w:rsidRPr="003A774B">
        <w:rPr>
          <w:rFonts w:cs="Arial"/>
        </w:rPr>
        <w:t xml:space="preserve"> CMS </w:t>
      </w:r>
      <w:r>
        <w:rPr>
          <w:rFonts w:cs="Arial"/>
        </w:rPr>
        <w:t xml:space="preserve">mobile </w:t>
      </w:r>
      <w:r w:rsidR="00994D6D">
        <w:rPr>
          <w:rFonts w:cs="Arial"/>
        </w:rPr>
        <w:t xml:space="preserve">VIN scanner </w:t>
      </w:r>
      <w:r>
        <w:rPr>
          <w:rFonts w:cs="Arial"/>
        </w:rPr>
        <w:t>a</w:t>
      </w:r>
      <w:r w:rsidRPr="003A774B">
        <w:rPr>
          <w:rFonts w:cs="Arial"/>
        </w:rPr>
        <w:t xml:space="preserve">pp speeds up the </w:t>
      </w:r>
      <w:r w:rsidR="00AE6D09">
        <w:rPr>
          <w:rFonts w:cs="Arial"/>
        </w:rPr>
        <w:t xml:space="preserve">financing </w:t>
      </w:r>
      <w:r w:rsidRPr="003A774B">
        <w:rPr>
          <w:rFonts w:cs="Arial"/>
        </w:rPr>
        <w:t>process and provides added loan risk assurance by allowing dealers to:</w:t>
      </w:r>
    </w:p>
    <w:p w:rsidR="00DA62EC" w:rsidRPr="003A774B" w:rsidRDefault="00DA62EC" w:rsidP="00DA62EC">
      <w:pPr>
        <w:spacing w:after="0" w:line="240" w:lineRule="auto"/>
        <w:rPr>
          <w:rFonts w:cs="Arial"/>
        </w:rPr>
      </w:pPr>
    </w:p>
    <w:p w:rsidR="00DA62EC" w:rsidRDefault="00FC3A29" w:rsidP="00DA62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</w:t>
      </w:r>
      <w:r w:rsidR="00DA62EC">
        <w:rPr>
          <w:rFonts w:cs="Arial"/>
        </w:rPr>
        <w:t>ecode VINs with a single scan, auto-populating the vehicle</w:t>
      </w:r>
      <w:r w:rsidR="00336A45">
        <w:rPr>
          <w:rFonts w:cs="Arial"/>
        </w:rPr>
        <w:t>’</w:t>
      </w:r>
      <w:r w:rsidR="00DA62EC">
        <w:rPr>
          <w:rFonts w:cs="Arial"/>
        </w:rPr>
        <w:t xml:space="preserve">s year, make and model into </w:t>
      </w:r>
      <w:r>
        <w:rPr>
          <w:rFonts w:cs="Arial"/>
        </w:rPr>
        <w:t xml:space="preserve">the </w:t>
      </w:r>
      <w:proofErr w:type="spellStart"/>
      <w:r>
        <w:rPr>
          <w:rFonts w:cs="Arial"/>
        </w:rPr>
        <w:t>GoldStar</w:t>
      </w:r>
      <w:proofErr w:type="spellEnd"/>
      <w:r>
        <w:rPr>
          <w:rFonts w:cs="Arial"/>
        </w:rPr>
        <w:t xml:space="preserve"> CMS software – eliminating manual entry errors </w:t>
      </w:r>
    </w:p>
    <w:p w:rsidR="00FC3A29" w:rsidRDefault="00FC3A29" w:rsidP="00DA62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Automatically assign vehicles to </w:t>
      </w:r>
      <w:proofErr w:type="spellStart"/>
      <w:r>
        <w:rPr>
          <w:rFonts w:cs="Arial"/>
        </w:rPr>
        <w:t>Spireon’s</w:t>
      </w:r>
      <w:proofErr w:type="spellEnd"/>
      <w:r>
        <w:rPr>
          <w:rFonts w:cs="Arial"/>
        </w:rPr>
        <w:t xml:space="preserve"> industry-leading Talon tracking devices – ensuring </w:t>
      </w:r>
      <w:bookmarkStart w:id="0" w:name="_GoBack"/>
      <w:bookmarkEnd w:id="0"/>
      <w:r>
        <w:rPr>
          <w:rFonts w:cs="Arial"/>
        </w:rPr>
        <w:t>investments are protected</w:t>
      </w:r>
    </w:p>
    <w:p w:rsidR="00DA62EC" w:rsidRPr="00FC3A29" w:rsidRDefault="00DA62EC" w:rsidP="00FC3A29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FC3A29">
        <w:rPr>
          <w:rFonts w:cs="Arial"/>
        </w:rPr>
        <w:t xml:space="preserve">Extend access to </w:t>
      </w:r>
      <w:proofErr w:type="spellStart"/>
      <w:r w:rsidRPr="00FC3A29">
        <w:rPr>
          <w:rFonts w:cs="Arial"/>
        </w:rPr>
        <w:t>GoldStar</w:t>
      </w:r>
      <w:proofErr w:type="spellEnd"/>
      <w:r w:rsidRPr="00FC3A29">
        <w:rPr>
          <w:rFonts w:cs="Arial"/>
        </w:rPr>
        <w:t xml:space="preserve"> CMS beyond their lots with 24/7 on-demand vehicle location and, if necessary, options for communicating with the loan holder or initiating the repossession process</w:t>
      </w:r>
    </w:p>
    <w:p w:rsidR="00DA62EC" w:rsidRPr="003A774B" w:rsidRDefault="00DA62EC" w:rsidP="00DA62EC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</w:rPr>
      </w:pPr>
      <w:r w:rsidRPr="003A774B">
        <w:rPr>
          <w:rFonts w:cs="Arial"/>
        </w:rPr>
        <w:t xml:space="preserve">Have confidence they’re using the </w:t>
      </w:r>
      <w:r>
        <w:rPr>
          <w:rFonts w:cs="Arial"/>
        </w:rPr>
        <w:t xml:space="preserve">newest capabilities </w:t>
      </w:r>
      <w:proofErr w:type="spellStart"/>
      <w:r w:rsidRPr="003A774B">
        <w:rPr>
          <w:rFonts w:cs="Arial"/>
        </w:rPr>
        <w:t>GoldStar</w:t>
      </w:r>
      <w:proofErr w:type="spellEnd"/>
      <w:r w:rsidRPr="003A774B">
        <w:rPr>
          <w:rFonts w:cs="Arial"/>
        </w:rPr>
        <w:t xml:space="preserve"> CMS</w:t>
      </w:r>
      <w:r>
        <w:rPr>
          <w:rFonts w:cs="Arial"/>
        </w:rPr>
        <w:t xml:space="preserve"> offers</w:t>
      </w:r>
      <w:r w:rsidRPr="003A774B">
        <w:rPr>
          <w:rFonts w:cs="Arial"/>
        </w:rPr>
        <w:t>, with automatic updates to the app</w:t>
      </w:r>
      <w:r>
        <w:rPr>
          <w:rFonts w:cs="Arial"/>
        </w:rPr>
        <w:t>’</w:t>
      </w:r>
      <w:r w:rsidRPr="003A774B">
        <w:rPr>
          <w:rFonts w:cs="Arial"/>
        </w:rPr>
        <w:t xml:space="preserve">s firmware </w:t>
      </w:r>
    </w:p>
    <w:p w:rsidR="00DA62EC" w:rsidRPr="003A774B" w:rsidRDefault="00DA62EC" w:rsidP="003A774B">
      <w:pPr>
        <w:spacing w:after="0" w:line="240" w:lineRule="auto"/>
        <w:rPr>
          <w:color w:val="000000" w:themeColor="text1"/>
        </w:rPr>
      </w:pPr>
    </w:p>
    <w:p w:rsidR="003A774B" w:rsidRDefault="00C25415" w:rsidP="003A774B">
      <w:pPr>
        <w:spacing w:after="0" w:line="240" w:lineRule="auto"/>
        <w:rPr>
          <w:rFonts w:cs="Arial"/>
        </w:rPr>
      </w:pPr>
      <w:proofErr w:type="spellStart"/>
      <w:r w:rsidRPr="003A774B">
        <w:rPr>
          <w:rFonts w:cs="Arial"/>
        </w:rPr>
        <w:t>Spireon’s</w:t>
      </w:r>
      <w:proofErr w:type="spellEnd"/>
      <w:r w:rsidRPr="003A774B">
        <w:rPr>
          <w:rFonts w:cs="Arial"/>
        </w:rPr>
        <w:t xml:space="preserve"> groundbreaking </w:t>
      </w:r>
      <w:proofErr w:type="spellStart"/>
      <w:r w:rsidRPr="003A774B">
        <w:rPr>
          <w:rFonts w:cs="Arial"/>
        </w:rPr>
        <w:t>GoldStar</w:t>
      </w:r>
      <w:proofErr w:type="spellEnd"/>
      <w:r w:rsidRPr="003A774B">
        <w:rPr>
          <w:rFonts w:cs="Arial"/>
        </w:rPr>
        <w:t xml:space="preserve"> CMS supports the broad automotive ecosystem, allowing dealers and lenders </w:t>
      </w:r>
      <w:r w:rsidR="0067466F">
        <w:rPr>
          <w:rFonts w:cs="Arial"/>
        </w:rPr>
        <w:t xml:space="preserve">to </w:t>
      </w:r>
      <w:r w:rsidRPr="003A774B">
        <w:rPr>
          <w:rFonts w:cs="Arial"/>
        </w:rPr>
        <w:t xml:space="preserve">put more of their customers into vehicles. With </w:t>
      </w:r>
      <w:proofErr w:type="spellStart"/>
      <w:r w:rsidRPr="003A774B">
        <w:rPr>
          <w:rFonts w:cs="Arial"/>
        </w:rPr>
        <w:t>Spireon’s</w:t>
      </w:r>
      <w:proofErr w:type="spellEnd"/>
      <w:r w:rsidRPr="003A774B">
        <w:rPr>
          <w:rFonts w:cs="Arial"/>
        </w:rPr>
        <w:t xml:space="preserve"> solutions, dealers have the tools necessary to make smarter lending decisions while protecting their investment. </w:t>
      </w:r>
      <w:proofErr w:type="spellStart"/>
      <w:r w:rsidRPr="003A774B">
        <w:rPr>
          <w:rFonts w:cs="Arial"/>
        </w:rPr>
        <w:t>GoldStar</w:t>
      </w:r>
      <w:proofErr w:type="spellEnd"/>
      <w:r w:rsidRPr="003A774B">
        <w:rPr>
          <w:rFonts w:cs="Arial"/>
        </w:rPr>
        <w:t xml:space="preserve"> CMS provides an intuitive user interface, predictive analytics, and capabilities that help customers ensure longer</w:t>
      </w:r>
      <w:r w:rsidR="00137E15">
        <w:rPr>
          <w:rFonts w:cs="Arial"/>
        </w:rPr>
        <w:t>-</w:t>
      </w:r>
      <w:r w:rsidRPr="003A774B">
        <w:rPr>
          <w:rFonts w:cs="Arial"/>
        </w:rPr>
        <w:t>performing loans and improve their business fundamentals.  </w:t>
      </w:r>
    </w:p>
    <w:p w:rsidR="00C25415" w:rsidRDefault="00C25415" w:rsidP="003A774B">
      <w:pPr>
        <w:spacing w:after="0" w:line="240" w:lineRule="auto"/>
        <w:rPr>
          <w:rFonts w:cs="Arial"/>
        </w:rPr>
      </w:pPr>
      <w:r w:rsidRPr="003A774B">
        <w:rPr>
          <w:rFonts w:cs="Arial"/>
        </w:rPr>
        <w:t> </w:t>
      </w:r>
    </w:p>
    <w:p w:rsidR="00FC3A29" w:rsidRDefault="00FC3A29" w:rsidP="00FC3A29">
      <w:pPr>
        <w:spacing w:after="0" w:line="240" w:lineRule="auto"/>
      </w:pPr>
      <w:r w:rsidRPr="003A774B">
        <w:rPr>
          <w:rFonts w:cs="Arial"/>
        </w:rPr>
        <w:t xml:space="preserve">The </w:t>
      </w:r>
      <w:proofErr w:type="spellStart"/>
      <w:r w:rsidRPr="003A774B">
        <w:rPr>
          <w:rFonts w:cs="Arial"/>
        </w:rPr>
        <w:t>GoldStar</w:t>
      </w:r>
      <w:proofErr w:type="spellEnd"/>
      <w:r w:rsidRPr="003A774B">
        <w:rPr>
          <w:rFonts w:cs="Arial"/>
        </w:rPr>
        <w:t xml:space="preserve"> CMS mobile</w:t>
      </w:r>
      <w:r>
        <w:rPr>
          <w:rFonts w:cs="Arial"/>
        </w:rPr>
        <w:t xml:space="preserve"> VIN scanner</w:t>
      </w:r>
      <w:r w:rsidRPr="003A774B">
        <w:rPr>
          <w:rFonts w:cs="Arial"/>
        </w:rPr>
        <w:t xml:space="preserve"> app is further evidence of </w:t>
      </w:r>
      <w:proofErr w:type="spellStart"/>
      <w:r w:rsidRPr="003A774B">
        <w:rPr>
          <w:rFonts w:cs="Arial"/>
        </w:rPr>
        <w:t>Spireon’s</w:t>
      </w:r>
      <w:proofErr w:type="spellEnd"/>
      <w:r w:rsidRPr="003A774B">
        <w:rPr>
          <w:rFonts w:cs="Arial"/>
        </w:rPr>
        <w:t xml:space="preserve"> commitment to the </w:t>
      </w:r>
      <w:r>
        <w:rPr>
          <w:rFonts w:cs="Arial"/>
        </w:rPr>
        <w:t>vehicle</w:t>
      </w:r>
      <w:r w:rsidRPr="003A774B">
        <w:rPr>
          <w:rFonts w:cs="Arial"/>
        </w:rPr>
        <w:t xml:space="preserve"> finance community</w:t>
      </w:r>
      <w:r>
        <w:rPr>
          <w:rFonts w:cs="Arial"/>
        </w:rPr>
        <w:t xml:space="preserve">, </w:t>
      </w:r>
      <w:r>
        <w:t>including automotive finance companies, banks, credit unions and dealerships with in-housing financing</w:t>
      </w:r>
      <w:r w:rsidRPr="003A774B">
        <w:rPr>
          <w:rFonts w:cs="Arial"/>
        </w:rPr>
        <w:t xml:space="preserve">.  At NABD 2014, </w:t>
      </w:r>
      <w:proofErr w:type="spellStart"/>
      <w:r w:rsidRPr="003A774B">
        <w:rPr>
          <w:rFonts w:cs="Arial"/>
        </w:rPr>
        <w:t>Spireon</w:t>
      </w:r>
      <w:proofErr w:type="spellEnd"/>
      <w:r w:rsidRPr="003A774B">
        <w:rPr>
          <w:rFonts w:cs="Arial"/>
        </w:rPr>
        <w:t xml:space="preserve"> introduced the industry’s first 99.9 percent service</w:t>
      </w:r>
      <w:r w:rsidR="00336A45">
        <w:rPr>
          <w:rFonts w:cs="Arial"/>
        </w:rPr>
        <w:t>-</w:t>
      </w:r>
      <w:r w:rsidRPr="003A774B">
        <w:rPr>
          <w:rFonts w:cs="Arial"/>
        </w:rPr>
        <w:t>level guarantee for customers of its automotive</w:t>
      </w:r>
      <w:r w:rsidR="00AA0737">
        <w:rPr>
          <w:rFonts w:cs="Arial"/>
        </w:rPr>
        <w:t xml:space="preserve"> collateral management platform. </w:t>
      </w:r>
      <w:proofErr w:type="spellStart"/>
      <w:r w:rsidR="00AA0737">
        <w:rPr>
          <w:rFonts w:cs="Arial"/>
        </w:rPr>
        <w:t>GoldStar</w:t>
      </w:r>
      <w:proofErr w:type="spellEnd"/>
      <w:r w:rsidR="00AA0737">
        <w:rPr>
          <w:rFonts w:cs="Arial"/>
        </w:rPr>
        <w:t xml:space="preserve"> CMS is</w:t>
      </w:r>
      <w:r w:rsidRPr="003A774B">
        <w:rPr>
          <w:rFonts w:cs="Arial"/>
        </w:rPr>
        <w:t xml:space="preserve"> built on </w:t>
      </w:r>
      <w:proofErr w:type="spellStart"/>
      <w:r w:rsidRPr="003A774B">
        <w:t>Spireon's</w:t>
      </w:r>
      <w:proofErr w:type="spellEnd"/>
      <w:r w:rsidRPr="003A774B">
        <w:t xml:space="preserve"> </w:t>
      </w:r>
      <w:proofErr w:type="spellStart"/>
      <w:r w:rsidRPr="003A774B">
        <w:t>NSpire</w:t>
      </w:r>
      <w:proofErr w:type="spellEnd"/>
      <w:r w:rsidRPr="003A774B">
        <w:t xml:space="preserve"> private cloud infrastructure, which features multiple levels of redundancy to eliminate any single point of failure. </w:t>
      </w:r>
    </w:p>
    <w:p w:rsidR="00FC3A29" w:rsidRPr="003A774B" w:rsidRDefault="00FC3A29" w:rsidP="003A774B">
      <w:pPr>
        <w:spacing w:after="0" w:line="240" w:lineRule="auto"/>
        <w:rPr>
          <w:rFonts w:cs="Arial"/>
        </w:rPr>
      </w:pPr>
    </w:p>
    <w:p w:rsidR="00AB1349" w:rsidRDefault="00C25415" w:rsidP="003A774B">
      <w:pPr>
        <w:spacing w:after="0" w:line="240" w:lineRule="auto"/>
        <w:rPr>
          <w:rFonts w:cs="Arial"/>
        </w:rPr>
      </w:pPr>
      <w:r w:rsidRPr="003A774B">
        <w:rPr>
          <w:rFonts w:cs="Arial"/>
        </w:rPr>
        <w:t>“</w:t>
      </w:r>
      <w:proofErr w:type="spellStart"/>
      <w:r w:rsidRPr="003A774B">
        <w:rPr>
          <w:rFonts w:cs="Arial"/>
        </w:rPr>
        <w:t>GoldStar</w:t>
      </w:r>
      <w:proofErr w:type="spellEnd"/>
      <w:r w:rsidRPr="003A774B">
        <w:rPr>
          <w:rFonts w:cs="Arial"/>
        </w:rPr>
        <w:t xml:space="preserve"> CMS customers have always enjoyed ease of access to critical loan decision data </w:t>
      </w:r>
      <w:r w:rsidR="00B166DE" w:rsidRPr="003A774B">
        <w:rPr>
          <w:rFonts w:cs="Arial"/>
        </w:rPr>
        <w:t>through our reliable web portal</w:t>
      </w:r>
      <w:r w:rsidR="00DB7222">
        <w:rPr>
          <w:rFonts w:cs="Arial"/>
        </w:rPr>
        <w:t xml:space="preserve">,” said </w:t>
      </w:r>
      <w:r w:rsidR="00D469F8">
        <w:rPr>
          <w:rFonts w:cs="Arial"/>
        </w:rPr>
        <w:t xml:space="preserve">David Meyer, </w:t>
      </w:r>
      <w:proofErr w:type="spellStart"/>
      <w:r w:rsidR="00DB7222">
        <w:rPr>
          <w:rFonts w:cs="Arial"/>
        </w:rPr>
        <w:t>Spireon</w:t>
      </w:r>
      <w:proofErr w:type="spellEnd"/>
      <w:r w:rsidR="00DB7222">
        <w:rPr>
          <w:rFonts w:cs="Arial"/>
        </w:rPr>
        <w:t xml:space="preserve"> </w:t>
      </w:r>
      <w:r w:rsidR="00D469F8">
        <w:rPr>
          <w:rFonts w:cs="Arial"/>
        </w:rPr>
        <w:t>e</w:t>
      </w:r>
      <w:r w:rsidR="00DB7222">
        <w:rPr>
          <w:rFonts w:cs="Arial"/>
        </w:rPr>
        <w:t xml:space="preserve">xecutive </w:t>
      </w:r>
      <w:r w:rsidR="00D469F8">
        <w:rPr>
          <w:rFonts w:cs="Arial"/>
        </w:rPr>
        <w:t>v</w:t>
      </w:r>
      <w:r w:rsidR="00DB7222">
        <w:rPr>
          <w:rFonts w:cs="Arial"/>
        </w:rPr>
        <w:t xml:space="preserve">ice </w:t>
      </w:r>
      <w:r w:rsidR="00D469F8">
        <w:rPr>
          <w:rFonts w:cs="Arial"/>
        </w:rPr>
        <w:t>p</w:t>
      </w:r>
      <w:r w:rsidR="00DB7222">
        <w:rPr>
          <w:rFonts w:cs="Arial"/>
        </w:rPr>
        <w:t xml:space="preserve">resident of </w:t>
      </w:r>
      <w:r w:rsidR="00D469F8">
        <w:rPr>
          <w:rFonts w:cs="Arial"/>
        </w:rPr>
        <w:t>s</w:t>
      </w:r>
      <w:r w:rsidR="00DB7222">
        <w:rPr>
          <w:rFonts w:cs="Arial"/>
        </w:rPr>
        <w:t xml:space="preserve">ales and </w:t>
      </w:r>
      <w:r w:rsidR="00D469F8">
        <w:rPr>
          <w:rFonts w:cs="Arial"/>
        </w:rPr>
        <w:t>s</w:t>
      </w:r>
      <w:r w:rsidR="00DB7222">
        <w:rPr>
          <w:rFonts w:cs="Arial"/>
        </w:rPr>
        <w:t>ervice</w:t>
      </w:r>
      <w:r w:rsidRPr="003A774B">
        <w:rPr>
          <w:rFonts w:cs="Arial"/>
        </w:rPr>
        <w:t xml:space="preserve">.  “Our new </w:t>
      </w:r>
      <w:r w:rsidRPr="003A774B">
        <w:rPr>
          <w:rFonts w:cs="Arial"/>
        </w:rPr>
        <w:lastRenderedPageBreak/>
        <w:t xml:space="preserve">mobile app </w:t>
      </w:r>
      <w:r w:rsidR="00091704" w:rsidRPr="003A774B">
        <w:rPr>
          <w:rFonts w:cs="Arial"/>
        </w:rPr>
        <w:t xml:space="preserve">now </w:t>
      </w:r>
      <w:r w:rsidRPr="003A774B">
        <w:rPr>
          <w:rFonts w:cs="Arial"/>
        </w:rPr>
        <w:t xml:space="preserve">allows </w:t>
      </w:r>
      <w:proofErr w:type="spellStart"/>
      <w:r w:rsidRPr="003A774B">
        <w:rPr>
          <w:rFonts w:cs="Arial"/>
        </w:rPr>
        <w:t>GoldStar</w:t>
      </w:r>
      <w:proofErr w:type="spellEnd"/>
      <w:r w:rsidRPr="003A774B">
        <w:rPr>
          <w:rFonts w:cs="Arial"/>
        </w:rPr>
        <w:t xml:space="preserve"> CMS customers to quickly access time-sensitive data</w:t>
      </w:r>
      <w:r w:rsidR="00B166DE" w:rsidRPr="003A774B">
        <w:rPr>
          <w:rFonts w:cs="Arial"/>
        </w:rPr>
        <w:t xml:space="preserve"> and automate laborious manual p</w:t>
      </w:r>
      <w:r w:rsidR="00AB1349" w:rsidRPr="003A774B">
        <w:rPr>
          <w:rFonts w:cs="Arial"/>
        </w:rPr>
        <w:t>rocesses, leading to higher confidence in loan risk assessments.”</w:t>
      </w:r>
    </w:p>
    <w:p w:rsidR="003A774B" w:rsidRDefault="003A774B" w:rsidP="003A774B">
      <w:pPr>
        <w:spacing w:after="0" w:line="240" w:lineRule="auto"/>
        <w:rPr>
          <w:rFonts w:cs="Arial"/>
        </w:rPr>
      </w:pPr>
    </w:p>
    <w:p w:rsidR="00640D93" w:rsidRPr="009F14FA" w:rsidRDefault="00FC3A29" w:rsidP="009F14FA">
      <w:pPr>
        <w:rPr>
          <w:rFonts w:eastAsia="Times New Roman" w:cs="Times New Roman"/>
        </w:rPr>
      </w:pPr>
      <w:proofErr w:type="spellStart"/>
      <w:r w:rsidRPr="009F14FA">
        <w:t>Spireon</w:t>
      </w:r>
      <w:proofErr w:type="spellEnd"/>
      <w:r w:rsidRPr="009F14FA">
        <w:t xml:space="preserve"> is </w:t>
      </w:r>
      <w:r w:rsidR="009F14FA">
        <w:t xml:space="preserve">a </w:t>
      </w:r>
      <w:r w:rsidR="009F14FA" w:rsidRPr="009F14FA">
        <w:t xml:space="preserve">Platinum Plus Sponsor </w:t>
      </w:r>
      <w:r w:rsidR="009F14FA">
        <w:t>of</w:t>
      </w:r>
      <w:r w:rsidR="009F14FA" w:rsidRPr="009F14FA">
        <w:t xml:space="preserve"> the </w:t>
      </w:r>
      <w:r w:rsidR="009F14FA">
        <w:t xml:space="preserve">2015 </w:t>
      </w:r>
      <w:r w:rsidR="009F14FA" w:rsidRPr="009F14FA">
        <w:rPr>
          <w:rFonts w:eastAsia="Times New Roman" w:cs="Times New Roman"/>
        </w:rPr>
        <w:t>National Association of Buy Here Pay Here Dealers (NABD)</w:t>
      </w:r>
      <w:r w:rsidR="009F14FA">
        <w:rPr>
          <w:rFonts w:eastAsia="Times New Roman" w:cs="Times New Roman"/>
        </w:rPr>
        <w:t xml:space="preserve"> conference</w:t>
      </w:r>
      <w:r w:rsidR="009F14FA" w:rsidRPr="009F14FA">
        <w:rPr>
          <w:rFonts w:eastAsia="Times New Roman" w:cs="Times New Roman"/>
        </w:rPr>
        <w:t xml:space="preserve">, May 19-21, 2015, in Las Vegas, NV.  Visit </w:t>
      </w:r>
      <w:proofErr w:type="spellStart"/>
      <w:r w:rsidR="009F14FA" w:rsidRPr="009F14FA">
        <w:rPr>
          <w:rFonts w:eastAsia="Times New Roman" w:cs="Times New Roman"/>
        </w:rPr>
        <w:t>Spireon</w:t>
      </w:r>
      <w:proofErr w:type="spellEnd"/>
      <w:r w:rsidR="009F14FA" w:rsidRPr="009F14FA">
        <w:rPr>
          <w:rFonts w:eastAsia="Times New Roman" w:cs="Times New Roman"/>
        </w:rPr>
        <w:t xml:space="preserve"> at</w:t>
      </w:r>
      <w:r w:rsidRPr="009F14FA">
        <w:t xml:space="preserve"> booth #</w:t>
      </w:r>
      <w:r w:rsidR="009F14FA" w:rsidRPr="009F14FA">
        <w:t xml:space="preserve">123, at the Wynn Hotel in Las Vegas, NV. </w:t>
      </w:r>
    </w:p>
    <w:p w:rsidR="00640D93" w:rsidRDefault="00640D93" w:rsidP="003A774B">
      <w:pPr>
        <w:spacing w:after="0" w:line="240" w:lineRule="auto"/>
        <w:rPr>
          <w:highlight w:val="yellow"/>
        </w:rPr>
      </w:pPr>
    </w:p>
    <w:p w:rsidR="0039448F" w:rsidRPr="003A774B" w:rsidRDefault="0039448F" w:rsidP="003A774B">
      <w:pPr>
        <w:spacing w:after="0" w:line="240" w:lineRule="auto"/>
      </w:pPr>
    </w:p>
    <w:p w:rsidR="00A97241" w:rsidRPr="00B07A6B" w:rsidRDefault="00A97241" w:rsidP="00621787">
      <w:pPr>
        <w:spacing w:after="0" w:line="240" w:lineRule="auto"/>
      </w:pPr>
      <w:r w:rsidRPr="00EE430E">
        <w:rPr>
          <w:rFonts w:cs="Arial"/>
          <w:b/>
          <w:color w:val="000000" w:themeColor="text1"/>
        </w:rPr>
        <w:t xml:space="preserve">About </w:t>
      </w:r>
      <w:proofErr w:type="spellStart"/>
      <w:r w:rsidRPr="00EE430E">
        <w:rPr>
          <w:rFonts w:cs="Arial"/>
          <w:b/>
          <w:color w:val="000000" w:themeColor="text1"/>
        </w:rPr>
        <w:t>Spireon</w:t>
      </w:r>
      <w:proofErr w:type="spellEnd"/>
    </w:p>
    <w:p w:rsidR="003724D7" w:rsidRDefault="003724D7" w:rsidP="00621787">
      <w:pPr>
        <w:spacing w:after="0" w:line="240" w:lineRule="auto"/>
        <w:rPr>
          <w:color w:val="000000" w:themeColor="text1"/>
        </w:rPr>
      </w:pPr>
      <w:proofErr w:type="spellStart"/>
      <w:r w:rsidRPr="00EE430E">
        <w:rPr>
          <w:color w:val="000000" w:themeColor="text1"/>
        </w:rPr>
        <w:t>Spireon</w:t>
      </w:r>
      <w:proofErr w:type="spellEnd"/>
      <w:r w:rsidRPr="00EE430E">
        <w:rPr>
          <w:color w:val="000000" w:themeColor="text1"/>
        </w:rPr>
        <w:t xml:space="preserve">, Inc., connects companies to their mobile assets and workforces, giving them powerful information platforms that turn data into actionable business intelligence. Headquartered in Irvine, CA, </w:t>
      </w:r>
      <w:proofErr w:type="spellStart"/>
      <w:r w:rsidRPr="00EE430E">
        <w:rPr>
          <w:color w:val="000000" w:themeColor="text1"/>
        </w:rPr>
        <w:t>Spireon’s</w:t>
      </w:r>
      <w:proofErr w:type="spellEnd"/>
      <w:r w:rsidRPr="00EE430E">
        <w:rPr>
          <w:color w:val="000000" w:themeColor="text1"/>
        </w:rPr>
        <w:t xml:space="preserve"> leading Software-as-a-Service (</w:t>
      </w:r>
      <w:proofErr w:type="spellStart"/>
      <w:r w:rsidRPr="00EE430E">
        <w:rPr>
          <w:color w:val="000000" w:themeColor="text1"/>
        </w:rPr>
        <w:t>SaaS</w:t>
      </w:r>
      <w:proofErr w:type="spellEnd"/>
      <w:r w:rsidRPr="00EE430E">
        <w:rPr>
          <w:color w:val="000000" w:themeColor="text1"/>
        </w:rPr>
        <w:t xml:space="preserve">)-based tools now support more than 2 million active subscribers through the company’s vehicle finance and fleet telematics solutions, and trailer and asset intelligence GPS offerings. </w:t>
      </w:r>
    </w:p>
    <w:p w:rsidR="00621787" w:rsidRPr="00EE430E" w:rsidRDefault="00621787" w:rsidP="00621787">
      <w:pPr>
        <w:spacing w:after="0" w:line="240" w:lineRule="auto"/>
        <w:rPr>
          <w:color w:val="000000" w:themeColor="text1"/>
        </w:rPr>
      </w:pPr>
    </w:p>
    <w:p w:rsidR="003724D7" w:rsidRPr="00EE430E" w:rsidRDefault="003724D7" w:rsidP="00621787">
      <w:pPr>
        <w:spacing w:after="0" w:line="240" w:lineRule="auto"/>
        <w:rPr>
          <w:color w:val="000000" w:themeColor="text1"/>
        </w:rPr>
      </w:pPr>
      <w:proofErr w:type="spellStart"/>
      <w:r w:rsidRPr="00EE430E">
        <w:rPr>
          <w:color w:val="000000" w:themeColor="text1"/>
        </w:rPr>
        <w:t>Spireon’s</w:t>
      </w:r>
      <w:proofErr w:type="spellEnd"/>
      <w:r w:rsidRPr="00EE430E">
        <w:rPr>
          <w:color w:val="000000" w:themeColor="text1"/>
        </w:rPr>
        <w:t xml:space="preserve"> award-winning </w:t>
      </w:r>
      <w:proofErr w:type="spellStart"/>
      <w:r w:rsidRPr="00EE430E">
        <w:rPr>
          <w:color w:val="000000" w:themeColor="text1"/>
        </w:rPr>
        <w:t>NSpire</w:t>
      </w:r>
      <w:proofErr w:type="spellEnd"/>
      <w:r w:rsidRPr="00EE430E">
        <w:rPr>
          <w:color w:val="000000" w:themeColor="text1"/>
        </w:rPr>
        <w:t xml:space="preserve"> M2M intelligence platform provides unparalleled reliability and scalability, allowing the company to deliver ROI-focused solutions. The company's</w:t>
      </w:r>
      <w:r w:rsidR="00BD6408">
        <w:rPr>
          <w:color w:val="000000" w:themeColor="text1"/>
        </w:rPr>
        <w:t xml:space="preserve"> </w:t>
      </w:r>
      <w:proofErr w:type="spellStart"/>
      <w:r w:rsidR="009F14FA">
        <w:rPr>
          <w:color w:val="000000" w:themeColor="text1"/>
        </w:rPr>
        <w:t>GoldStar</w:t>
      </w:r>
      <w:proofErr w:type="spellEnd"/>
      <w:r w:rsidR="009F14FA">
        <w:rPr>
          <w:color w:val="000000" w:themeColor="text1"/>
        </w:rPr>
        <w:t xml:space="preserve"> CMS </w:t>
      </w:r>
      <w:r w:rsidRPr="00EE430E">
        <w:rPr>
          <w:color w:val="000000" w:themeColor="text1"/>
        </w:rPr>
        <w:t>automotiv</w:t>
      </w:r>
      <w:r w:rsidR="00DB79C0">
        <w:rPr>
          <w:color w:val="000000" w:themeColor="text1"/>
        </w:rPr>
        <w:t>e solutions help</w:t>
      </w:r>
      <w:r w:rsidRPr="00EE430E">
        <w:rPr>
          <w:color w:val="000000" w:themeColor="text1"/>
        </w:rPr>
        <w:t xml:space="preserve"> dealers and lenders put more of their customers into vehicles, while giving them the tools to make smarter lending decisions,</w:t>
      </w:r>
      <w:r w:rsidR="00BD6408">
        <w:rPr>
          <w:color w:val="000000" w:themeColor="text1"/>
        </w:rPr>
        <w:t xml:space="preserve"> </w:t>
      </w:r>
      <w:r w:rsidRPr="00EE430E">
        <w:rPr>
          <w:color w:val="000000" w:themeColor="text1"/>
        </w:rPr>
        <w:t xml:space="preserve">protect their investment, ensure longer performing loans and improve their business fundamentals. </w:t>
      </w:r>
      <w:proofErr w:type="spellStart"/>
      <w:r w:rsidRPr="00EE430E">
        <w:rPr>
          <w:color w:val="000000" w:themeColor="text1"/>
        </w:rPr>
        <w:t>Spireon's</w:t>
      </w:r>
      <w:proofErr w:type="spellEnd"/>
      <w:r w:rsidRPr="00EE430E">
        <w:rPr>
          <w:color w:val="000000" w:themeColor="text1"/>
        </w:rPr>
        <w:t xml:space="preserve"> industry-leading </w:t>
      </w:r>
      <w:proofErr w:type="spellStart"/>
      <w:r w:rsidR="009F14FA">
        <w:rPr>
          <w:color w:val="000000" w:themeColor="text1"/>
        </w:rPr>
        <w:t>FleetLocate</w:t>
      </w:r>
      <w:proofErr w:type="spellEnd"/>
      <w:r w:rsidR="009F14FA">
        <w:rPr>
          <w:color w:val="000000" w:themeColor="text1"/>
        </w:rPr>
        <w:t xml:space="preserve"> </w:t>
      </w:r>
      <w:r w:rsidRPr="00EE430E">
        <w:rPr>
          <w:color w:val="000000" w:themeColor="text1"/>
        </w:rPr>
        <w:t>fleet offerings provide real-time visibility into business operations, allowing owners and managers to optimize asset management, and improve driver satisfaction and retention.</w:t>
      </w:r>
      <w:r w:rsidR="00604DE1">
        <w:rPr>
          <w:color w:val="000000" w:themeColor="text1"/>
        </w:rPr>
        <w:t xml:space="preserve"> For more information, visit </w:t>
      </w:r>
      <w:hyperlink r:id="rId9" w:history="1">
        <w:r w:rsidR="00604DE1" w:rsidRPr="00134878">
          <w:rPr>
            <w:rStyle w:val="Hyperlink"/>
          </w:rPr>
          <w:t>www.Spireon.com</w:t>
        </w:r>
      </w:hyperlink>
      <w:r w:rsidR="00604DE1">
        <w:rPr>
          <w:color w:val="000000" w:themeColor="text1"/>
        </w:rPr>
        <w:t xml:space="preserve">. </w:t>
      </w:r>
    </w:p>
    <w:p w:rsidR="00A97241" w:rsidRPr="00EE430E" w:rsidRDefault="00A97241" w:rsidP="00A97241">
      <w:pPr>
        <w:widowControl w:val="0"/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A97241" w:rsidRPr="00EE430E" w:rsidRDefault="00A97241" w:rsidP="00A97241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 w:themeColor="text1"/>
        </w:rPr>
      </w:pPr>
      <w:r w:rsidRPr="00EE430E">
        <w:rPr>
          <w:rFonts w:cs="Arial"/>
          <w:b/>
          <w:bCs/>
          <w:color w:val="000000" w:themeColor="text1"/>
        </w:rPr>
        <w:t>Contacts:</w:t>
      </w:r>
    </w:p>
    <w:p w:rsidR="00A97241" w:rsidRPr="00EE430E" w:rsidRDefault="00A97241" w:rsidP="00A97241">
      <w:pPr>
        <w:widowControl w:val="0"/>
        <w:autoSpaceDE w:val="0"/>
        <w:autoSpaceDN w:val="0"/>
        <w:adjustRightInd w:val="0"/>
        <w:rPr>
          <w:rFonts w:cs="Arial"/>
          <w:color w:val="000000" w:themeColor="text1"/>
        </w:rPr>
      </w:pPr>
      <w:proofErr w:type="spellStart"/>
      <w:r w:rsidRPr="00EE430E">
        <w:rPr>
          <w:rFonts w:cs="Arial"/>
          <w:color w:val="000000" w:themeColor="text1"/>
        </w:rPr>
        <w:t>Spireon</w:t>
      </w:r>
      <w:proofErr w:type="spellEnd"/>
      <w:r w:rsidRPr="00EE430E">
        <w:rPr>
          <w:rFonts w:cs="Arial"/>
          <w:color w:val="000000" w:themeColor="text1"/>
        </w:rPr>
        <w:t xml:space="preserve"> Inc.</w:t>
      </w:r>
    </w:p>
    <w:p w:rsidR="00A97241" w:rsidRPr="00EE430E" w:rsidRDefault="00A97241" w:rsidP="00A97241">
      <w:pPr>
        <w:pStyle w:val="NoSpacing"/>
        <w:spacing w:line="276" w:lineRule="auto"/>
        <w:rPr>
          <w:rFonts w:cs="Arial"/>
          <w:color w:val="000000" w:themeColor="text1"/>
        </w:rPr>
      </w:pPr>
      <w:r w:rsidRPr="00EE430E">
        <w:rPr>
          <w:rFonts w:cs="Arial"/>
          <w:color w:val="000000" w:themeColor="text1"/>
        </w:rPr>
        <w:t>Corinna Tutor</w:t>
      </w:r>
    </w:p>
    <w:p w:rsidR="00A97241" w:rsidRPr="00EE430E" w:rsidRDefault="00A97241" w:rsidP="00A97241">
      <w:pPr>
        <w:pStyle w:val="NoSpacing"/>
        <w:spacing w:line="276" w:lineRule="auto"/>
        <w:rPr>
          <w:rFonts w:cs="Arial"/>
          <w:color w:val="000000" w:themeColor="text1"/>
        </w:rPr>
      </w:pPr>
      <w:r w:rsidRPr="00EE430E">
        <w:rPr>
          <w:rFonts w:cs="Arial"/>
          <w:color w:val="000000" w:themeColor="text1"/>
        </w:rPr>
        <w:t>949-422-7103</w:t>
      </w:r>
    </w:p>
    <w:p w:rsidR="00A97241" w:rsidRDefault="0041122C" w:rsidP="00A97241">
      <w:pPr>
        <w:pStyle w:val="NoSpacing"/>
        <w:spacing w:line="276" w:lineRule="auto"/>
        <w:rPr>
          <w:rFonts w:cs="Arial"/>
        </w:rPr>
      </w:pPr>
      <w:hyperlink r:id="rId10" w:history="1">
        <w:r w:rsidR="00B61844" w:rsidRPr="00A676F7">
          <w:rPr>
            <w:rStyle w:val="Hyperlink"/>
            <w:rFonts w:cs="Arial"/>
          </w:rPr>
          <w:t>ctutor@spireon.com</w:t>
        </w:r>
      </w:hyperlink>
    </w:p>
    <w:p w:rsidR="00B61844" w:rsidRDefault="00B61844" w:rsidP="00A97241">
      <w:pPr>
        <w:pStyle w:val="NoSpacing"/>
        <w:spacing w:line="276" w:lineRule="auto"/>
        <w:rPr>
          <w:rFonts w:cs="Arial"/>
        </w:rPr>
      </w:pPr>
    </w:p>
    <w:p w:rsidR="001E51D0" w:rsidRPr="00CC441F" w:rsidRDefault="001E51D0" w:rsidP="00A97241"/>
    <w:sectPr w:rsidR="001E51D0" w:rsidRPr="00CC441F" w:rsidSect="005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61" w:rsidRDefault="00F86B61" w:rsidP="00621787">
      <w:pPr>
        <w:spacing w:after="0" w:line="240" w:lineRule="auto"/>
      </w:pPr>
      <w:r>
        <w:separator/>
      </w:r>
    </w:p>
  </w:endnote>
  <w:endnote w:type="continuationSeparator" w:id="0">
    <w:p w:rsidR="00F86B61" w:rsidRDefault="00F86B61" w:rsidP="0062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61" w:rsidRDefault="00F86B61" w:rsidP="00621787">
      <w:pPr>
        <w:spacing w:after="0" w:line="240" w:lineRule="auto"/>
      </w:pPr>
      <w:r>
        <w:separator/>
      </w:r>
    </w:p>
  </w:footnote>
  <w:footnote w:type="continuationSeparator" w:id="0">
    <w:p w:rsidR="00F86B61" w:rsidRDefault="00F86B61" w:rsidP="0062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cts.businesswire.com/ct/CT?id=bwnews&amp;sty=20141219006170r1&amp;sid=acqr7&amp;distro=nx&amp;lang=en" style="width:.55pt;height:.55pt;visibility:visible;mso-wrap-style:square" o:bullet="t">
        <v:imagedata r:id="rId1" o:title="CT?id=bwnews&amp;sty=20141219006170r1&amp;sid=acqr7&amp;distro=nx&amp;lang=en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90386D"/>
    <w:multiLevelType w:val="hybridMultilevel"/>
    <w:tmpl w:val="C73A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36B87"/>
    <w:multiLevelType w:val="multilevel"/>
    <w:tmpl w:val="AD8A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3023D"/>
    <w:multiLevelType w:val="multilevel"/>
    <w:tmpl w:val="114C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DE0FDE"/>
    <w:multiLevelType w:val="hybridMultilevel"/>
    <w:tmpl w:val="C0A067E2"/>
    <w:lvl w:ilvl="0" w:tplc="B658E0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E019D"/>
    <w:multiLevelType w:val="multilevel"/>
    <w:tmpl w:val="32D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9609E"/>
    <w:multiLevelType w:val="hybridMultilevel"/>
    <w:tmpl w:val="FA22AF88"/>
    <w:lvl w:ilvl="0" w:tplc="A016E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A7CEA"/>
    <w:multiLevelType w:val="hybridMultilevel"/>
    <w:tmpl w:val="FC701350"/>
    <w:lvl w:ilvl="0" w:tplc="07A49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A2152"/>
    <w:multiLevelType w:val="multilevel"/>
    <w:tmpl w:val="16FA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E666E"/>
    <w:multiLevelType w:val="multilevel"/>
    <w:tmpl w:val="9AD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AE0D3B"/>
    <w:multiLevelType w:val="multilevel"/>
    <w:tmpl w:val="A0DE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56BE4"/>
    <w:multiLevelType w:val="multilevel"/>
    <w:tmpl w:val="B958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7E4B2E"/>
    <w:multiLevelType w:val="multilevel"/>
    <w:tmpl w:val="C69C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F05F91"/>
    <w:multiLevelType w:val="multilevel"/>
    <w:tmpl w:val="0CE8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2A63D9"/>
    <w:multiLevelType w:val="hybridMultilevel"/>
    <w:tmpl w:val="9994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168E9"/>
    <w:multiLevelType w:val="hybridMultilevel"/>
    <w:tmpl w:val="DE26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3767B"/>
    <w:multiLevelType w:val="hybridMultilevel"/>
    <w:tmpl w:val="20BAD9FC"/>
    <w:lvl w:ilvl="0" w:tplc="35C63F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07D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E8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00A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662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23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3C7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2E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54A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6070816"/>
    <w:multiLevelType w:val="hybridMultilevel"/>
    <w:tmpl w:val="D7BC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240F4"/>
    <w:multiLevelType w:val="hybridMultilevel"/>
    <w:tmpl w:val="257C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300BE"/>
    <w:multiLevelType w:val="multilevel"/>
    <w:tmpl w:val="48B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8E3D33"/>
    <w:multiLevelType w:val="multilevel"/>
    <w:tmpl w:val="114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D6112"/>
    <w:multiLevelType w:val="multilevel"/>
    <w:tmpl w:val="9AD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6A440FF"/>
    <w:multiLevelType w:val="multilevel"/>
    <w:tmpl w:val="5062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19"/>
  </w:num>
  <w:num w:numId="8">
    <w:abstractNumId w:val="3"/>
  </w:num>
  <w:num w:numId="9">
    <w:abstractNumId w:val="20"/>
  </w:num>
  <w:num w:numId="10">
    <w:abstractNumId w:val="14"/>
  </w:num>
  <w:num w:numId="11">
    <w:abstractNumId w:val="22"/>
  </w:num>
  <w:num w:numId="12">
    <w:abstractNumId w:val="8"/>
  </w:num>
  <w:num w:numId="13">
    <w:abstractNumId w:val="13"/>
  </w:num>
  <w:num w:numId="14">
    <w:abstractNumId w:val="11"/>
  </w:num>
  <w:num w:numId="15">
    <w:abstractNumId w:val="21"/>
  </w:num>
  <w:num w:numId="16">
    <w:abstractNumId w:val="9"/>
  </w:num>
  <w:num w:numId="17">
    <w:abstractNumId w:val="16"/>
  </w:num>
  <w:num w:numId="18">
    <w:abstractNumId w:val="6"/>
  </w:num>
  <w:num w:numId="19">
    <w:abstractNumId w:val="7"/>
  </w:num>
  <w:num w:numId="20">
    <w:abstractNumId w:val="18"/>
  </w:num>
  <w:num w:numId="21">
    <w:abstractNumId w:val="17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D6"/>
    <w:rsid w:val="00007AE4"/>
    <w:rsid w:val="00010F6C"/>
    <w:rsid w:val="000152A2"/>
    <w:rsid w:val="00015887"/>
    <w:rsid w:val="00026C5F"/>
    <w:rsid w:val="00045D31"/>
    <w:rsid w:val="00057934"/>
    <w:rsid w:val="00064C1F"/>
    <w:rsid w:val="00066144"/>
    <w:rsid w:val="00066DA1"/>
    <w:rsid w:val="000674D6"/>
    <w:rsid w:val="00091704"/>
    <w:rsid w:val="00093908"/>
    <w:rsid w:val="000B6736"/>
    <w:rsid w:val="000C747E"/>
    <w:rsid w:val="00103E27"/>
    <w:rsid w:val="001058A4"/>
    <w:rsid w:val="00122E1A"/>
    <w:rsid w:val="00130AE4"/>
    <w:rsid w:val="00134BA5"/>
    <w:rsid w:val="001368BF"/>
    <w:rsid w:val="00137E15"/>
    <w:rsid w:val="00142D86"/>
    <w:rsid w:val="001641B4"/>
    <w:rsid w:val="00166052"/>
    <w:rsid w:val="001670CC"/>
    <w:rsid w:val="001752CC"/>
    <w:rsid w:val="00177892"/>
    <w:rsid w:val="00185900"/>
    <w:rsid w:val="001872D9"/>
    <w:rsid w:val="001B0542"/>
    <w:rsid w:val="001C235D"/>
    <w:rsid w:val="001D242B"/>
    <w:rsid w:val="001E2B66"/>
    <w:rsid w:val="001E51D0"/>
    <w:rsid w:val="001F27F8"/>
    <w:rsid w:val="002069F3"/>
    <w:rsid w:val="00245EF6"/>
    <w:rsid w:val="00264621"/>
    <w:rsid w:val="002738E9"/>
    <w:rsid w:val="002A4126"/>
    <w:rsid w:val="002A5C06"/>
    <w:rsid w:val="002B6943"/>
    <w:rsid w:val="002C3330"/>
    <w:rsid w:val="002C462F"/>
    <w:rsid w:val="002F59F2"/>
    <w:rsid w:val="00334311"/>
    <w:rsid w:val="0033673C"/>
    <w:rsid w:val="00336A45"/>
    <w:rsid w:val="003654A9"/>
    <w:rsid w:val="00366297"/>
    <w:rsid w:val="0037206E"/>
    <w:rsid w:val="003724D7"/>
    <w:rsid w:val="00383AF6"/>
    <w:rsid w:val="00384D37"/>
    <w:rsid w:val="0039448F"/>
    <w:rsid w:val="003A28C4"/>
    <w:rsid w:val="003A5C9A"/>
    <w:rsid w:val="003A774B"/>
    <w:rsid w:val="003B1DB8"/>
    <w:rsid w:val="003C0B48"/>
    <w:rsid w:val="003C471D"/>
    <w:rsid w:val="003C6CF8"/>
    <w:rsid w:val="003D6893"/>
    <w:rsid w:val="00402CE4"/>
    <w:rsid w:val="00403AF1"/>
    <w:rsid w:val="004051FA"/>
    <w:rsid w:val="0041122C"/>
    <w:rsid w:val="00412486"/>
    <w:rsid w:val="00424FE2"/>
    <w:rsid w:val="00432E94"/>
    <w:rsid w:val="0044231A"/>
    <w:rsid w:val="004500C1"/>
    <w:rsid w:val="004557EC"/>
    <w:rsid w:val="004822D2"/>
    <w:rsid w:val="004823CA"/>
    <w:rsid w:val="00496B7B"/>
    <w:rsid w:val="004A0A65"/>
    <w:rsid w:val="004C3CEE"/>
    <w:rsid w:val="004C5EA9"/>
    <w:rsid w:val="004C7565"/>
    <w:rsid w:val="004D7379"/>
    <w:rsid w:val="004E17CA"/>
    <w:rsid w:val="004E2272"/>
    <w:rsid w:val="004E5938"/>
    <w:rsid w:val="004E5C28"/>
    <w:rsid w:val="005071FB"/>
    <w:rsid w:val="005123CD"/>
    <w:rsid w:val="00547B96"/>
    <w:rsid w:val="00556CD2"/>
    <w:rsid w:val="00564266"/>
    <w:rsid w:val="005709B8"/>
    <w:rsid w:val="00583B39"/>
    <w:rsid w:val="0058697F"/>
    <w:rsid w:val="00590E3B"/>
    <w:rsid w:val="005C32D7"/>
    <w:rsid w:val="005C7E25"/>
    <w:rsid w:val="005D73B8"/>
    <w:rsid w:val="005F6D92"/>
    <w:rsid w:val="00604A39"/>
    <w:rsid w:val="00604DE1"/>
    <w:rsid w:val="00607DB2"/>
    <w:rsid w:val="00621787"/>
    <w:rsid w:val="00623E01"/>
    <w:rsid w:val="00640D93"/>
    <w:rsid w:val="006547F5"/>
    <w:rsid w:val="006569EA"/>
    <w:rsid w:val="0067466F"/>
    <w:rsid w:val="006825FC"/>
    <w:rsid w:val="00690BC4"/>
    <w:rsid w:val="006A58B4"/>
    <w:rsid w:val="006A68EF"/>
    <w:rsid w:val="006C3FE1"/>
    <w:rsid w:val="006D1C55"/>
    <w:rsid w:val="006E499D"/>
    <w:rsid w:val="006F651D"/>
    <w:rsid w:val="006F78D6"/>
    <w:rsid w:val="00717054"/>
    <w:rsid w:val="00727424"/>
    <w:rsid w:val="00737A59"/>
    <w:rsid w:val="0076046D"/>
    <w:rsid w:val="00761948"/>
    <w:rsid w:val="00761FB4"/>
    <w:rsid w:val="007846C4"/>
    <w:rsid w:val="00786905"/>
    <w:rsid w:val="007B6CEE"/>
    <w:rsid w:val="007E5AD6"/>
    <w:rsid w:val="007F3FD2"/>
    <w:rsid w:val="0081647C"/>
    <w:rsid w:val="00816609"/>
    <w:rsid w:val="0081791D"/>
    <w:rsid w:val="00835D27"/>
    <w:rsid w:val="0084411D"/>
    <w:rsid w:val="00857F73"/>
    <w:rsid w:val="008638C9"/>
    <w:rsid w:val="00881F67"/>
    <w:rsid w:val="008B1B23"/>
    <w:rsid w:val="008B4620"/>
    <w:rsid w:val="008B76E2"/>
    <w:rsid w:val="008B7916"/>
    <w:rsid w:val="008C14D8"/>
    <w:rsid w:val="008D10E9"/>
    <w:rsid w:val="008D119A"/>
    <w:rsid w:val="008F1AD5"/>
    <w:rsid w:val="008F7525"/>
    <w:rsid w:val="0090058B"/>
    <w:rsid w:val="009013FD"/>
    <w:rsid w:val="0090252C"/>
    <w:rsid w:val="00910EDE"/>
    <w:rsid w:val="00921260"/>
    <w:rsid w:val="00921BBC"/>
    <w:rsid w:val="00926568"/>
    <w:rsid w:val="00930702"/>
    <w:rsid w:val="0094356C"/>
    <w:rsid w:val="00986868"/>
    <w:rsid w:val="0099493C"/>
    <w:rsid w:val="00994D6D"/>
    <w:rsid w:val="009C66AC"/>
    <w:rsid w:val="009C7CE0"/>
    <w:rsid w:val="009D6A7C"/>
    <w:rsid w:val="009F14FA"/>
    <w:rsid w:val="00A05A46"/>
    <w:rsid w:val="00A2250F"/>
    <w:rsid w:val="00A23636"/>
    <w:rsid w:val="00A35163"/>
    <w:rsid w:val="00A402E3"/>
    <w:rsid w:val="00A5010A"/>
    <w:rsid w:val="00A6468E"/>
    <w:rsid w:val="00A6607F"/>
    <w:rsid w:val="00A77164"/>
    <w:rsid w:val="00A85096"/>
    <w:rsid w:val="00A850FC"/>
    <w:rsid w:val="00A86861"/>
    <w:rsid w:val="00A87EF4"/>
    <w:rsid w:val="00A92E9A"/>
    <w:rsid w:val="00A94824"/>
    <w:rsid w:val="00A97241"/>
    <w:rsid w:val="00AA0737"/>
    <w:rsid w:val="00AA7BA2"/>
    <w:rsid w:val="00AB1349"/>
    <w:rsid w:val="00AC6AEE"/>
    <w:rsid w:val="00AD14A5"/>
    <w:rsid w:val="00AD5342"/>
    <w:rsid w:val="00AE5D80"/>
    <w:rsid w:val="00AE6D09"/>
    <w:rsid w:val="00AF3FBE"/>
    <w:rsid w:val="00AF43B3"/>
    <w:rsid w:val="00B06AD9"/>
    <w:rsid w:val="00B0713B"/>
    <w:rsid w:val="00B07A6B"/>
    <w:rsid w:val="00B11788"/>
    <w:rsid w:val="00B14CCE"/>
    <w:rsid w:val="00B166DE"/>
    <w:rsid w:val="00B24C30"/>
    <w:rsid w:val="00B25F39"/>
    <w:rsid w:val="00B3458B"/>
    <w:rsid w:val="00B61844"/>
    <w:rsid w:val="00B82BAD"/>
    <w:rsid w:val="00B87317"/>
    <w:rsid w:val="00BB0D8F"/>
    <w:rsid w:val="00BC2B45"/>
    <w:rsid w:val="00BD5D04"/>
    <w:rsid w:val="00BD6408"/>
    <w:rsid w:val="00BE3327"/>
    <w:rsid w:val="00BF03BC"/>
    <w:rsid w:val="00BF5D54"/>
    <w:rsid w:val="00C00B7E"/>
    <w:rsid w:val="00C1413C"/>
    <w:rsid w:val="00C24D9A"/>
    <w:rsid w:val="00C25415"/>
    <w:rsid w:val="00C406BA"/>
    <w:rsid w:val="00C65724"/>
    <w:rsid w:val="00C81E07"/>
    <w:rsid w:val="00C87B67"/>
    <w:rsid w:val="00C91AD8"/>
    <w:rsid w:val="00CC07EB"/>
    <w:rsid w:val="00CC441F"/>
    <w:rsid w:val="00CF0A75"/>
    <w:rsid w:val="00D025ED"/>
    <w:rsid w:val="00D0390B"/>
    <w:rsid w:val="00D04F55"/>
    <w:rsid w:val="00D243BC"/>
    <w:rsid w:val="00D32365"/>
    <w:rsid w:val="00D33D2A"/>
    <w:rsid w:val="00D469F8"/>
    <w:rsid w:val="00D51A7A"/>
    <w:rsid w:val="00D76328"/>
    <w:rsid w:val="00D96104"/>
    <w:rsid w:val="00DA2191"/>
    <w:rsid w:val="00DA62EC"/>
    <w:rsid w:val="00DB3FFD"/>
    <w:rsid w:val="00DB7222"/>
    <w:rsid w:val="00DB79C0"/>
    <w:rsid w:val="00DC465F"/>
    <w:rsid w:val="00DD519E"/>
    <w:rsid w:val="00DF407A"/>
    <w:rsid w:val="00DF4095"/>
    <w:rsid w:val="00E00ECD"/>
    <w:rsid w:val="00E05176"/>
    <w:rsid w:val="00E1499D"/>
    <w:rsid w:val="00E17D19"/>
    <w:rsid w:val="00E26FF8"/>
    <w:rsid w:val="00E6463C"/>
    <w:rsid w:val="00E74333"/>
    <w:rsid w:val="00EA4B73"/>
    <w:rsid w:val="00EB7E99"/>
    <w:rsid w:val="00ED1B64"/>
    <w:rsid w:val="00ED4BE7"/>
    <w:rsid w:val="00EE0BB2"/>
    <w:rsid w:val="00EE1FD1"/>
    <w:rsid w:val="00EE430E"/>
    <w:rsid w:val="00EE46F5"/>
    <w:rsid w:val="00F06CF5"/>
    <w:rsid w:val="00F13DD7"/>
    <w:rsid w:val="00F1483B"/>
    <w:rsid w:val="00F40DE7"/>
    <w:rsid w:val="00F50E74"/>
    <w:rsid w:val="00F66B7E"/>
    <w:rsid w:val="00F86B61"/>
    <w:rsid w:val="00FB1453"/>
    <w:rsid w:val="00FB3840"/>
    <w:rsid w:val="00FC3A29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0C281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66"/>
  </w:style>
  <w:style w:type="paragraph" w:styleId="Heading1">
    <w:name w:val="heading 1"/>
    <w:basedOn w:val="Normal"/>
    <w:next w:val="Normal"/>
    <w:link w:val="Heading1Char"/>
    <w:uiPriority w:val="9"/>
    <w:qFormat/>
    <w:rsid w:val="00A9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7525"/>
  </w:style>
  <w:style w:type="character" w:styleId="Hyperlink">
    <w:name w:val="Hyperlink"/>
    <w:basedOn w:val="DefaultParagraphFont"/>
    <w:uiPriority w:val="99"/>
    <w:unhideWhenUsed/>
    <w:rsid w:val="008F7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7525"/>
    <w:rPr>
      <w:b/>
      <w:bCs/>
    </w:rPr>
  </w:style>
  <w:style w:type="character" w:styleId="Emphasis">
    <w:name w:val="Emphasis"/>
    <w:basedOn w:val="DefaultParagraphFont"/>
    <w:uiPriority w:val="20"/>
    <w:qFormat/>
    <w:rsid w:val="008F7525"/>
    <w:rPr>
      <w:i/>
      <w:iCs/>
    </w:rPr>
  </w:style>
  <w:style w:type="paragraph" w:styleId="NoSpacing">
    <w:name w:val="No Spacing"/>
    <w:link w:val="NoSpacingChar"/>
    <w:uiPriority w:val="1"/>
    <w:qFormat/>
    <w:rsid w:val="0081791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791D"/>
  </w:style>
  <w:style w:type="character" w:customStyle="1" w:styleId="Heading2Char">
    <w:name w:val="Heading 2 Char"/>
    <w:basedOn w:val="DefaultParagraphFont"/>
    <w:link w:val="Heading2"/>
    <w:uiPriority w:val="9"/>
    <w:rsid w:val="00737A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E4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9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F6C"/>
    <w:pPr>
      <w:ind w:left="720"/>
      <w:contextualSpacing/>
    </w:pPr>
  </w:style>
  <w:style w:type="paragraph" w:styleId="Revision">
    <w:name w:val="Revision"/>
    <w:hidden/>
    <w:uiPriority w:val="99"/>
    <w:semiHidden/>
    <w:rsid w:val="006D1C5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7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6104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2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87"/>
  </w:style>
  <w:style w:type="paragraph" w:styleId="Footer">
    <w:name w:val="footer"/>
    <w:basedOn w:val="Normal"/>
    <w:link w:val="FooterChar"/>
    <w:uiPriority w:val="99"/>
    <w:unhideWhenUsed/>
    <w:rsid w:val="0062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66"/>
  </w:style>
  <w:style w:type="paragraph" w:styleId="Heading1">
    <w:name w:val="heading 1"/>
    <w:basedOn w:val="Normal"/>
    <w:next w:val="Normal"/>
    <w:link w:val="Heading1Char"/>
    <w:uiPriority w:val="9"/>
    <w:qFormat/>
    <w:rsid w:val="00A9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7525"/>
  </w:style>
  <w:style w:type="character" w:styleId="Hyperlink">
    <w:name w:val="Hyperlink"/>
    <w:basedOn w:val="DefaultParagraphFont"/>
    <w:uiPriority w:val="99"/>
    <w:unhideWhenUsed/>
    <w:rsid w:val="008F7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7525"/>
    <w:rPr>
      <w:b/>
      <w:bCs/>
    </w:rPr>
  </w:style>
  <w:style w:type="character" w:styleId="Emphasis">
    <w:name w:val="Emphasis"/>
    <w:basedOn w:val="DefaultParagraphFont"/>
    <w:uiPriority w:val="20"/>
    <w:qFormat/>
    <w:rsid w:val="008F7525"/>
    <w:rPr>
      <w:i/>
      <w:iCs/>
    </w:rPr>
  </w:style>
  <w:style w:type="paragraph" w:styleId="NoSpacing">
    <w:name w:val="No Spacing"/>
    <w:link w:val="NoSpacingChar"/>
    <w:uiPriority w:val="1"/>
    <w:qFormat/>
    <w:rsid w:val="0081791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791D"/>
  </w:style>
  <w:style w:type="character" w:customStyle="1" w:styleId="Heading2Char">
    <w:name w:val="Heading 2 Char"/>
    <w:basedOn w:val="DefaultParagraphFont"/>
    <w:link w:val="Heading2"/>
    <w:uiPriority w:val="9"/>
    <w:rsid w:val="00737A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E4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9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F6C"/>
    <w:pPr>
      <w:ind w:left="720"/>
      <w:contextualSpacing/>
    </w:pPr>
  </w:style>
  <w:style w:type="paragraph" w:styleId="Revision">
    <w:name w:val="Revision"/>
    <w:hidden/>
    <w:uiPriority w:val="99"/>
    <w:semiHidden/>
    <w:rsid w:val="006D1C5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7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6104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2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87"/>
  </w:style>
  <w:style w:type="paragraph" w:styleId="Footer">
    <w:name w:val="footer"/>
    <w:basedOn w:val="Normal"/>
    <w:link w:val="FooterChar"/>
    <w:uiPriority w:val="99"/>
    <w:unhideWhenUsed/>
    <w:rsid w:val="0062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hyperlink" Target="http://www.Spireon.com" TargetMode="External"/><Relationship Id="rId10" Type="http://schemas.openxmlformats.org/officeDocument/2006/relationships/hyperlink" Target="mailto:ctutor@spireon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3768</Characters>
  <Application>Microsoft Macintosh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OKeefe</dc:creator>
  <cp:lastModifiedBy>Corinna Tutor</cp:lastModifiedBy>
  <cp:revision>2</cp:revision>
  <dcterms:created xsi:type="dcterms:W3CDTF">2015-05-19T15:37:00Z</dcterms:created>
  <dcterms:modified xsi:type="dcterms:W3CDTF">2015-05-19T15:37:00Z</dcterms:modified>
</cp:coreProperties>
</file>