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ED" w:rsidRDefault="00C3506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4769BF" w:rsidRPr="004769BF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-914400</wp:posOffset>
            </wp:positionV>
            <wp:extent cx="2466975" cy="13049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_logoHeader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06D" w:rsidRPr="0032235A" w:rsidRDefault="00D14EE8" w:rsidP="0032235A">
      <w:pPr>
        <w:spacing w:after="0" w:line="240" w:lineRule="auto"/>
        <w:rPr>
          <w:b/>
        </w:rPr>
      </w:pPr>
      <w:r w:rsidRPr="0032235A">
        <w:rPr>
          <w:b/>
        </w:rPr>
        <w:t>FOR IMMEDIATE RELEASE</w:t>
      </w:r>
    </w:p>
    <w:p w:rsidR="0032235A" w:rsidRDefault="0032235A" w:rsidP="0032235A">
      <w:pPr>
        <w:spacing w:after="0" w:line="240" w:lineRule="auto"/>
      </w:pPr>
    </w:p>
    <w:p w:rsidR="0032235A" w:rsidRDefault="0032235A" w:rsidP="0032235A">
      <w:pPr>
        <w:spacing w:after="0" w:line="240" w:lineRule="auto"/>
      </w:pPr>
      <w:r>
        <w:t>Contact:</w:t>
      </w:r>
    </w:p>
    <w:p w:rsidR="0032235A" w:rsidRDefault="0032235A" w:rsidP="0032235A">
      <w:pPr>
        <w:spacing w:after="0" w:line="240" w:lineRule="auto"/>
      </w:pPr>
      <w:r>
        <w:t>Andrea Wagner</w:t>
      </w:r>
    </w:p>
    <w:p w:rsidR="0032235A" w:rsidRDefault="0032235A" w:rsidP="0032235A">
      <w:pPr>
        <w:spacing w:after="0" w:line="240" w:lineRule="auto"/>
      </w:pPr>
      <w:r>
        <w:t>+1 949 574 8500 (voice)</w:t>
      </w:r>
    </w:p>
    <w:p w:rsidR="0032235A" w:rsidRDefault="0032235A" w:rsidP="0032235A">
      <w:pPr>
        <w:spacing w:after="0" w:line="240" w:lineRule="auto"/>
      </w:pPr>
      <w:proofErr w:type="gramStart"/>
      <w:r w:rsidRPr="0032235A">
        <w:t>awagner@watg.com</w:t>
      </w:r>
      <w:r>
        <w:t xml:space="preserve">  (</w:t>
      </w:r>
      <w:proofErr w:type="gramEnd"/>
      <w:r>
        <w:t>e-mail)</w:t>
      </w:r>
    </w:p>
    <w:p w:rsidR="0032235A" w:rsidRDefault="0032235A" w:rsidP="0032235A">
      <w:pPr>
        <w:spacing w:after="0" w:line="240" w:lineRule="auto"/>
      </w:pPr>
    </w:p>
    <w:p w:rsidR="0032235A" w:rsidRDefault="0032235A" w:rsidP="0032235A">
      <w:pPr>
        <w:spacing w:after="0" w:line="240" w:lineRule="auto"/>
      </w:pPr>
    </w:p>
    <w:p w:rsidR="00BF5196" w:rsidRDefault="00BF5196" w:rsidP="0032235A">
      <w:pPr>
        <w:spacing w:after="0" w:line="240" w:lineRule="auto"/>
        <w:rPr>
          <w:b/>
        </w:rPr>
      </w:pPr>
    </w:p>
    <w:p w:rsidR="00366495" w:rsidRDefault="00366495" w:rsidP="0032235A">
      <w:pPr>
        <w:spacing w:after="0" w:line="240" w:lineRule="auto"/>
        <w:rPr>
          <w:b/>
        </w:rPr>
      </w:pPr>
    </w:p>
    <w:p w:rsidR="00E1247D" w:rsidRDefault="00116C1B" w:rsidP="001B2C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Wimberly Interiors Unveils Latest Bentley Suite</w:t>
      </w:r>
    </w:p>
    <w:p w:rsidR="00F36D64" w:rsidRPr="00F36D64" w:rsidRDefault="00A273DF" w:rsidP="001B2C2E">
      <w:pPr>
        <w:spacing w:after="0"/>
        <w:jc w:val="center"/>
      </w:pPr>
      <w:r>
        <w:t>Second design offering recalling iconic motorcar complements new St. Regis Istanbul</w:t>
      </w:r>
    </w:p>
    <w:p w:rsidR="0029533C" w:rsidRDefault="0029533C" w:rsidP="00340CF3">
      <w:pPr>
        <w:spacing w:after="0" w:line="240" w:lineRule="auto"/>
        <w:jc w:val="center"/>
      </w:pPr>
    </w:p>
    <w:p w:rsidR="00F27C52" w:rsidRPr="00D6005B" w:rsidRDefault="004A7D6A" w:rsidP="00463CC9">
      <w:pPr>
        <w:spacing w:after="0"/>
      </w:pPr>
      <w:r>
        <w:rPr>
          <w:b/>
        </w:rPr>
        <w:t>New York</w:t>
      </w:r>
      <w:r w:rsidR="00735F6E" w:rsidRPr="00D6005B">
        <w:rPr>
          <w:b/>
        </w:rPr>
        <w:t>,</w:t>
      </w:r>
      <w:r w:rsidR="00AD548D" w:rsidRPr="00D6005B">
        <w:rPr>
          <w:b/>
        </w:rPr>
        <w:t xml:space="preserve"> May</w:t>
      </w:r>
      <w:r w:rsidR="001008AE" w:rsidRPr="00D6005B">
        <w:rPr>
          <w:b/>
        </w:rPr>
        <w:t xml:space="preserve"> 2015</w:t>
      </w:r>
      <w:r w:rsidR="00B356BA" w:rsidRPr="00D6005B">
        <w:rPr>
          <w:b/>
        </w:rPr>
        <w:t xml:space="preserve"> </w:t>
      </w:r>
      <w:r w:rsidR="00735F6E" w:rsidRPr="00D6005B">
        <w:rPr>
          <w:b/>
        </w:rPr>
        <w:t xml:space="preserve">- </w:t>
      </w:r>
      <w:r w:rsidR="00E51A2D" w:rsidRPr="00D6005B">
        <w:t>Following</w:t>
      </w:r>
      <w:r w:rsidR="00E51A2D" w:rsidRPr="00D6005B">
        <w:rPr>
          <w:b/>
        </w:rPr>
        <w:t xml:space="preserve"> </w:t>
      </w:r>
      <w:r w:rsidR="00E51A2D" w:rsidRPr="00D6005B">
        <w:t>u</w:t>
      </w:r>
      <w:r w:rsidR="00F27C52" w:rsidRPr="00D6005B">
        <w:t xml:space="preserve">p as an “encore” to the first </w:t>
      </w:r>
      <w:r w:rsidR="00E51A2D" w:rsidRPr="00D6005B">
        <w:t>Bentley Suite at the St. Regis New York, v</w:t>
      </w:r>
      <w:r w:rsidR="00770297" w:rsidRPr="00D6005B">
        <w:t xml:space="preserve">isionary design firm </w:t>
      </w:r>
      <w:r w:rsidR="00A9688F" w:rsidRPr="00D6005B">
        <w:t>Wimberly</w:t>
      </w:r>
      <w:r w:rsidR="00A9688F" w:rsidRPr="00D6005B">
        <w:rPr>
          <w:b/>
        </w:rPr>
        <w:t xml:space="preserve"> </w:t>
      </w:r>
      <w:r w:rsidR="00770297" w:rsidRPr="00D6005B">
        <w:t>Interiors has unveiled its second Bentley</w:t>
      </w:r>
      <w:r w:rsidR="0068131A" w:rsidRPr="00D6005B">
        <w:t xml:space="preserve"> Suite to coinc</w:t>
      </w:r>
      <w:r w:rsidR="00F92C5A" w:rsidRPr="00D6005B">
        <w:t xml:space="preserve">ide with the opening of the </w:t>
      </w:r>
      <w:r w:rsidR="0068131A" w:rsidRPr="00D6005B">
        <w:t xml:space="preserve">St. Regis Istanbul. </w:t>
      </w:r>
      <w:r w:rsidR="00F27C52" w:rsidRPr="00D6005B">
        <w:t xml:space="preserve"> </w:t>
      </w:r>
      <w:r w:rsidR="0068131A" w:rsidRPr="00D6005B">
        <w:t xml:space="preserve">Designed to reflect the </w:t>
      </w:r>
      <w:r w:rsidR="00F92C5A" w:rsidRPr="00D6005B">
        <w:t xml:space="preserve">balance of </w:t>
      </w:r>
      <w:r w:rsidR="00F27C52" w:rsidRPr="00D6005B">
        <w:t>high</w:t>
      </w:r>
      <w:r w:rsidR="00F92C5A" w:rsidRPr="00D6005B">
        <w:t xml:space="preserve"> performance and </w:t>
      </w:r>
      <w:r w:rsidR="00F27C52" w:rsidRPr="00D6005B">
        <w:t>sport within a luxurious envelope,</w:t>
      </w:r>
      <w:r w:rsidR="00F92C5A" w:rsidRPr="00D6005B">
        <w:t xml:space="preserve"> </w:t>
      </w:r>
      <w:r w:rsidR="00F27C52" w:rsidRPr="00D6005B">
        <w:t xml:space="preserve">the Bentley Suite Istanbul </w:t>
      </w:r>
      <w:r w:rsidR="00F92C5A" w:rsidRPr="00D6005B">
        <w:t xml:space="preserve">is </w:t>
      </w:r>
      <w:r w:rsidR="00F27C52" w:rsidRPr="00D6005B">
        <w:t xml:space="preserve">inspired by </w:t>
      </w:r>
      <w:r w:rsidR="00F92C5A" w:rsidRPr="00D6005B">
        <w:t>the</w:t>
      </w:r>
      <w:r w:rsidR="00EA5336" w:rsidRPr="00D6005B">
        <w:t xml:space="preserve"> legendary</w:t>
      </w:r>
      <w:r w:rsidR="00611B6A" w:rsidRPr="00D6005B">
        <w:t xml:space="preserve"> Bentley Conti</w:t>
      </w:r>
      <w:r w:rsidR="007F5F74" w:rsidRPr="00D6005B">
        <w:t>nental GT</w:t>
      </w:r>
      <w:r w:rsidR="00F27C52" w:rsidRPr="00D6005B">
        <w:t>.  The suite</w:t>
      </w:r>
      <w:r w:rsidR="00611B6A" w:rsidRPr="00D6005B">
        <w:t xml:space="preserve"> </w:t>
      </w:r>
      <w:r w:rsidR="00F27C52" w:rsidRPr="00D6005B">
        <w:t>incorporates Bentley details and finishes to create the ultimate experience for the luxury audience</w:t>
      </w:r>
      <w:r w:rsidR="002958F0">
        <w:t>,</w:t>
      </w:r>
      <w:r w:rsidR="00F27C52" w:rsidRPr="00D6005B">
        <w:t xml:space="preserve"> and in particular</w:t>
      </w:r>
      <w:r w:rsidR="002958F0">
        <w:t>,</w:t>
      </w:r>
      <w:r w:rsidR="00F27C52" w:rsidRPr="00D6005B">
        <w:t xml:space="preserve"> for connoisseurs of the Bentley brand.  </w:t>
      </w:r>
    </w:p>
    <w:p w:rsidR="00C10B86" w:rsidRPr="00D6005B" w:rsidRDefault="00C10B86" w:rsidP="00463CC9">
      <w:pPr>
        <w:spacing w:after="0"/>
      </w:pPr>
    </w:p>
    <w:p w:rsidR="00B975AC" w:rsidRPr="00D6005B" w:rsidRDefault="00C10B86" w:rsidP="00E20EEF">
      <w:pPr>
        <w:spacing w:after="0"/>
      </w:pPr>
      <w:r w:rsidRPr="00D6005B">
        <w:t>According to Liana Hawes</w:t>
      </w:r>
      <w:r w:rsidR="00F27C52" w:rsidRPr="00D6005B">
        <w:t xml:space="preserve"> Young</w:t>
      </w:r>
      <w:r w:rsidRPr="00D6005B">
        <w:t>, Lead Designer and Creative Director at Wimberly Interiors, the design team drew ins</w:t>
      </w:r>
      <w:r w:rsidR="00E20EEF" w:rsidRPr="00D6005B">
        <w:t>piration for the Bentley Suite</w:t>
      </w:r>
      <w:r w:rsidRPr="00D6005B">
        <w:t xml:space="preserve"> from</w:t>
      </w:r>
      <w:r w:rsidR="00E20EEF" w:rsidRPr="00D6005B">
        <w:t xml:space="preserve"> the St. Regis Glass House genre</w:t>
      </w:r>
      <w:r w:rsidR="00F27C52" w:rsidRPr="00D6005B">
        <w:t>, positioning it</w:t>
      </w:r>
      <w:r w:rsidR="00E51A2D" w:rsidRPr="00D6005B">
        <w:t xml:space="preserve"> with</w:t>
      </w:r>
      <w:r w:rsidR="00F27C52" w:rsidRPr="00D6005B">
        <w:t xml:space="preserve"> the Continental GT model.  Both brands are</w:t>
      </w:r>
      <w:r w:rsidR="00E51A2D" w:rsidRPr="00D6005B">
        <w:t xml:space="preserve"> hallmark</w:t>
      </w:r>
      <w:r w:rsidR="00F27C52" w:rsidRPr="00D6005B">
        <w:t xml:space="preserve">s </w:t>
      </w:r>
      <w:r w:rsidR="00A60E0A" w:rsidRPr="00D6005B">
        <w:t>of performance</w:t>
      </w:r>
      <w:r w:rsidR="00E20EEF" w:rsidRPr="00D6005B">
        <w:t xml:space="preserve"> </w:t>
      </w:r>
      <w:r w:rsidR="00EF43A3" w:rsidRPr="00D6005B">
        <w:t xml:space="preserve">and </w:t>
      </w:r>
      <w:r w:rsidR="00A60E0A" w:rsidRPr="00D6005B">
        <w:t>luxury, which</w:t>
      </w:r>
      <w:r w:rsidR="00B9317F" w:rsidRPr="00D6005B">
        <w:t xml:space="preserve"> translate seamlessly into a super suite</w:t>
      </w:r>
      <w:r w:rsidR="00E20EEF" w:rsidRPr="00D6005B">
        <w:t xml:space="preserve">. </w:t>
      </w:r>
      <w:r w:rsidR="00B9317F" w:rsidRPr="00D6005B">
        <w:t xml:space="preserve"> </w:t>
      </w:r>
      <w:r w:rsidR="00E20EEF" w:rsidRPr="00D6005B">
        <w:t>“</w:t>
      </w:r>
      <w:r w:rsidR="00B9317F" w:rsidRPr="00D6005B">
        <w:t xml:space="preserve">Within the Bentley family, </w:t>
      </w:r>
      <w:r w:rsidR="002958F0">
        <w:t>t</w:t>
      </w:r>
      <w:r w:rsidR="00E20EEF" w:rsidRPr="00D6005B">
        <w:t xml:space="preserve">he Continental </w:t>
      </w:r>
      <w:r w:rsidR="00B9317F" w:rsidRPr="00D6005B">
        <w:t xml:space="preserve">customer is an </w:t>
      </w:r>
      <w:r w:rsidR="00E20EEF" w:rsidRPr="00D6005B">
        <w:t>afflue</w:t>
      </w:r>
      <w:r w:rsidR="00B9317F" w:rsidRPr="00D6005B">
        <w:t>nt and younger audience who responds to the 'the luxury of spontaneity'</w:t>
      </w:r>
      <w:r w:rsidR="00EF43A3" w:rsidRPr="00D6005B">
        <w:t>.</w:t>
      </w:r>
      <w:r w:rsidR="00B9317F" w:rsidRPr="00D6005B">
        <w:t xml:space="preserve">  The vehicle itself has strong curves - sporty and sculpted elements throughout</w:t>
      </w:r>
      <w:r w:rsidR="002958F0">
        <w:t>,</w:t>
      </w:r>
      <w:r w:rsidR="00B9317F" w:rsidRPr="00D6005B">
        <w:t xml:space="preserve"> that play beautifully </w:t>
      </w:r>
      <w:r w:rsidR="00E20EEF" w:rsidRPr="00D6005B">
        <w:t xml:space="preserve">with the </w:t>
      </w:r>
      <w:r w:rsidR="00B9317F" w:rsidRPr="00D6005B">
        <w:t xml:space="preserve">modern </w:t>
      </w:r>
      <w:r w:rsidR="00E20EEF" w:rsidRPr="00D6005B">
        <w:t>architecture of the St. Regis Istanbul property”.</w:t>
      </w:r>
      <w:r w:rsidR="00E51A2D" w:rsidRPr="00D6005B">
        <w:t xml:space="preserve"> </w:t>
      </w:r>
      <w:r w:rsidR="00B975AC">
        <w:t xml:space="preserve"> </w:t>
      </w:r>
      <w:bookmarkStart w:id="0" w:name="_GoBack"/>
      <w:bookmarkEnd w:id="0"/>
      <w:r w:rsidR="00B975AC" w:rsidRPr="00B975AC">
        <w:t xml:space="preserve">In addition to Young, the Wimberly </w:t>
      </w:r>
      <w:r w:rsidR="004769BF" w:rsidRPr="00B975AC">
        <w:t>Interiors design</w:t>
      </w:r>
      <w:r w:rsidR="00B975AC" w:rsidRPr="00B975AC">
        <w:t xml:space="preserve"> team included Noel </w:t>
      </w:r>
      <w:proofErr w:type="spellStart"/>
      <w:r w:rsidR="00B975AC" w:rsidRPr="00B975AC">
        <w:t>Cuvin</w:t>
      </w:r>
      <w:proofErr w:type="spellEnd"/>
      <w:r w:rsidR="00B975AC" w:rsidRPr="00B975AC">
        <w:t>, Creative Director; Marina Pulliam, Senior Designer; and Devon Dickerson, Designer.</w:t>
      </w:r>
    </w:p>
    <w:p w:rsidR="00533D1A" w:rsidRPr="00D6005B" w:rsidRDefault="00533D1A" w:rsidP="00E20EEF">
      <w:pPr>
        <w:spacing w:after="0"/>
      </w:pPr>
    </w:p>
    <w:p w:rsidR="00313845" w:rsidRDefault="00E51A2D" w:rsidP="00883FCF">
      <w:pPr>
        <w:spacing w:after="0"/>
      </w:pPr>
      <w:r w:rsidRPr="00D6005B">
        <w:t xml:space="preserve">Specific design </w:t>
      </w:r>
      <w:r w:rsidR="00B9317F" w:rsidRPr="00D6005B">
        <w:t>elem</w:t>
      </w:r>
      <w:r w:rsidRPr="00D6005B">
        <w:t>ents b</w:t>
      </w:r>
      <w:r w:rsidR="00475535" w:rsidRPr="00D6005B">
        <w:t>egin</w:t>
      </w:r>
      <w:r w:rsidR="00552AAE" w:rsidRPr="00D6005B">
        <w:t xml:space="preserve"> the moment guests enter the Suite. The highly reflective entry, accented by mirrored ceilings and rich, lacquered walls of </w:t>
      </w:r>
      <w:r w:rsidR="00562AB5" w:rsidRPr="00D6005B">
        <w:t xml:space="preserve">dark figured </w:t>
      </w:r>
      <w:r w:rsidR="00552AAE" w:rsidRPr="00D6005B">
        <w:t xml:space="preserve">Eucalyptus, </w:t>
      </w:r>
      <w:r w:rsidR="000A3584" w:rsidRPr="00D6005B">
        <w:t xml:space="preserve">create a “jewel box” </w:t>
      </w:r>
      <w:r w:rsidR="00532F58" w:rsidRPr="00D6005B">
        <w:t>arrival moment</w:t>
      </w:r>
      <w:r w:rsidR="00552AAE" w:rsidRPr="00D6005B">
        <w:t>.</w:t>
      </w:r>
      <w:r w:rsidR="00532F58" w:rsidRPr="00D6005B">
        <w:t xml:space="preserve">  </w:t>
      </w:r>
      <w:r w:rsidR="00552AAE" w:rsidRPr="00D6005B">
        <w:t xml:space="preserve"> </w:t>
      </w:r>
      <w:r w:rsidR="00532F58" w:rsidRPr="00D6005B">
        <w:t>Many</w:t>
      </w:r>
      <w:r w:rsidR="00533D1A" w:rsidRPr="00D6005B">
        <w:t xml:space="preserve"> design </w:t>
      </w:r>
      <w:r w:rsidR="00532F58" w:rsidRPr="00D6005B">
        <w:t>details evoke the</w:t>
      </w:r>
      <w:r w:rsidR="00533D1A" w:rsidRPr="00D6005B">
        <w:t xml:space="preserve"> Bentley</w:t>
      </w:r>
      <w:r w:rsidR="00532F58" w:rsidRPr="00D6005B">
        <w:t xml:space="preserve"> brand</w:t>
      </w:r>
      <w:r w:rsidR="00533D1A" w:rsidRPr="00D6005B">
        <w:t xml:space="preserve"> in</w:t>
      </w:r>
      <w:r w:rsidR="00532F58" w:rsidRPr="00D6005B">
        <w:t>cluding</w:t>
      </w:r>
      <w:r w:rsidR="00533D1A" w:rsidRPr="00D6005B">
        <w:t xml:space="preserve"> a</w:t>
      </w:r>
      <w:r w:rsidR="00EF43A3" w:rsidRPr="00D6005B">
        <w:t xml:space="preserve"> </w:t>
      </w:r>
      <w:r w:rsidR="00532F58" w:rsidRPr="00D6005B">
        <w:t xml:space="preserve">special </w:t>
      </w:r>
      <w:r w:rsidR="00533D1A" w:rsidRPr="00D6005B">
        <w:t>light installation based on</w:t>
      </w:r>
      <w:r w:rsidR="00DC129F" w:rsidRPr="00D6005B">
        <w:t xml:space="preserve"> the Adenauer Forest section of </w:t>
      </w:r>
      <w:r w:rsidR="00533D1A" w:rsidRPr="00D6005B">
        <w:t>the Nuremberg Track in Germany</w:t>
      </w:r>
      <w:r w:rsidR="00116C1B" w:rsidRPr="00D6005B">
        <w:t>,</w:t>
      </w:r>
      <w:r w:rsidR="00533D1A" w:rsidRPr="00D6005B">
        <w:t xml:space="preserve"> where the </w:t>
      </w:r>
      <w:r w:rsidR="00116C1B" w:rsidRPr="00D6005B">
        <w:t xml:space="preserve">Formula One </w:t>
      </w:r>
      <w:r w:rsidR="00533D1A" w:rsidRPr="00D6005B">
        <w:t>Grand Prix is held</w:t>
      </w:r>
      <w:r w:rsidR="00116C1B" w:rsidRPr="00D6005B">
        <w:t>,</w:t>
      </w:r>
      <w:r w:rsidR="00533D1A" w:rsidRPr="00D6005B">
        <w:t xml:space="preserve"> and where Bentley</w:t>
      </w:r>
      <w:r w:rsidR="00475535" w:rsidRPr="00D6005B">
        <w:t>’</w:t>
      </w:r>
      <w:r w:rsidR="00533D1A" w:rsidRPr="00D6005B">
        <w:t xml:space="preserve">s are </w:t>
      </w:r>
      <w:r w:rsidR="00A60E0A" w:rsidRPr="00D6005B">
        <w:t>test-driven</w:t>
      </w:r>
      <w:r w:rsidR="00533D1A" w:rsidRPr="00D6005B">
        <w:t>.</w:t>
      </w:r>
      <w:r w:rsidR="00475535" w:rsidRPr="00D6005B">
        <w:t xml:space="preserve"> </w:t>
      </w:r>
      <w:r w:rsidR="00116C1B" w:rsidRPr="00D6005B">
        <w:t>The fixture</w:t>
      </w:r>
      <w:r w:rsidR="00533D1A" w:rsidRPr="00D6005B">
        <w:t xml:space="preserve"> is made of </w:t>
      </w:r>
      <w:r w:rsidR="00532F58" w:rsidRPr="00D6005B">
        <w:t xml:space="preserve">a </w:t>
      </w:r>
      <w:r w:rsidR="00533D1A" w:rsidRPr="00D6005B">
        <w:t>curved ribbed glass</w:t>
      </w:r>
      <w:r w:rsidR="00116C1B" w:rsidRPr="00D6005B">
        <w:t xml:space="preserve">, </w:t>
      </w:r>
      <w:r w:rsidR="00532F58" w:rsidRPr="00D6005B">
        <w:t>inspired by</w:t>
      </w:r>
      <w:r w:rsidR="00533D1A" w:rsidRPr="00D6005B">
        <w:t xml:space="preserve"> the</w:t>
      </w:r>
      <w:r w:rsidR="00532F58" w:rsidRPr="00D6005B">
        <w:t xml:space="preserve"> headlamp</w:t>
      </w:r>
      <w:r w:rsidR="00116C1B" w:rsidRPr="00D6005B">
        <w:t>s on the Continental</w:t>
      </w:r>
      <w:r w:rsidR="00EF43A3" w:rsidRPr="00D6005B">
        <w:t xml:space="preserve"> GT</w:t>
      </w:r>
      <w:r w:rsidR="00116C1B" w:rsidRPr="00D6005B">
        <w:t>.</w:t>
      </w:r>
      <w:r w:rsidR="00533D1A" w:rsidRPr="00D6005B">
        <w:t xml:space="preserve"> </w:t>
      </w:r>
      <w:r w:rsidR="00532F58" w:rsidRPr="00D6005B">
        <w:t xml:space="preserve"> Each individual glass element</w:t>
      </w:r>
      <w:r w:rsidR="00533D1A" w:rsidRPr="00D6005B">
        <w:t xml:space="preserve"> create</w:t>
      </w:r>
      <w:r w:rsidR="00532F58" w:rsidRPr="00D6005B">
        <w:t>s</w:t>
      </w:r>
      <w:r w:rsidR="00533D1A" w:rsidRPr="00D6005B">
        <w:t xml:space="preserve"> a curve that mimics the curve</w:t>
      </w:r>
      <w:r w:rsidR="00475535" w:rsidRPr="00D6005B">
        <w:t>s in the track layout</w:t>
      </w:r>
      <w:r w:rsidR="00533D1A" w:rsidRPr="00D6005B">
        <w:t>.</w:t>
      </w:r>
      <w:r w:rsidR="00532F58" w:rsidRPr="00D6005B">
        <w:t xml:space="preserve">  T</w:t>
      </w:r>
      <w:r w:rsidR="00883FCF" w:rsidRPr="00D6005B">
        <w:t>here are numer</w:t>
      </w:r>
      <w:r w:rsidR="00532F58" w:rsidRPr="00D6005B">
        <w:t>ous design elements inspired by</w:t>
      </w:r>
      <w:r w:rsidR="00883FCF" w:rsidRPr="00D6005B">
        <w:t xml:space="preserve"> Bentley</w:t>
      </w:r>
      <w:r w:rsidR="00532F58" w:rsidRPr="00D6005B">
        <w:t xml:space="preserve"> </w:t>
      </w:r>
      <w:r w:rsidR="00A60E0A" w:rsidRPr="00D6005B">
        <w:t>details</w:t>
      </w:r>
      <w:r w:rsidR="00883FCF" w:rsidRPr="00D6005B">
        <w:t xml:space="preserve"> </w:t>
      </w:r>
      <w:r w:rsidR="00A60E0A">
        <w:t>– however</w:t>
      </w:r>
      <w:r w:rsidR="00074C11">
        <w:t>,</w:t>
      </w:r>
      <w:r w:rsidR="00A60E0A">
        <w:t xml:space="preserve"> </w:t>
      </w:r>
      <w:r w:rsidR="00883FCF" w:rsidRPr="00D6005B">
        <w:t xml:space="preserve">care was taken throughout the design process to avoid overt use of the Bentley logo or specific branding elements. </w:t>
      </w:r>
      <w:r w:rsidR="00532F58" w:rsidRPr="00D6005B">
        <w:t xml:space="preserve"> T</w:t>
      </w:r>
      <w:r w:rsidR="00883FCF" w:rsidRPr="00D6005B">
        <w:t>he</w:t>
      </w:r>
      <w:r w:rsidR="00532F58" w:rsidRPr="00D6005B">
        <w:t xml:space="preserve"> </w:t>
      </w:r>
      <w:r w:rsidR="00685566" w:rsidRPr="00D6005B">
        <w:t xml:space="preserve">goal </w:t>
      </w:r>
      <w:r w:rsidR="00532F58" w:rsidRPr="00D6005B">
        <w:t xml:space="preserve">for the design team </w:t>
      </w:r>
      <w:r w:rsidR="00685566" w:rsidRPr="00D6005B">
        <w:t>was to create a beautiful space that some guests may associate with</w:t>
      </w:r>
      <w:r w:rsidR="00731528" w:rsidRPr="00D6005B">
        <w:t xml:space="preserve"> an enduring</w:t>
      </w:r>
      <w:r w:rsidR="00641B17" w:rsidRPr="00D6005B">
        <w:t xml:space="preserve"> luxury marque</w:t>
      </w:r>
      <w:r w:rsidR="00D6005B" w:rsidRPr="00D6005B">
        <w:t xml:space="preserve"> of Bentley</w:t>
      </w:r>
      <w:r w:rsidR="00641B17" w:rsidRPr="00D6005B">
        <w:t xml:space="preserve">, </w:t>
      </w:r>
      <w:r w:rsidR="00D6005B" w:rsidRPr="00D6005B">
        <w:t>while other</w:t>
      </w:r>
      <w:r w:rsidR="00641B17" w:rsidRPr="00D6005B">
        <w:t>s</w:t>
      </w:r>
      <w:r w:rsidR="00685566" w:rsidRPr="00D6005B">
        <w:t xml:space="preserve"> will simply enjoy the timeless style and design </w:t>
      </w:r>
      <w:r w:rsidR="00475535" w:rsidRPr="00D6005B">
        <w:t>of</w:t>
      </w:r>
      <w:r w:rsidR="00641B17" w:rsidRPr="00D6005B">
        <w:t xml:space="preserve"> a living space that exemplifies</w:t>
      </w:r>
      <w:r w:rsidR="00475535" w:rsidRPr="00D6005B">
        <w:t xml:space="preserve"> the luxurious</w:t>
      </w:r>
      <w:r w:rsidR="000A3584" w:rsidRPr="00D6005B">
        <w:t>ly modern</w:t>
      </w:r>
      <w:r w:rsidR="00641B17" w:rsidRPr="00D6005B">
        <w:t xml:space="preserve"> St. Regis Hotel</w:t>
      </w:r>
      <w:r w:rsidR="00475535" w:rsidRPr="00D6005B">
        <w:t xml:space="preserve"> brand. </w:t>
      </w:r>
    </w:p>
    <w:p w:rsidR="00313845" w:rsidRDefault="00313845" w:rsidP="00883FCF">
      <w:pPr>
        <w:spacing w:after="0"/>
      </w:pPr>
    </w:p>
    <w:p w:rsidR="00B356BA" w:rsidRDefault="00B356BA" w:rsidP="00A9688F">
      <w:pPr>
        <w:spacing w:after="0"/>
        <w:rPr>
          <w:b/>
        </w:rPr>
      </w:pPr>
    </w:p>
    <w:p w:rsidR="00A9688F" w:rsidRPr="00A9688F" w:rsidRDefault="00A9688F" w:rsidP="00A9688F">
      <w:pPr>
        <w:spacing w:after="0"/>
        <w:rPr>
          <w:b/>
        </w:rPr>
      </w:pPr>
      <w:r w:rsidRPr="00A9688F">
        <w:rPr>
          <w:b/>
        </w:rPr>
        <w:t xml:space="preserve">About Wimberly Interiors </w:t>
      </w:r>
    </w:p>
    <w:p w:rsidR="004769BF" w:rsidRDefault="00A9688F" w:rsidP="00A9688F">
      <w:pPr>
        <w:spacing w:after="0"/>
      </w:pPr>
      <w:r w:rsidRPr="00A9688F">
        <w:t>Wimberly Interiors is the interior design studio of WATG, which specializes in hospitality and experiential design from offices in New York, London, Singa</w:t>
      </w:r>
      <w:r w:rsidR="005D71DB">
        <w:t>pore, Honolulu, and Los Angeles.</w:t>
      </w:r>
      <w:r w:rsidRPr="00A9688F">
        <w:t xml:space="preserve"> The firm is best kno</w:t>
      </w:r>
      <w:r w:rsidR="005D71DB">
        <w:t xml:space="preserve">wn for creating internationally </w:t>
      </w:r>
      <w:r w:rsidRPr="00A9688F">
        <w:t xml:space="preserve">acclaimed destinations in 160 countries. Interior Design recently ranked Wimberly Interiors </w:t>
      </w:r>
      <w:r w:rsidR="005D71DB">
        <w:t xml:space="preserve">number </w:t>
      </w:r>
      <w:r w:rsidRPr="00A9688F">
        <w:t xml:space="preserve">15 amongst Hospitality Giants. </w:t>
      </w:r>
    </w:p>
    <w:p w:rsidR="00A9688F" w:rsidRDefault="00A9688F" w:rsidP="00A9688F">
      <w:pPr>
        <w:spacing w:after="0"/>
      </w:pPr>
      <w:r w:rsidRPr="00A9688F">
        <w:t xml:space="preserve">For more information, visit </w:t>
      </w:r>
      <w:hyperlink r:id="rId5" w:history="1">
        <w:r w:rsidR="004769BF" w:rsidRPr="004769BF">
          <w:rPr>
            <w:rStyle w:val="Hyperlink"/>
          </w:rPr>
          <w:t>wimberlyinteriors.com</w:t>
        </w:r>
      </w:hyperlink>
      <w:r w:rsidR="004769BF">
        <w:t xml:space="preserve"> - </w:t>
      </w:r>
      <w:r w:rsidR="004769BF" w:rsidRPr="00A9688F">
        <w:t>follow</w:t>
      </w:r>
      <w:r w:rsidRPr="00A9688F">
        <w:t xml:space="preserve"> @Wimberly_Int on Twitter.</w:t>
      </w:r>
    </w:p>
    <w:p w:rsidR="00A9688F" w:rsidRDefault="00A9688F" w:rsidP="00A9688F">
      <w:pPr>
        <w:spacing w:after="0"/>
      </w:pPr>
    </w:p>
    <w:p w:rsidR="004769BF" w:rsidRDefault="004769BF" w:rsidP="00A9688F">
      <w:pPr>
        <w:spacing w:after="0"/>
      </w:pPr>
    </w:p>
    <w:p w:rsidR="00380CD3" w:rsidRPr="00BF5196" w:rsidRDefault="00BF5196" w:rsidP="00380CD3">
      <w:pPr>
        <w:spacing w:after="0"/>
        <w:rPr>
          <w:b/>
        </w:rPr>
      </w:pPr>
      <w:hyperlink r:id="rId6" w:history="1">
        <w:r w:rsidRPr="00BF5196">
          <w:rPr>
            <w:rStyle w:val="Hyperlink"/>
            <w:b/>
          </w:rPr>
          <w:t>Download Bentley Suite photos here</w:t>
        </w:r>
      </w:hyperlink>
      <w:r w:rsidRPr="00BF5196">
        <w:rPr>
          <w:b/>
        </w:rPr>
        <w:t xml:space="preserve">  </w:t>
      </w:r>
      <w:r w:rsidR="00760618">
        <w:rPr>
          <w:b/>
        </w:rPr>
        <w:t>(</w:t>
      </w:r>
      <w:r w:rsidRPr="00BF5196">
        <w:rPr>
          <w:b/>
        </w:rPr>
        <w:t>Photography credit: Starwood Hotels and Resorts Worldwide</w:t>
      </w:r>
      <w:r w:rsidR="00760618">
        <w:rPr>
          <w:b/>
        </w:rPr>
        <w:t>)</w:t>
      </w:r>
    </w:p>
    <w:p w:rsidR="00380CD3" w:rsidRDefault="00BF5196" w:rsidP="00380CD3">
      <w:pPr>
        <w:spacing w:after="0"/>
      </w:pPr>
      <w:hyperlink r:id="rId7" w:history="1">
        <w:r w:rsidRPr="00BF5196">
          <w:rPr>
            <w:rStyle w:val="Hyperlink"/>
          </w:rPr>
          <w:t>Download Liana Hawes Young’s photo here</w:t>
        </w:r>
      </w:hyperlink>
    </w:p>
    <w:p w:rsidR="00BF5196" w:rsidRDefault="00BF5196" w:rsidP="00380CD3">
      <w:pPr>
        <w:spacing w:after="0"/>
      </w:pPr>
    </w:p>
    <w:p w:rsidR="00152944" w:rsidRDefault="00CD421D" w:rsidP="00380CD3">
      <w:pPr>
        <w:spacing w:after="0"/>
        <w:jc w:val="center"/>
      </w:pPr>
      <w:r>
        <w:t>###</w:t>
      </w:r>
    </w:p>
    <w:sectPr w:rsidR="00152944" w:rsidSect="00BD2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06D"/>
    <w:rsid w:val="0001555C"/>
    <w:rsid w:val="000317D2"/>
    <w:rsid w:val="00074C11"/>
    <w:rsid w:val="000830D2"/>
    <w:rsid w:val="000A3584"/>
    <w:rsid w:val="001008AE"/>
    <w:rsid w:val="00116C1B"/>
    <w:rsid w:val="0014094A"/>
    <w:rsid w:val="00152944"/>
    <w:rsid w:val="0015395F"/>
    <w:rsid w:val="001929D3"/>
    <w:rsid w:val="001B2C2E"/>
    <w:rsid w:val="00267E6F"/>
    <w:rsid w:val="00294DF6"/>
    <w:rsid w:val="0029533C"/>
    <w:rsid w:val="002958F0"/>
    <w:rsid w:val="002C7306"/>
    <w:rsid w:val="002D6A5A"/>
    <w:rsid w:val="002E752B"/>
    <w:rsid w:val="00313845"/>
    <w:rsid w:val="0032235A"/>
    <w:rsid w:val="00340CF3"/>
    <w:rsid w:val="00366495"/>
    <w:rsid w:val="00380CD3"/>
    <w:rsid w:val="00396B9B"/>
    <w:rsid w:val="003B4BA7"/>
    <w:rsid w:val="003D3581"/>
    <w:rsid w:val="00414308"/>
    <w:rsid w:val="00416655"/>
    <w:rsid w:val="00463CC9"/>
    <w:rsid w:val="00475535"/>
    <w:rsid w:val="004769BF"/>
    <w:rsid w:val="004A7D6A"/>
    <w:rsid w:val="004B712E"/>
    <w:rsid w:val="004C5F93"/>
    <w:rsid w:val="004F6919"/>
    <w:rsid w:val="0051322E"/>
    <w:rsid w:val="00532F58"/>
    <w:rsid w:val="00533D1A"/>
    <w:rsid w:val="00542E0A"/>
    <w:rsid w:val="00552AAE"/>
    <w:rsid w:val="00562AB5"/>
    <w:rsid w:val="00570B1D"/>
    <w:rsid w:val="005D71DB"/>
    <w:rsid w:val="00611B6A"/>
    <w:rsid w:val="00641B17"/>
    <w:rsid w:val="006549B7"/>
    <w:rsid w:val="0068131A"/>
    <w:rsid w:val="00685566"/>
    <w:rsid w:val="006A1EAA"/>
    <w:rsid w:val="006C5D51"/>
    <w:rsid w:val="00731528"/>
    <w:rsid w:val="00735F6E"/>
    <w:rsid w:val="00750ACB"/>
    <w:rsid w:val="00757630"/>
    <w:rsid w:val="00760618"/>
    <w:rsid w:val="00763EFE"/>
    <w:rsid w:val="00765F06"/>
    <w:rsid w:val="00770297"/>
    <w:rsid w:val="00787110"/>
    <w:rsid w:val="007F5F74"/>
    <w:rsid w:val="008135AB"/>
    <w:rsid w:val="00834DFF"/>
    <w:rsid w:val="008455B0"/>
    <w:rsid w:val="00846469"/>
    <w:rsid w:val="008579EE"/>
    <w:rsid w:val="00883FCF"/>
    <w:rsid w:val="008F0854"/>
    <w:rsid w:val="008F3AF5"/>
    <w:rsid w:val="008F543B"/>
    <w:rsid w:val="00902A65"/>
    <w:rsid w:val="009227DC"/>
    <w:rsid w:val="00933888"/>
    <w:rsid w:val="0096052B"/>
    <w:rsid w:val="0099704C"/>
    <w:rsid w:val="009B7DFC"/>
    <w:rsid w:val="009F334C"/>
    <w:rsid w:val="00A01259"/>
    <w:rsid w:val="00A053E1"/>
    <w:rsid w:val="00A273DF"/>
    <w:rsid w:val="00A32F85"/>
    <w:rsid w:val="00A33527"/>
    <w:rsid w:val="00A37B25"/>
    <w:rsid w:val="00A529B4"/>
    <w:rsid w:val="00A60E0A"/>
    <w:rsid w:val="00A9688F"/>
    <w:rsid w:val="00AD548D"/>
    <w:rsid w:val="00AE0251"/>
    <w:rsid w:val="00AF7F2C"/>
    <w:rsid w:val="00B12A7F"/>
    <w:rsid w:val="00B200C3"/>
    <w:rsid w:val="00B206AE"/>
    <w:rsid w:val="00B32928"/>
    <w:rsid w:val="00B3534D"/>
    <w:rsid w:val="00B356BA"/>
    <w:rsid w:val="00B9317F"/>
    <w:rsid w:val="00B975AC"/>
    <w:rsid w:val="00BB0AAC"/>
    <w:rsid w:val="00BC0A23"/>
    <w:rsid w:val="00BD218A"/>
    <w:rsid w:val="00BD7C5C"/>
    <w:rsid w:val="00BF5196"/>
    <w:rsid w:val="00C0520E"/>
    <w:rsid w:val="00C10B86"/>
    <w:rsid w:val="00C3506D"/>
    <w:rsid w:val="00C37D40"/>
    <w:rsid w:val="00C40350"/>
    <w:rsid w:val="00C85A6C"/>
    <w:rsid w:val="00CD421D"/>
    <w:rsid w:val="00CD5375"/>
    <w:rsid w:val="00CF0AF7"/>
    <w:rsid w:val="00D14EE8"/>
    <w:rsid w:val="00D50422"/>
    <w:rsid w:val="00D6005B"/>
    <w:rsid w:val="00D67BF0"/>
    <w:rsid w:val="00D93580"/>
    <w:rsid w:val="00DC129F"/>
    <w:rsid w:val="00DF1D58"/>
    <w:rsid w:val="00E02702"/>
    <w:rsid w:val="00E1247D"/>
    <w:rsid w:val="00E153A1"/>
    <w:rsid w:val="00E20EEF"/>
    <w:rsid w:val="00E51A2D"/>
    <w:rsid w:val="00EA5336"/>
    <w:rsid w:val="00EB6348"/>
    <w:rsid w:val="00EC7BED"/>
    <w:rsid w:val="00EF0A41"/>
    <w:rsid w:val="00EF43A3"/>
    <w:rsid w:val="00EF49DB"/>
    <w:rsid w:val="00EF6FF2"/>
    <w:rsid w:val="00F17F2E"/>
    <w:rsid w:val="00F27C52"/>
    <w:rsid w:val="00F36D64"/>
    <w:rsid w:val="00F4432F"/>
    <w:rsid w:val="00F701E9"/>
    <w:rsid w:val="00F7199A"/>
    <w:rsid w:val="00F92C5A"/>
    <w:rsid w:val="00F95C74"/>
    <w:rsid w:val="00FE6FCE"/>
    <w:rsid w:val="00FF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D53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kern w:val="28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3581"/>
    <w:pPr>
      <w:spacing w:after="0" w:line="240" w:lineRule="auto"/>
    </w:pPr>
    <w:rPr>
      <w:rFonts w:ascii="Calibri" w:eastAsiaTheme="majorEastAsia" w:hAnsi="Calibri" w:cstheme="majorBidi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50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D53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kern w:val="28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D3581"/>
    <w:pPr>
      <w:spacing w:after="0" w:line="240" w:lineRule="auto"/>
    </w:pPr>
    <w:rPr>
      <w:rFonts w:ascii="Calibri" w:eastAsiaTheme="majorEastAsia" w:hAnsi="Calibri" w:cstheme="majorBidi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50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atg.sharefile.com/d-s1aa361ca632497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tg.sharefile.com/d-s19652cafd4d49fab" TargetMode="External"/><Relationship Id="rId5" Type="http://schemas.openxmlformats.org/officeDocument/2006/relationships/hyperlink" Target="http://www.wimberlyinteriors.com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Wimberly, Allison, Tong, &amp; Goo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jeff's laptop</dc:creator>
  <cp:lastModifiedBy>awagner</cp:lastModifiedBy>
  <cp:revision>3</cp:revision>
  <cp:lastPrinted>2015-05-27T16:18:00Z</cp:lastPrinted>
  <dcterms:created xsi:type="dcterms:W3CDTF">2015-05-27T16:17:00Z</dcterms:created>
  <dcterms:modified xsi:type="dcterms:W3CDTF">2015-05-27T16:37:00Z</dcterms:modified>
</cp:coreProperties>
</file>