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55" w:rsidRDefault="00920D02" w:rsidP="00920D02">
      <w:pPr>
        <w:spacing w:line="240" w:lineRule="auto"/>
        <w:ind w:firstLine="0"/>
        <w:jc w:val="right"/>
        <w:rPr>
          <w:rFonts w:ascii="Arial" w:hAnsi="Arial" w:cs="Arial"/>
          <w:color w:val="000000"/>
          <w:sz w:val="16"/>
          <w:szCs w:val="16"/>
        </w:rPr>
      </w:pPr>
      <w:r w:rsidRPr="00920D02">
        <w:rPr>
          <w:rFonts w:ascii="Arial Black" w:hAnsi="Arial Black" w:cs="Arial"/>
          <w:noProof/>
          <w:sz w:val="72"/>
          <w:szCs w:val="72"/>
        </w:rPr>
        <w:drawing>
          <wp:inline distT="0" distB="0" distL="0" distR="0">
            <wp:extent cx="904875" cy="1099528"/>
            <wp:effectExtent l="19050" t="0" r="9525" b="0"/>
            <wp:docPr id="3"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srcRect/>
                    <a:stretch>
                      <a:fillRect/>
                    </a:stretch>
                  </pic:blipFill>
                  <pic:spPr bwMode="auto">
                    <a:xfrm>
                      <a:off x="0" y="0"/>
                      <a:ext cx="904875" cy="1099528"/>
                    </a:xfrm>
                    <a:prstGeom prst="rect">
                      <a:avLst/>
                    </a:prstGeom>
                    <a:noFill/>
                    <a:ln w="9525">
                      <a:noFill/>
                      <a:miter lim="800000"/>
                      <a:headEnd/>
                      <a:tailEnd/>
                    </a:ln>
                  </pic:spPr>
                </pic:pic>
              </a:graphicData>
            </a:graphic>
          </wp:inline>
        </w:drawing>
      </w:r>
      <w:r>
        <w:rPr>
          <w:rFonts w:ascii="Arial Black" w:hAnsi="Arial Black" w:cs="Arial"/>
          <w:sz w:val="72"/>
          <w:szCs w:val="72"/>
        </w:rPr>
        <w:tab/>
      </w:r>
      <w:r>
        <w:rPr>
          <w:rFonts w:ascii="Arial Black" w:hAnsi="Arial Black" w:cs="Arial"/>
          <w:sz w:val="72"/>
          <w:szCs w:val="72"/>
        </w:rPr>
        <w:tab/>
      </w:r>
      <w:r>
        <w:rPr>
          <w:rFonts w:ascii="Arial Black" w:hAnsi="Arial Black" w:cs="Arial"/>
          <w:sz w:val="72"/>
          <w:szCs w:val="72"/>
        </w:rPr>
        <w:tab/>
      </w:r>
      <w:r>
        <w:rPr>
          <w:rFonts w:ascii="Arial Black" w:hAnsi="Arial Black" w:cs="Arial"/>
          <w:sz w:val="72"/>
          <w:szCs w:val="72"/>
        </w:rPr>
        <w:tab/>
        <w:t>News Release</w:t>
      </w:r>
      <w:r>
        <w:rPr>
          <w:rFonts w:ascii="Arial Black" w:hAnsi="Arial Black" w:cs="Arial"/>
          <w:sz w:val="72"/>
          <w:szCs w:val="72"/>
        </w:rPr>
        <w:tab/>
      </w:r>
    </w:p>
    <w:p w:rsidR="00920D02" w:rsidRDefault="00920D02" w:rsidP="00002A55">
      <w:pPr>
        <w:pStyle w:val="Heading1"/>
        <w:ind w:left="450"/>
        <w:jc w:val="left"/>
        <w:rPr>
          <w:rFonts w:ascii="Arial" w:hAnsi="Arial" w:cs="Arial"/>
          <w:b w:val="0"/>
          <w:sz w:val="16"/>
          <w:szCs w:val="16"/>
        </w:rPr>
      </w:pPr>
    </w:p>
    <w:p w:rsidR="00002A55" w:rsidRPr="00656AF8" w:rsidRDefault="00002A55" w:rsidP="00002A55">
      <w:pPr>
        <w:pStyle w:val="Heading1"/>
        <w:ind w:left="450"/>
        <w:jc w:val="left"/>
        <w:rPr>
          <w:rFonts w:ascii="Arial" w:hAnsi="Arial" w:cs="Arial"/>
          <w:b w:val="0"/>
          <w:bCs w:val="0"/>
          <w:sz w:val="16"/>
          <w:szCs w:val="16"/>
        </w:rPr>
      </w:pPr>
      <w:r w:rsidRPr="00656AF8">
        <w:rPr>
          <w:rFonts w:ascii="Arial" w:hAnsi="Arial" w:cs="Arial"/>
          <w:b w:val="0"/>
          <w:sz w:val="16"/>
          <w:szCs w:val="16"/>
        </w:rPr>
        <w:t>FOR IMMEDIATE RELEASE</w:t>
      </w:r>
      <w:r w:rsidRPr="00656AF8">
        <w:rPr>
          <w:rFonts w:ascii="Arial" w:hAnsi="Arial" w:cs="Arial"/>
          <w:b w:val="0"/>
          <w:sz w:val="16"/>
          <w:szCs w:val="16"/>
        </w:rPr>
        <w:tab/>
      </w:r>
      <w:r w:rsidRPr="00656AF8">
        <w:rPr>
          <w:rFonts w:ascii="Arial" w:hAnsi="Arial" w:cs="Arial"/>
          <w:b w:val="0"/>
          <w:sz w:val="16"/>
          <w:szCs w:val="16"/>
        </w:rPr>
        <w:tab/>
      </w:r>
    </w:p>
    <w:p w:rsidR="00002A55" w:rsidRPr="00656AF8" w:rsidRDefault="00012611" w:rsidP="00002A55">
      <w:pPr>
        <w:spacing w:line="240" w:lineRule="auto"/>
        <w:ind w:left="450" w:firstLine="0"/>
        <w:rPr>
          <w:rFonts w:ascii="Arial" w:hAnsi="Arial" w:cs="Arial"/>
          <w:color w:val="000000"/>
          <w:sz w:val="16"/>
          <w:szCs w:val="16"/>
        </w:rPr>
      </w:pPr>
      <w:r>
        <w:rPr>
          <w:rFonts w:ascii="Arial" w:hAnsi="Arial" w:cs="Arial"/>
          <w:color w:val="000000"/>
          <w:sz w:val="16"/>
          <w:szCs w:val="16"/>
        </w:rPr>
        <w:t>May 29</w:t>
      </w:r>
      <w:r w:rsidR="00A34033" w:rsidRPr="00656AF8">
        <w:rPr>
          <w:rFonts w:ascii="Arial" w:hAnsi="Arial" w:cs="Arial"/>
          <w:color w:val="000000"/>
          <w:sz w:val="16"/>
          <w:szCs w:val="16"/>
        </w:rPr>
        <w:t>, 201</w:t>
      </w:r>
      <w:r w:rsidR="008E1D6C">
        <w:rPr>
          <w:rFonts w:ascii="Arial" w:hAnsi="Arial" w:cs="Arial"/>
          <w:color w:val="000000"/>
          <w:sz w:val="16"/>
          <w:szCs w:val="16"/>
        </w:rPr>
        <w:t>5</w:t>
      </w:r>
    </w:p>
    <w:p w:rsidR="00920D02" w:rsidRPr="00656AF8" w:rsidRDefault="00920D02" w:rsidP="00B01126">
      <w:pPr>
        <w:spacing w:line="240" w:lineRule="auto"/>
        <w:ind w:left="446" w:firstLine="0"/>
        <w:jc w:val="both"/>
        <w:rPr>
          <w:rFonts w:ascii="Arial" w:hAnsi="Arial" w:cs="Arial"/>
          <w:color w:val="000000"/>
          <w:sz w:val="28"/>
          <w:szCs w:val="28"/>
        </w:rPr>
      </w:pPr>
    </w:p>
    <w:p w:rsidR="00085A24" w:rsidRDefault="008E1D6C" w:rsidP="00C14E01">
      <w:pPr>
        <w:spacing w:line="240" w:lineRule="auto"/>
        <w:ind w:left="446" w:firstLine="0"/>
        <w:jc w:val="center"/>
        <w:rPr>
          <w:rFonts w:ascii="Arial" w:hAnsi="Arial" w:cs="Arial"/>
          <w:color w:val="000000"/>
          <w:szCs w:val="24"/>
        </w:rPr>
      </w:pPr>
      <w:r w:rsidRPr="00C14E01">
        <w:rPr>
          <w:rFonts w:ascii="Arial" w:hAnsi="Arial" w:cs="Arial"/>
          <w:color w:val="000000"/>
          <w:szCs w:val="24"/>
        </w:rPr>
        <w:t xml:space="preserve">VA Healthcare System of Ohio Network Announces </w:t>
      </w:r>
      <w:r w:rsidR="00085A24">
        <w:rPr>
          <w:rFonts w:ascii="Arial" w:hAnsi="Arial" w:cs="Arial"/>
          <w:color w:val="000000"/>
          <w:szCs w:val="24"/>
        </w:rPr>
        <w:t xml:space="preserve">New </w:t>
      </w:r>
    </w:p>
    <w:p w:rsidR="00085A24" w:rsidRPr="00C14E01" w:rsidRDefault="008E1D6C" w:rsidP="00C14E01">
      <w:pPr>
        <w:spacing w:line="240" w:lineRule="auto"/>
        <w:ind w:left="446" w:firstLine="0"/>
        <w:jc w:val="center"/>
        <w:rPr>
          <w:rFonts w:ascii="Arial" w:hAnsi="Arial" w:cs="Arial"/>
          <w:color w:val="000000"/>
          <w:szCs w:val="24"/>
        </w:rPr>
      </w:pPr>
      <w:r w:rsidRPr="00C14E01">
        <w:rPr>
          <w:rFonts w:ascii="Arial" w:hAnsi="Arial" w:cs="Arial"/>
          <w:color w:val="000000"/>
          <w:szCs w:val="24"/>
        </w:rPr>
        <w:t>Medical Center Director</w:t>
      </w:r>
    </w:p>
    <w:p w:rsidR="008E1D6C" w:rsidRPr="00C14E01" w:rsidRDefault="008E1D6C" w:rsidP="00C14E01">
      <w:pPr>
        <w:spacing w:line="240" w:lineRule="auto"/>
        <w:ind w:left="446" w:firstLine="0"/>
        <w:jc w:val="center"/>
        <w:rPr>
          <w:rFonts w:ascii="Arial" w:hAnsi="Arial" w:cs="Arial"/>
          <w:color w:val="000000"/>
          <w:szCs w:val="24"/>
        </w:rPr>
      </w:pPr>
      <w:r w:rsidRPr="00C14E01">
        <w:rPr>
          <w:rFonts w:ascii="Arial" w:hAnsi="Arial" w:cs="Arial"/>
          <w:i/>
          <w:color w:val="000000"/>
          <w:szCs w:val="24"/>
        </w:rPr>
        <w:t>John A. Gennaro, FACHE, MBA, MHSA -- Brings Leadership, Proven Experience to Cincinnati</w:t>
      </w:r>
    </w:p>
    <w:p w:rsidR="008E1D6C" w:rsidRPr="00656AF8" w:rsidRDefault="008E1D6C" w:rsidP="008E1D6C">
      <w:pPr>
        <w:spacing w:line="240" w:lineRule="auto"/>
        <w:ind w:left="446" w:firstLine="0"/>
        <w:jc w:val="both"/>
        <w:rPr>
          <w:rFonts w:ascii="Arial" w:hAnsi="Arial" w:cs="Arial"/>
          <w:b/>
          <w:color w:val="000000"/>
          <w:szCs w:val="24"/>
        </w:rPr>
      </w:pPr>
    </w:p>
    <w:p w:rsidR="008E1D6C" w:rsidRPr="006201C6" w:rsidRDefault="008E1D6C" w:rsidP="008E1D6C">
      <w:pPr>
        <w:spacing w:line="240" w:lineRule="auto"/>
        <w:ind w:left="450" w:firstLine="0"/>
        <w:jc w:val="both"/>
        <w:rPr>
          <w:rFonts w:ascii="Arial" w:hAnsi="Arial" w:cs="Arial"/>
          <w:color w:val="000000"/>
          <w:szCs w:val="24"/>
        </w:rPr>
      </w:pPr>
      <w:r w:rsidRPr="006201C6">
        <w:rPr>
          <w:rFonts w:ascii="Arial" w:hAnsi="Arial" w:cs="Arial"/>
          <w:b/>
          <w:color w:val="000000"/>
          <w:szCs w:val="24"/>
        </w:rPr>
        <w:t xml:space="preserve">Cincinnati, Ohio </w:t>
      </w:r>
      <w:r w:rsidRPr="006201C6">
        <w:rPr>
          <w:rFonts w:ascii="Arial" w:hAnsi="Arial" w:cs="Arial"/>
          <w:color w:val="000000"/>
          <w:szCs w:val="24"/>
        </w:rPr>
        <w:t xml:space="preserve">— The Department of Veterans Affairs </w:t>
      </w:r>
      <w:r w:rsidR="00085A24">
        <w:rPr>
          <w:rFonts w:ascii="Arial" w:hAnsi="Arial" w:cs="Arial"/>
          <w:color w:val="000000"/>
          <w:szCs w:val="24"/>
        </w:rPr>
        <w:t xml:space="preserve">(VA) </w:t>
      </w:r>
      <w:r w:rsidRPr="006201C6">
        <w:rPr>
          <w:rFonts w:ascii="Arial" w:hAnsi="Arial" w:cs="Arial"/>
          <w:color w:val="000000"/>
          <w:szCs w:val="24"/>
        </w:rPr>
        <w:t xml:space="preserve">is pleased to announce the appointment of John A. Gennaro as the new </w:t>
      </w:r>
      <w:r w:rsidR="00085A24">
        <w:rPr>
          <w:rFonts w:ascii="Arial" w:hAnsi="Arial" w:cs="Arial"/>
          <w:color w:val="000000"/>
          <w:szCs w:val="24"/>
        </w:rPr>
        <w:t>d</w:t>
      </w:r>
      <w:r w:rsidR="00085A24" w:rsidRPr="006201C6">
        <w:rPr>
          <w:rFonts w:ascii="Arial" w:hAnsi="Arial" w:cs="Arial"/>
          <w:color w:val="000000"/>
          <w:szCs w:val="24"/>
        </w:rPr>
        <w:t xml:space="preserve">irector </w:t>
      </w:r>
      <w:r w:rsidRPr="006201C6">
        <w:rPr>
          <w:rFonts w:ascii="Arial" w:hAnsi="Arial" w:cs="Arial"/>
          <w:color w:val="000000"/>
          <w:szCs w:val="24"/>
        </w:rPr>
        <w:t xml:space="preserve">of the </w:t>
      </w:r>
      <w:r w:rsidR="00085A24">
        <w:rPr>
          <w:rFonts w:ascii="Arial" w:hAnsi="Arial" w:cs="Arial"/>
          <w:color w:val="000000"/>
          <w:szCs w:val="24"/>
        </w:rPr>
        <w:t xml:space="preserve">Cincinnati </w:t>
      </w:r>
      <w:r w:rsidRPr="006201C6">
        <w:rPr>
          <w:rFonts w:ascii="Arial" w:hAnsi="Arial" w:cs="Arial"/>
          <w:color w:val="000000"/>
          <w:szCs w:val="24"/>
        </w:rPr>
        <w:t>VA Medical Center</w:t>
      </w:r>
      <w:r w:rsidR="00085A24">
        <w:rPr>
          <w:rFonts w:ascii="Arial" w:hAnsi="Arial" w:cs="Arial"/>
          <w:color w:val="000000"/>
          <w:szCs w:val="24"/>
        </w:rPr>
        <w:t xml:space="preserve"> (CVAMC)</w:t>
      </w:r>
      <w:r w:rsidRPr="006201C6">
        <w:rPr>
          <w:rFonts w:ascii="Arial" w:hAnsi="Arial" w:cs="Arial"/>
          <w:color w:val="000000"/>
          <w:szCs w:val="24"/>
        </w:rPr>
        <w:t>.  Gennaro will oversee delivery of health care to more than 4</w:t>
      </w:r>
      <w:r w:rsidR="00D07F0A">
        <w:rPr>
          <w:rFonts w:ascii="Arial" w:hAnsi="Arial" w:cs="Arial"/>
          <w:color w:val="000000"/>
          <w:szCs w:val="24"/>
        </w:rPr>
        <w:t>3</w:t>
      </w:r>
      <w:r w:rsidRPr="006201C6">
        <w:rPr>
          <w:rFonts w:ascii="Arial" w:hAnsi="Arial" w:cs="Arial"/>
          <w:color w:val="000000"/>
          <w:szCs w:val="24"/>
        </w:rPr>
        <w:t>,000 unique Veterans annually and an operating budget of over $387 million.</w:t>
      </w:r>
    </w:p>
    <w:p w:rsidR="008E1D6C" w:rsidRPr="006201C6" w:rsidRDefault="008E1D6C" w:rsidP="008E1D6C">
      <w:pPr>
        <w:spacing w:line="240" w:lineRule="auto"/>
        <w:ind w:left="450" w:firstLine="0"/>
        <w:jc w:val="both"/>
        <w:rPr>
          <w:rFonts w:ascii="Arial" w:hAnsi="Arial" w:cs="Arial"/>
          <w:color w:val="000000"/>
          <w:szCs w:val="24"/>
        </w:rPr>
      </w:pPr>
    </w:p>
    <w:p w:rsidR="008E1D6C" w:rsidRPr="006201C6" w:rsidRDefault="008E1D6C" w:rsidP="008E1D6C">
      <w:pPr>
        <w:pStyle w:val="Footer"/>
        <w:ind w:left="450" w:firstLine="0"/>
        <w:rPr>
          <w:rFonts w:ascii="Arial" w:hAnsi="Arial" w:cs="Arial"/>
          <w:bCs/>
          <w:szCs w:val="24"/>
        </w:rPr>
      </w:pPr>
      <w:r w:rsidRPr="006201C6">
        <w:rPr>
          <w:rFonts w:ascii="Arial" w:hAnsi="Arial" w:cs="Arial"/>
          <w:color w:val="000000"/>
          <w:szCs w:val="24"/>
        </w:rPr>
        <w:t>With over 2,</w:t>
      </w:r>
      <w:r w:rsidR="00D07F0A">
        <w:rPr>
          <w:rFonts w:ascii="Arial" w:hAnsi="Arial" w:cs="Arial"/>
          <w:color w:val="000000"/>
          <w:szCs w:val="24"/>
        </w:rPr>
        <w:t>0</w:t>
      </w:r>
      <w:r w:rsidRPr="006201C6">
        <w:rPr>
          <w:rFonts w:ascii="Arial" w:hAnsi="Arial" w:cs="Arial"/>
          <w:color w:val="000000"/>
          <w:szCs w:val="24"/>
        </w:rPr>
        <w:t xml:space="preserve">00 staff, </w:t>
      </w:r>
      <w:r w:rsidR="00085A24">
        <w:rPr>
          <w:rFonts w:ascii="Arial" w:hAnsi="Arial" w:cs="Arial"/>
          <w:bCs/>
        </w:rPr>
        <w:t>CVAMC</w:t>
      </w:r>
      <w:r w:rsidRPr="006201C6">
        <w:rPr>
          <w:rFonts w:ascii="Arial" w:hAnsi="Arial" w:cs="Arial"/>
          <w:bCs/>
        </w:rPr>
        <w:t xml:space="preserve"> </w:t>
      </w:r>
      <w:r w:rsidRPr="006201C6">
        <w:rPr>
          <w:rFonts w:ascii="Arial" w:hAnsi="Arial" w:cs="Arial"/>
          <w:bCs/>
          <w:szCs w:val="24"/>
        </w:rPr>
        <w:t>is a two-divis</w:t>
      </w:r>
      <w:bookmarkStart w:id="0" w:name="_GoBack"/>
      <w:bookmarkEnd w:id="0"/>
      <w:r w:rsidRPr="006201C6">
        <w:rPr>
          <w:rFonts w:ascii="Arial" w:hAnsi="Arial" w:cs="Arial"/>
          <w:bCs/>
          <w:szCs w:val="24"/>
        </w:rPr>
        <w:t xml:space="preserve">ion campus located in Cincinnati, Ohio and Fort Thomas, Kentucky serving seventeen counties in Ohio, Kentucky, and Indiana with six </w:t>
      </w:r>
      <w:r w:rsidR="00085A24">
        <w:rPr>
          <w:rFonts w:ascii="Arial" w:hAnsi="Arial" w:cs="Arial"/>
          <w:bCs/>
          <w:szCs w:val="24"/>
        </w:rPr>
        <w:t>c</w:t>
      </w:r>
      <w:r w:rsidR="00085A24" w:rsidRPr="006201C6">
        <w:rPr>
          <w:rFonts w:ascii="Arial" w:hAnsi="Arial" w:cs="Arial"/>
          <w:bCs/>
          <w:szCs w:val="24"/>
        </w:rPr>
        <w:t xml:space="preserve">ommunity </w:t>
      </w:r>
      <w:r w:rsidR="00085A24">
        <w:rPr>
          <w:rFonts w:ascii="Arial" w:hAnsi="Arial" w:cs="Arial"/>
          <w:bCs/>
          <w:szCs w:val="24"/>
        </w:rPr>
        <w:t>based o</w:t>
      </w:r>
      <w:r w:rsidR="00085A24" w:rsidRPr="006201C6">
        <w:rPr>
          <w:rFonts w:ascii="Arial" w:hAnsi="Arial" w:cs="Arial"/>
          <w:bCs/>
          <w:szCs w:val="24"/>
        </w:rPr>
        <w:t xml:space="preserve">utpatient </w:t>
      </w:r>
      <w:r w:rsidR="00085A24">
        <w:rPr>
          <w:rFonts w:ascii="Arial" w:hAnsi="Arial" w:cs="Arial"/>
          <w:bCs/>
          <w:szCs w:val="24"/>
        </w:rPr>
        <w:t>c</w:t>
      </w:r>
      <w:r w:rsidR="00085A24" w:rsidRPr="006201C6">
        <w:rPr>
          <w:rFonts w:ascii="Arial" w:hAnsi="Arial" w:cs="Arial"/>
          <w:bCs/>
          <w:szCs w:val="24"/>
        </w:rPr>
        <w:t xml:space="preserve">linics </w:t>
      </w:r>
      <w:r w:rsidR="00085A24">
        <w:rPr>
          <w:rFonts w:ascii="Arial" w:hAnsi="Arial" w:cs="Arial"/>
          <w:bCs/>
          <w:szCs w:val="24"/>
        </w:rPr>
        <w:t xml:space="preserve">(CBOC) </w:t>
      </w:r>
      <w:r w:rsidRPr="006201C6">
        <w:rPr>
          <w:rFonts w:ascii="Arial" w:hAnsi="Arial" w:cs="Arial"/>
          <w:bCs/>
          <w:szCs w:val="24"/>
        </w:rPr>
        <w:t xml:space="preserve">located in Bellevue, KY; Florence, KY; Lawrenceburg, IN; Hamilton, OH; Clermont County, OH and Georgetown, OH.  </w:t>
      </w:r>
    </w:p>
    <w:p w:rsidR="008E1D6C" w:rsidRPr="006201C6" w:rsidRDefault="008E1D6C" w:rsidP="008E1D6C">
      <w:pPr>
        <w:tabs>
          <w:tab w:val="left" w:pos="6060"/>
        </w:tabs>
        <w:spacing w:line="240" w:lineRule="auto"/>
        <w:ind w:left="450" w:firstLine="0"/>
        <w:jc w:val="both"/>
        <w:rPr>
          <w:rFonts w:ascii="Arial" w:hAnsi="Arial" w:cs="Arial"/>
        </w:rPr>
      </w:pPr>
    </w:p>
    <w:p w:rsidR="008E1D6C" w:rsidRPr="006201C6" w:rsidRDefault="008E1D6C" w:rsidP="008E1D6C">
      <w:pPr>
        <w:tabs>
          <w:tab w:val="left" w:pos="6060"/>
        </w:tabs>
        <w:spacing w:line="240" w:lineRule="auto"/>
        <w:ind w:left="450" w:firstLine="0"/>
        <w:jc w:val="both"/>
        <w:rPr>
          <w:rFonts w:ascii="Arial" w:hAnsi="Arial" w:cs="Arial"/>
          <w:color w:val="000000"/>
          <w:szCs w:val="24"/>
        </w:rPr>
      </w:pPr>
      <w:r w:rsidRPr="006201C6">
        <w:rPr>
          <w:rFonts w:ascii="Arial" w:hAnsi="Arial" w:cs="Arial"/>
        </w:rPr>
        <w:t xml:space="preserve">Gennaro began his career with </w:t>
      </w:r>
      <w:r w:rsidR="00085A24">
        <w:rPr>
          <w:rFonts w:ascii="Arial" w:hAnsi="Arial" w:cs="Arial"/>
        </w:rPr>
        <w:t>VA</w:t>
      </w:r>
      <w:r w:rsidRPr="006201C6">
        <w:rPr>
          <w:rFonts w:ascii="Arial" w:hAnsi="Arial" w:cs="Arial"/>
        </w:rPr>
        <w:t xml:space="preserve"> in 1997 in the Research Foundation at the Cincinnati </w:t>
      </w:r>
      <w:r w:rsidR="00085A24">
        <w:rPr>
          <w:rFonts w:ascii="Arial" w:hAnsi="Arial" w:cs="Arial"/>
        </w:rPr>
        <w:t>VAMC</w:t>
      </w:r>
      <w:r w:rsidRPr="006201C6">
        <w:rPr>
          <w:rFonts w:ascii="Arial" w:hAnsi="Arial" w:cs="Arial"/>
        </w:rPr>
        <w:t>. He then moved to the Louis Stokes Cleveland VA Medical Center, where he held various positions of responsibility</w:t>
      </w:r>
      <w:r w:rsidR="00085A24">
        <w:rPr>
          <w:rFonts w:ascii="Arial" w:hAnsi="Arial" w:cs="Arial"/>
        </w:rPr>
        <w:t xml:space="preserve">, and since has held </w:t>
      </w:r>
      <w:r w:rsidRPr="006201C6">
        <w:rPr>
          <w:rFonts w:ascii="Arial" w:hAnsi="Arial" w:cs="Arial"/>
          <w:color w:val="000000"/>
          <w:szCs w:val="24"/>
        </w:rPr>
        <w:t xml:space="preserve">various progressive leadership positions </w:t>
      </w:r>
      <w:r w:rsidR="00085A24">
        <w:rPr>
          <w:rFonts w:ascii="Arial" w:hAnsi="Arial" w:cs="Arial"/>
          <w:color w:val="000000"/>
          <w:szCs w:val="24"/>
        </w:rPr>
        <w:t>within</w:t>
      </w:r>
      <w:r w:rsidRPr="006201C6">
        <w:rPr>
          <w:rFonts w:ascii="Arial" w:hAnsi="Arial" w:cs="Arial"/>
          <w:color w:val="000000"/>
          <w:szCs w:val="24"/>
        </w:rPr>
        <w:t xml:space="preserve"> VA.  </w:t>
      </w:r>
      <w:r w:rsidR="00085A24">
        <w:rPr>
          <w:rFonts w:ascii="Arial" w:hAnsi="Arial" w:cs="Arial"/>
          <w:color w:val="000000"/>
          <w:szCs w:val="24"/>
        </w:rPr>
        <w:t>In February 2012, h</w:t>
      </w:r>
      <w:r w:rsidR="00085A24" w:rsidRPr="006201C6">
        <w:rPr>
          <w:rFonts w:ascii="Arial" w:hAnsi="Arial" w:cs="Arial"/>
          <w:color w:val="000000"/>
          <w:szCs w:val="24"/>
        </w:rPr>
        <w:t xml:space="preserve">e </w:t>
      </w:r>
      <w:r w:rsidRPr="006201C6">
        <w:rPr>
          <w:rFonts w:ascii="Arial" w:hAnsi="Arial" w:cs="Arial"/>
          <w:color w:val="000000"/>
          <w:szCs w:val="24"/>
        </w:rPr>
        <w:t xml:space="preserve">was appointed to serve as the </w:t>
      </w:r>
      <w:r w:rsidR="00085A24">
        <w:rPr>
          <w:rFonts w:ascii="Arial" w:hAnsi="Arial" w:cs="Arial"/>
          <w:color w:val="000000"/>
          <w:szCs w:val="24"/>
        </w:rPr>
        <w:t>d</w:t>
      </w:r>
      <w:r w:rsidR="00085A24" w:rsidRPr="006201C6">
        <w:rPr>
          <w:rFonts w:ascii="Arial" w:hAnsi="Arial" w:cs="Arial"/>
          <w:color w:val="000000"/>
          <w:szCs w:val="24"/>
        </w:rPr>
        <w:t xml:space="preserve">irector </w:t>
      </w:r>
      <w:r w:rsidRPr="006201C6">
        <w:rPr>
          <w:rFonts w:ascii="Arial" w:hAnsi="Arial" w:cs="Arial"/>
          <w:color w:val="000000"/>
          <w:szCs w:val="24"/>
        </w:rPr>
        <w:t xml:space="preserve">for VA Butler Healthcare </w:t>
      </w:r>
      <w:r w:rsidR="00085A24">
        <w:rPr>
          <w:rFonts w:ascii="Arial" w:hAnsi="Arial" w:cs="Arial"/>
          <w:color w:val="000000"/>
          <w:szCs w:val="24"/>
        </w:rPr>
        <w:t>in Butler, PA</w:t>
      </w:r>
      <w:r w:rsidRPr="006201C6">
        <w:rPr>
          <w:rFonts w:ascii="Arial" w:hAnsi="Arial" w:cs="Arial"/>
          <w:color w:val="000000"/>
          <w:szCs w:val="24"/>
        </w:rPr>
        <w:t xml:space="preserve">. </w:t>
      </w:r>
      <w:r w:rsidRPr="006201C6">
        <w:rPr>
          <w:rFonts w:ascii="Arial" w:hAnsi="Arial" w:cs="Arial"/>
        </w:rPr>
        <w:t xml:space="preserve">Gennaro </w:t>
      </w:r>
      <w:r w:rsidRPr="006201C6">
        <w:rPr>
          <w:rFonts w:ascii="Arial" w:hAnsi="Arial" w:cs="Arial"/>
          <w:color w:val="000000"/>
          <w:szCs w:val="24"/>
        </w:rPr>
        <w:t>has also served as the Deputy Director at the VA Pittsburgh Healthcare System and Associate Director at the Erie</w:t>
      </w:r>
      <w:r w:rsidR="00085A24">
        <w:rPr>
          <w:rFonts w:ascii="Arial" w:hAnsi="Arial" w:cs="Arial"/>
          <w:color w:val="000000"/>
          <w:szCs w:val="24"/>
        </w:rPr>
        <w:t>, PA</w:t>
      </w:r>
      <w:r w:rsidRPr="006201C6">
        <w:rPr>
          <w:rFonts w:ascii="Arial" w:hAnsi="Arial" w:cs="Arial"/>
          <w:color w:val="000000"/>
          <w:szCs w:val="24"/>
        </w:rPr>
        <w:t xml:space="preserve"> VA Medical Center. </w:t>
      </w:r>
    </w:p>
    <w:p w:rsidR="008E1D6C" w:rsidRDefault="008E1D6C" w:rsidP="008E1D6C">
      <w:pPr>
        <w:tabs>
          <w:tab w:val="left" w:pos="6060"/>
        </w:tabs>
        <w:spacing w:line="240" w:lineRule="auto"/>
        <w:ind w:left="450" w:firstLine="0"/>
        <w:jc w:val="both"/>
        <w:rPr>
          <w:rFonts w:ascii="Arial" w:hAnsi="Arial" w:cs="Arial"/>
          <w:color w:val="000000"/>
          <w:szCs w:val="24"/>
        </w:rPr>
      </w:pPr>
      <w:r w:rsidRPr="006201C6">
        <w:rPr>
          <w:rFonts w:ascii="Arial" w:hAnsi="Arial" w:cs="Arial"/>
          <w:color w:val="000000"/>
          <w:szCs w:val="24"/>
        </w:rPr>
        <w:br/>
        <w:t>Gennaro received his bachelor's degree in natural sciences and master's degrees in business administration and health care services administration from Xavier University. He is a fellow in the American College of Healthcare Executives and serves on the Board of Directors for the YMCA.</w:t>
      </w:r>
    </w:p>
    <w:p w:rsidR="00085A24" w:rsidRDefault="00085A24" w:rsidP="008E1D6C">
      <w:pPr>
        <w:tabs>
          <w:tab w:val="left" w:pos="6060"/>
        </w:tabs>
        <w:spacing w:line="240" w:lineRule="auto"/>
        <w:ind w:left="450" w:firstLine="0"/>
        <w:jc w:val="both"/>
        <w:rPr>
          <w:rFonts w:ascii="Arial" w:hAnsi="Arial" w:cs="Arial"/>
          <w:color w:val="000000"/>
          <w:szCs w:val="24"/>
        </w:rPr>
      </w:pPr>
    </w:p>
    <w:p w:rsidR="00085A24" w:rsidRPr="00085A24" w:rsidRDefault="00085A24" w:rsidP="00085A24">
      <w:pPr>
        <w:tabs>
          <w:tab w:val="left" w:pos="6060"/>
        </w:tabs>
        <w:spacing w:line="240" w:lineRule="auto"/>
        <w:ind w:left="450" w:firstLine="0"/>
        <w:jc w:val="both"/>
        <w:rPr>
          <w:rFonts w:ascii="Arial" w:hAnsi="Arial" w:cs="Arial"/>
          <w:color w:val="000000"/>
          <w:szCs w:val="24"/>
        </w:rPr>
      </w:pPr>
      <w:r w:rsidRPr="00085A24">
        <w:rPr>
          <w:rFonts w:ascii="Arial" w:hAnsi="Arial" w:cs="Arial"/>
          <w:color w:val="000000"/>
          <w:szCs w:val="24"/>
        </w:rPr>
        <w:t xml:space="preserve">The Cincinnati VAMC is a clinical referral facility for Southwest Ohio. It is an affiliated teaching hospital, providing a full range of patient care services, with state-of-the-art technology, medical education and research.  CVAMC provides comprehensive health care through primary care, dentistry, specialty outpatient services and tertiary care in areas of medicine, surgery, psychiatry, physical medicine and rehabilitation and neurology.  </w:t>
      </w:r>
    </w:p>
    <w:p w:rsidR="00085A24" w:rsidRPr="00085A24" w:rsidRDefault="00085A24" w:rsidP="00085A24">
      <w:pPr>
        <w:tabs>
          <w:tab w:val="left" w:pos="6060"/>
        </w:tabs>
        <w:spacing w:line="240" w:lineRule="auto"/>
        <w:ind w:left="450" w:firstLine="0"/>
        <w:jc w:val="both"/>
        <w:rPr>
          <w:rFonts w:ascii="Arial" w:hAnsi="Arial" w:cs="Arial"/>
          <w:color w:val="000000"/>
          <w:szCs w:val="24"/>
        </w:rPr>
      </w:pPr>
    </w:p>
    <w:p w:rsidR="006F52EA" w:rsidRPr="00C14E01" w:rsidRDefault="00085A24" w:rsidP="00C14E01">
      <w:pPr>
        <w:tabs>
          <w:tab w:val="left" w:pos="6060"/>
        </w:tabs>
        <w:spacing w:line="240" w:lineRule="auto"/>
        <w:ind w:left="450" w:firstLine="0"/>
        <w:jc w:val="both"/>
        <w:rPr>
          <w:rFonts w:ascii="Arial" w:hAnsi="Arial" w:cs="Arial"/>
          <w:color w:val="000000"/>
          <w:szCs w:val="24"/>
        </w:rPr>
      </w:pPr>
      <w:r w:rsidRPr="00085A24">
        <w:rPr>
          <w:rFonts w:ascii="Arial" w:hAnsi="Arial" w:cs="Arial"/>
          <w:color w:val="000000"/>
          <w:szCs w:val="24"/>
        </w:rPr>
        <w:t>The facility is the VISN 10 referral site for neurosurgery and a regional referral center for PTSD, and is also a leader in providing active robotic surgery program for urologic procedures as part of a regional urology program within VISN 10, introducing acute care surgery service providing in-house attending coverage 24 hours a day, 7 days a week, Tele-ICU.  In addition, CVAMC is a site for VA’s national program in Infectious Diseases.</w:t>
      </w:r>
    </w:p>
    <w:sectPr w:rsidR="006F52EA" w:rsidRPr="00C14E01" w:rsidSect="00604639">
      <w:footerReference w:type="default" r:id="rId9"/>
      <w:pgSz w:w="12240" w:h="15840"/>
      <w:pgMar w:top="720" w:right="99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E5A" w:rsidRDefault="00E90E5A" w:rsidP="00681D3B">
      <w:pPr>
        <w:spacing w:line="240" w:lineRule="auto"/>
      </w:pPr>
      <w:r>
        <w:separator/>
      </w:r>
    </w:p>
  </w:endnote>
  <w:endnote w:type="continuationSeparator" w:id="0">
    <w:p w:rsidR="00E90E5A" w:rsidRDefault="00E90E5A" w:rsidP="00681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39" w:rsidRDefault="00F4059C">
    <w:pPr>
      <w:pStyle w:val="Footer"/>
      <w:jc w:val="right"/>
    </w:pPr>
    <w:r>
      <w:rPr>
        <w:noProof/>
      </w:rPr>
      <w:drawing>
        <wp:inline distT="0" distB="0" distL="0" distR="0">
          <wp:extent cx="1724025" cy="447675"/>
          <wp:effectExtent l="0" t="0" r="9525" b="9525"/>
          <wp:docPr id="1" name="Picture 1" descr="2-6-2012 4-45-02 PM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2012 4-45-02 PM cop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inline>
      </w:drawing>
    </w:r>
    <w:r w:rsidR="00356F70">
      <w:t xml:space="preserve">  </w:t>
    </w:r>
    <w:r w:rsidR="00ED3905">
      <w:fldChar w:fldCharType="begin"/>
    </w:r>
    <w:r w:rsidR="00356F70">
      <w:instrText xml:space="preserve"> PAGE   \* MERGEFORMAT </w:instrText>
    </w:r>
    <w:r w:rsidR="00ED3905">
      <w:fldChar w:fldCharType="separate"/>
    </w:r>
    <w:r w:rsidR="00012611">
      <w:rPr>
        <w:noProof/>
      </w:rPr>
      <w:t>1</w:t>
    </w:r>
    <w:r w:rsidR="00ED3905">
      <w:fldChar w:fldCharType="end"/>
    </w:r>
    <w:r w:rsidR="00356F70">
      <w:t xml:space="preserve"> </w:t>
    </w:r>
  </w:p>
  <w:p w:rsidR="00604639" w:rsidRDefault="00012611" w:rsidP="007E13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E5A" w:rsidRDefault="00E90E5A" w:rsidP="00681D3B">
      <w:pPr>
        <w:spacing w:line="240" w:lineRule="auto"/>
      </w:pPr>
      <w:r>
        <w:separator/>
      </w:r>
    </w:p>
  </w:footnote>
  <w:footnote w:type="continuationSeparator" w:id="0">
    <w:p w:rsidR="00E90E5A" w:rsidRDefault="00E90E5A" w:rsidP="00681D3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5ACD"/>
    <w:multiLevelType w:val="hybridMultilevel"/>
    <w:tmpl w:val="8C006F4E"/>
    <w:lvl w:ilvl="0" w:tplc="DEEA6008">
      <w:start w:val="1"/>
      <w:numFmt w:val="bullet"/>
      <w:lvlText w:val=""/>
      <w:lvlJc w:val="left"/>
      <w:pPr>
        <w:ind w:left="360" w:hanging="360"/>
      </w:pPr>
      <w:rPr>
        <w:rFonts w:ascii="Wingdings" w:hAnsi="Wingdings" w:hint="default"/>
        <w:color w:val="auto"/>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26"/>
    <w:rsid w:val="00002A55"/>
    <w:rsid w:val="00011A93"/>
    <w:rsid w:val="00012611"/>
    <w:rsid w:val="00055086"/>
    <w:rsid w:val="0007774C"/>
    <w:rsid w:val="00085A24"/>
    <w:rsid w:val="000F1015"/>
    <w:rsid w:val="00111F82"/>
    <w:rsid w:val="001204C5"/>
    <w:rsid w:val="0015317D"/>
    <w:rsid w:val="001C60A0"/>
    <w:rsid w:val="001D4A40"/>
    <w:rsid w:val="00240BE5"/>
    <w:rsid w:val="002440BF"/>
    <w:rsid w:val="00266069"/>
    <w:rsid w:val="00284241"/>
    <w:rsid w:val="00350319"/>
    <w:rsid w:val="00356F70"/>
    <w:rsid w:val="003708F5"/>
    <w:rsid w:val="003953DD"/>
    <w:rsid w:val="003D1BFA"/>
    <w:rsid w:val="003D38C9"/>
    <w:rsid w:val="00506FCD"/>
    <w:rsid w:val="00600EE4"/>
    <w:rsid w:val="00646307"/>
    <w:rsid w:val="00656AF8"/>
    <w:rsid w:val="00681D3B"/>
    <w:rsid w:val="00683DAA"/>
    <w:rsid w:val="006F52EA"/>
    <w:rsid w:val="00735B47"/>
    <w:rsid w:val="007575AA"/>
    <w:rsid w:val="007B32DE"/>
    <w:rsid w:val="007E58E0"/>
    <w:rsid w:val="00822996"/>
    <w:rsid w:val="00850541"/>
    <w:rsid w:val="008928C6"/>
    <w:rsid w:val="008E1D6C"/>
    <w:rsid w:val="008F3241"/>
    <w:rsid w:val="00920D02"/>
    <w:rsid w:val="00A060CE"/>
    <w:rsid w:val="00A1161F"/>
    <w:rsid w:val="00A34033"/>
    <w:rsid w:val="00A37F5D"/>
    <w:rsid w:val="00A41BC3"/>
    <w:rsid w:val="00A47694"/>
    <w:rsid w:val="00A60147"/>
    <w:rsid w:val="00A86C53"/>
    <w:rsid w:val="00A92176"/>
    <w:rsid w:val="00AC4F36"/>
    <w:rsid w:val="00AE55F0"/>
    <w:rsid w:val="00AF704C"/>
    <w:rsid w:val="00B01126"/>
    <w:rsid w:val="00C011FB"/>
    <w:rsid w:val="00C14E01"/>
    <w:rsid w:val="00C73B8F"/>
    <w:rsid w:val="00C76EFB"/>
    <w:rsid w:val="00CA2954"/>
    <w:rsid w:val="00CA69F4"/>
    <w:rsid w:val="00CE4C49"/>
    <w:rsid w:val="00D07F0A"/>
    <w:rsid w:val="00D50920"/>
    <w:rsid w:val="00D91445"/>
    <w:rsid w:val="00DD0C00"/>
    <w:rsid w:val="00DD2C36"/>
    <w:rsid w:val="00E26641"/>
    <w:rsid w:val="00E90E5A"/>
    <w:rsid w:val="00ED3905"/>
    <w:rsid w:val="00F4059C"/>
    <w:rsid w:val="00F467E2"/>
    <w:rsid w:val="00F51874"/>
    <w:rsid w:val="00FA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26"/>
    <w:pPr>
      <w:spacing w:after="0" w:line="360" w:lineRule="auto"/>
      <w:ind w:firstLine="547"/>
    </w:pPr>
    <w:rPr>
      <w:rFonts w:ascii="Times New Roman" w:eastAsia="Times" w:hAnsi="Times New Roman" w:cs="Times New Roman"/>
      <w:sz w:val="24"/>
      <w:szCs w:val="20"/>
    </w:rPr>
  </w:style>
  <w:style w:type="paragraph" w:styleId="Heading1">
    <w:name w:val="heading 1"/>
    <w:basedOn w:val="Normal"/>
    <w:next w:val="Normal"/>
    <w:link w:val="Heading1Char"/>
    <w:qFormat/>
    <w:rsid w:val="00B01126"/>
    <w:pPr>
      <w:keepNext/>
      <w:spacing w:line="240" w:lineRule="auto"/>
      <w:ind w:firstLine="0"/>
      <w:jc w:val="center"/>
      <w:outlineLvl w:val="0"/>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126"/>
    <w:rPr>
      <w:rFonts w:ascii="Times New Roman" w:eastAsia="Times New Roman" w:hAnsi="Times New Roman" w:cs="Times New Roman"/>
      <w:b/>
      <w:bCs/>
      <w:sz w:val="28"/>
      <w:szCs w:val="24"/>
    </w:rPr>
  </w:style>
  <w:style w:type="character" w:styleId="Hyperlink">
    <w:name w:val="Hyperlink"/>
    <w:basedOn w:val="DefaultParagraphFont"/>
    <w:semiHidden/>
    <w:rsid w:val="00B01126"/>
    <w:rPr>
      <w:color w:val="0000FF"/>
      <w:u w:val="single"/>
    </w:rPr>
  </w:style>
  <w:style w:type="paragraph" w:styleId="Header">
    <w:name w:val="header"/>
    <w:basedOn w:val="Normal"/>
    <w:link w:val="HeaderChar"/>
    <w:uiPriority w:val="99"/>
    <w:semiHidden/>
    <w:unhideWhenUsed/>
    <w:rsid w:val="00B011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01126"/>
    <w:rPr>
      <w:rFonts w:ascii="Times New Roman" w:eastAsia="Times" w:hAnsi="Times New Roman" w:cs="Times New Roman"/>
      <w:sz w:val="24"/>
      <w:szCs w:val="20"/>
    </w:rPr>
  </w:style>
  <w:style w:type="paragraph" w:styleId="Footer">
    <w:name w:val="footer"/>
    <w:basedOn w:val="Normal"/>
    <w:link w:val="FooterChar"/>
    <w:uiPriority w:val="99"/>
    <w:unhideWhenUsed/>
    <w:rsid w:val="00B01126"/>
    <w:pPr>
      <w:tabs>
        <w:tab w:val="center" w:pos="4680"/>
        <w:tab w:val="right" w:pos="9360"/>
      </w:tabs>
      <w:spacing w:line="240" w:lineRule="auto"/>
    </w:pPr>
  </w:style>
  <w:style w:type="character" w:customStyle="1" w:styleId="FooterChar">
    <w:name w:val="Footer Char"/>
    <w:basedOn w:val="DefaultParagraphFont"/>
    <w:link w:val="Footer"/>
    <w:uiPriority w:val="99"/>
    <w:rsid w:val="00B01126"/>
    <w:rPr>
      <w:rFonts w:ascii="Times New Roman" w:eastAsia="Times" w:hAnsi="Times New Roman" w:cs="Times New Roman"/>
      <w:sz w:val="24"/>
      <w:szCs w:val="20"/>
    </w:rPr>
  </w:style>
  <w:style w:type="paragraph" w:styleId="BodyTextIndent2">
    <w:name w:val="Body Text Indent 2"/>
    <w:basedOn w:val="Normal"/>
    <w:link w:val="BodyTextIndent2Char"/>
    <w:uiPriority w:val="99"/>
    <w:semiHidden/>
    <w:unhideWhenUsed/>
    <w:rsid w:val="00A92176"/>
    <w:pPr>
      <w:spacing w:after="120" w:line="480" w:lineRule="auto"/>
      <w:ind w:left="360" w:firstLine="0"/>
    </w:pPr>
    <w:rPr>
      <w:rFonts w:eastAsia="Times New Roman"/>
      <w:sz w:val="20"/>
    </w:rPr>
  </w:style>
  <w:style w:type="character" w:customStyle="1" w:styleId="BodyTextIndent2Char">
    <w:name w:val="Body Text Indent 2 Char"/>
    <w:basedOn w:val="DefaultParagraphFont"/>
    <w:link w:val="BodyTextIndent2"/>
    <w:uiPriority w:val="99"/>
    <w:semiHidden/>
    <w:rsid w:val="00A921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A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A55"/>
    <w:rPr>
      <w:rFonts w:ascii="Tahoma" w:eastAsia="Times" w:hAnsi="Tahoma" w:cs="Tahoma"/>
      <w:sz w:val="16"/>
      <w:szCs w:val="16"/>
    </w:rPr>
  </w:style>
  <w:style w:type="paragraph" w:styleId="ListParagraph">
    <w:name w:val="List Paragraph"/>
    <w:basedOn w:val="Normal"/>
    <w:uiPriority w:val="34"/>
    <w:qFormat/>
    <w:rsid w:val="001C60A0"/>
    <w:pPr>
      <w:spacing w:line="240" w:lineRule="auto"/>
      <w:ind w:left="720" w:firstLine="0"/>
      <w:contextualSpacing/>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26"/>
    <w:pPr>
      <w:spacing w:after="0" w:line="360" w:lineRule="auto"/>
      <w:ind w:firstLine="547"/>
    </w:pPr>
    <w:rPr>
      <w:rFonts w:ascii="Times New Roman" w:eastAsia="Times" w:hAnsi="Times New Roman" w:cs="Times New Roman"/>
      <w:sz w:val="24"/>
      <w:szCs w:val="20"/>
    </w:rPr>
  </w:style>
  <w:style w:type="paragraph" w:styleId="Heading1">
    <w:name w:val="heading 1"/>
    <w:basedOn w:val="Normal"/>
    <w:next w:val="Normal"/>
    <w:link w:val="Heading1Char"/>
    <w:qFormat/>
    <w:rsid w:val="00B01126"/>
    <w:pPr>
      <w:keepNext/>
      <w:spacing w:line="240" w:lineRule="auto"/>
      <w:ind w:firstLine="0"/>
      <w:jc w:val="center"/>
      <w:outlineLvl w:val="0"/>
    </w:pPr>
    <w:rPr>
      <w:rFonts w:eastAsia="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126"/>
    <w:rPr>
      <w:rFonts w:ascii="Times New Roman" w:eastAsia="Times New Roman" w:hAnsi="Times New Roman" w:cs="Times New Roman"/>
      <w:b/>
      <w:bCs/>
      <w:sz w:val="28"/>
      <w:szCs w:val="24"/>
    </w:rPr>
  </w:style>
  <w:style w:type="character" w:styleId="Hyperlink">
    <w:name w:val="Hyperlink"/>
    <w:basedOn w:val="DefaultParagraphFont"/>
    <w:semiHidden/>
    <w:rsid w:val="00B01126"/>
    <w:rPr>
      <w:color w:val="0000FF"/>
      <w:u w:val="single"/>
    </w:rPr>
  </w:style>
  <w:style w:type="paragraph" w:styleId="Header">
    <w:name w:val="header"/>
    <w:basedOn w:val="Normal"/>
    <w:link w:val="HeaderChar"/>
    <w:uiPriority w:val="99"/>
    <w:semiHidden/>
    <w:unhideWhenUsed/>
    <w:rsid w:val="00B011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01126"/>
    <w:rPr>
      <w:rFonts w:ascii="Times New Roman" w:eastAsia="Times" w:hAnsi="Times New Roman" w:cs="Times New Roman"/>
      <w:sz w:val="24"/>
      <w:szCs w:val="20"/>
    </w:rPr>
  </w:style>
  <w:style w:type="paragraph" w:styleId="Footer">
    <w:name w:val="footer"/>
    <w:basedOn w:val="Normal"/>
    <w:link w:val="FooterChar"/>
    <w:uiPriority w:val="99"/>
    <w:unhideWhenUsed/>
    <w:rsid w:val="00B01126"/>
    <w:pPr>
      <w:tabs>
        <w:tab w:val="center" w:pos="4680"/>
        <w:tab w:val="right" w:pos="9360"/>
      </w:tabs>
      <w:spacing w:line="240" w:lineRule="auto"/>
    </w:pPr>
  </w:style>
  <w:style w:type="character" w:customStyle="1" w:styleId="FooterChar">
    <w:name w:val="Footer Char"/>
    <w:basedOn w:val="DefaultParagraphFont"/>
    <w:link w:val="Footer"/>
    <w:uiPriority w:val="99"/>
    <w:rsid w:val="00B01126"/>
    <w:rPr>
      <w:rFonts w:ascii="Times New Roman" w:eastAsia="Times" w:hAnsi="Times New Roman" w:cs="Times New Roman"/>
      <w:sz w:val="24"/>
      <w:szCs w:val="20"/>
    </w:rPr>
  </w:style>
  <w:style w:type="paragraph" w:styleId="BodyTextIndent2">
    <w:name w:val="Body Text Indent 2"/>
    <w:basedOn w:val="Normal"/>
    <w:link w:val="BodyTextIndent2Char"/>
    <w:uiPriority w:val="99"/>
    <w:semiHidden/>
    <w:unhideWhenUsed/>
    <w:rsid w:val="00A92176"/>
    <w:pPr>
      <w:spacing w:after="120" w:line="480" w:lineRule="auto"/>
      <w:ind w:left="360" w:firstLine="0"/>
    </w:pPr>
    <w:rPr>
      <w:rFonts w:eastAsia="Times New Roman"/>
      <w:sz w:val="20"/>
    </w:rPr>
  </w:style>
  <w:style w:type="character" w:customStyle="1" w:styleId="BodyTextIndent2Char">
    <w:name w:val="Body Text Indent 2 Char"/>
    <w:basedOn w:val="DefaultParagraphFont"/>
    <w:link w:val="BodyTextIndent2"/>
    <w:uiPriority w:val="99"/>
    <w:semiHidden/>
    <w:rsid w:val="00A921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A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A55"/>
    <w:rPr>
      <w:rFonts w:ascii="Tahoma" w:eastAsia="Times" w:hAnsi="Tahoma" w:cs="Tahoma"/>
      <w:sz w:val="16"/>
      <w:szCs w:val="16"/>
    </w:rPr>
  </w:style>
  <w:style w:type="paragraph" w:styleId="ListParagraph">
    <w:name w:val="List Paragraph"/>
    <w:basedOn w:val="Normal"/>
    <w:uiPriority w:val="34"/>
    <w:qFormat/>
    <w:rsid w:val="001C60A0"/>
    <w:pPr>
      <w:spacing w:line="240" w:lineRule="auto"/>
      <w:ind w:left="720" w:firstLine="0"/>
      <w:contextualSpacing/>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0285">
      <w:bodyDiv w:val="1"/>
      <w:marLeft w:val="0"/>
      <w:marRight w:val="0"/>
      <w:marTop w:val="0"/>
      <w:marBottom w:val="0"/>
      <w:divBdr>
        <w:top w:val="none" w:sz="0" w:space="0" w:color="auto"/>
        <w:left w:val="none" w:sz="0" w:space="0" w:color="auto"/>
        <w:bottom w:val="none" w:sz="0" w:space="0" w:color="auto"/>
        <w:right w:val="none" w:sz="0" w:space="0" w:color="auto"/>
      </w:divBdr>
    </w:div>
    <w:div w:id="17231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D1AB33FB</Template>
  <TotalTime>1</TotalTime>
  <Pages>1</Pages>
  <Words>384</Words>
  <Characters>2189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Department of Veterans Affairs</cp:lastModifiedBy>
  <cp:revision>2</cp:revision>
  <dcterms:created xsi:type="dcterms:W3CDTF">2015-05-29T20:13:00Z</dcterms:created>
  <dcterms:modified xsi:type="dcterms:W3CDTF">2015-05-29T20:13:00Z</dcterms:modified>
</cp:coreProperties>
</file>